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22B1" w14:textId="77777777" w:rsidR="00E5068C" w:rsidRPr="00546A52" w:rsidRDefault="00E5068C">
      <w:pPr>
        <w:autoSpaceDE w:val="0"/>
        <w:autoSpaceDN w:val="0"/>
        <w:adjustRightInd w:val="0"/>
        <w:spacing w:line="360" w:lineRule="auto"/>
        <w:rPr>
          <w:b/>
          <w:kern w:val="0"/>
          <w:sz w:val="24"/>
        </w:rPr>
      </w:pPr>
    </w:p>
    <w:p w14:paraId="7A02C7A0" w14:textId="77777777" w:rsidR="00E5068C" w:rsidRPr="00546A52" w:rsidRDefault="00792061">
      <w:pPr>
        <w:autoSpaceDE w:val="0"/>
        <w:autoSpaceDN w:val="0"/>
        <w:adjustRightInd w:val="0"/>
        <w:spacing w:line="360" w:lineRule="auto"/>
        <w:jc w:val="center"/>
        <w:rPr>
          <w:kern w:val="0"/>
          <w:sz w:val="28"/>
        </w:rPr>
      </w:pPr>
      <w:r w:rsidRPr="00546A52">
        <w:rPr>
          <w:b/>
          <w:kern w:val="0"/>
          <w:sz w:val="52"/>
        </w:rPr>
        <w:t>城市轨道交通装备</w:t>
      </w:r>
      <w:r w:rsidR="00A047F1" w:rsidRPr="00546A52">
        <w:rPr>
          <w:b/>
          <w:kern w:val="0"/>
          <w:sz w:val="52"/>
        </w:rPr>
        <w:t>产品</w:t>
      </w:r>
      <w:r w:rsidRPr="00546A52">
        <w:rPr>
          <w:b/>
          <w:kern w:val="0"/>
          <w:sz w:val="52"/>
        </w:rPr>
        <w:t>认证实施规则</w:t>
      </w:r>
    </w:p>
    <w:p w14:paraId="57B13178" w14:textId="77777777" w:rsidR="00E5068C" w:rsidRPr="00546A52" w:rsidRDefault="005C4B84">
      <w:pPr>
        <w:pBdr>
          <w:bottom w:val="single" w:sz="4" w:space="1" w:color="auto"/>
        </w:pBdr>
        <w:autoSpaceDE w:val="0"/>
        <w:autoSpaceDN w:val="0"/>
        <w:adjustRightInd w:val="0"/>
        <w:spacing w:line="360" w:lineRule="auto"/>
        <w:jc w:val="right"/>
        <w:rPr>
          <w:bCs/>
          <w:kern w:val="0"/>
          <w:sz w:val="24"/>
        </w:rPr>
      </w:pPr>
      <w:r w:rsidRPr="00546A52">
        <w:rPr>
          <w:kern w:val="0"/>
          <w:sz w:val="24"/>
        </w:rPr>
        <w:t>编号：</w:t>
      </w:r>
      <w:r w:rsidRPr="00546A52">
        <w:rPr>
          <w:rFonts w:hint="eastAsia"/>
          <w:kern w:val="0"/>
          <w:sz w:val="24"/>
        </w:rPr>
        <w:t>CNCA-CURC-08</w:t>
      </w:r>
      <w:r w:rsidRPr="00546A52">
        <w:rPr>
          <w:rFonts w:hint="eastAsia"/>
          <w:kern w:val="0"/>
          <w:sz w:val="24"/>
        </w:rPr>
        <w:t>：</w:t>
      </w:r>
      <w:r w:rsidRPr="00546A52">
        <w:rPr>
          <w:rFonts w:hint="eastAsia"/>
          <w:kern w:val="0"/>
          <w:sz w:val="24"/>
        </w:rPr>
        <w:t>2019</w:t>
      </w:r>
    </w:p>
    <w:p w14:paraId="43C3BB9C" w14:textId="77777777" w:rsidR="00E5068C" w:rsidRPr="00546A52" w:rsidRDefault="00E5068C">
      <w:pPr>
        <w:autoSpaceDE w:val="0"/>
        <w:autoSpaceDN w:val="0"/>
        <w:adjustRightInd w:val="0"/>
        <w:spacing w:line="360" w:lineRule="auto"/>
        <w:rPr>
          <w:b/>
          <w:kern w:val="0"/>
          <w:sz w:val="24"/>
        </w:rPr>
      </w:pPr>
    </w:p>
    <w:p w14:paraId="4701228B" w14:textId="77777777" w:rsidR="00E5068C" w:rsidRPr="00546A52" w:rsidRDefault="00E5068C">
      <w:pPr>
        <w:autoSpaceDE w:val="0"/>
        <w:autoSpaceDN w:val="0"/>
        <w:adjustRightInd w:val="0"/>
        <w:spacing w:line="360" w:lineRule="auto"/>
        <w:jc w:val="center"/>
        <w:rPr>
          <w:b/>
          <w:kern w:val="0"/>
          <w:sz w:val="24"/>
        </w:rPr>
      </w:pPr>
    </w:p>
    <w:p w14:paraId="1197044B" w14:textId="77777777" w:rsidR="00E5068C" w:rsidRPr="00546A52" w:rsidRDefault="00E5068C">
      <w:pPr>
        <w:autoSpaceDE w:val="0"/>
        <w:autoSpaceDN w:val="0"/>
        <w:adjustRightInd w:val="0"/>
        <w:spacing w:line="360" w:lineRule="auto"/>
        <w:jc w:val="center"/>
        <w:rPr>
          <w:b/>
          <w:kern w:val="0"/>
          <w:sz w:val="24"/>
        </w:rPr>
      </w:pPr>
    </w:p>
    <w:p w14:paraId="698C63E5" w14:textId="77777777" w:rsidR="00E5068C" w:rsidRPr="00546A52" w:rsidRDefault="00E5068C">
      <w:pPr>
        <w:autoSpaceDE w:val="0"/>
        <w:autoSpaceDN w:val="0"/>
        <w:adjustRightInd w:val="0"/>
        <w:spacing w:line="360" w:lineRule="auto"/>
        <w:jc w:val="center"/>
        <w:rPr>
          <w:b/>
          <w:kern w:val="0"/>
          <w:sz w:val="24"/>
        </w:rPr>
      </w:pPr>
    </w:p>
    <w:p w14:paraId="49E1404D" w14:textId="77777777" w:rsidR="00E5068C" w:rsidRPr="00546A52" w:rsidRDefault="00E5068C">
      <w:pPr>
        <w:autoSpaceDE w:val="0"/>
        <w:autoSpaceDN w:val="0"/>
        <w:adjustRightInd w:val="0"/>
        <w:spacing w:line="360" w:lineRule="auto"/>
        <w:jc w:val="center"/>
        <w:rPr>
          <w:b/>
          <w:kern w:val="0"/>
          <w:sz w:val="24"/>
        </w:rPr>
      </w:pPr>
    </w:p>
    <w:p w14:paraId="616CAA54" w14:textId="77777777" w:rsidR="00E5068C" w:rsidRPr="00546A52" w:rsidRDefault="00E5068C">
      <w:pPr>
        <w:autoSpaceDE w:val="0"/>
        <w:autoSpaceDN w:val="0"/>
        <w:adjustRightInd w:val="0"/>
        <w:spacing w:line="360" w:lineRule="auto"/>
        <w:jc w:val="center"/>
        <w:rPr>
          <w:b/>
          <w:kern w:val="0"/>
          <w:sz w:val="24"/>
        </w:rPr>
      </w:pPr>
    </w:p>
    <w:p w14:paraId="20CF48FC" w14:textId="77777777" w:rsidR="00E5068C" w:rsidRPr="00546A52" w:rsidRDefault="00E5068C">
      <w:pPr>
        <w:autoSpaceDE w:val="0"/>
        <w:autoSpaceDN w:val="0"/>
        <w:adjustRightInd w:val="0"/>
        <w:spacing w:line="360" w:lineRule="auto"/>
        <w:rPr>
          <w:b/>
          <w:kern w:val="0"/>
          <w:sz w:val="24"/>
        </w:rPr>
      </w:pPr>
    </w:p>
    <w:p w14:paraId="4B2FB7AC" w14:textId="77777777" w:rsidR="00E5068C" w:rsidRPr="00546A52" w:rsidRDefault="00E5068C">
      <w:pPr>
        <w:autoSpaceDE w:val="0"/>
        <w:autoSpaceDN w:val="0"/>
        <w:adjustRightInd w:val="0"/>
        <w:spacing w:line="360" w:lineRule="auto"/>
        <w:jc w:val="center"/>
        <w:rPr>
          <w:b/>
          <w:kern w:val="0"/>
          <w:sz w:val="24"/>
        </w:rPr>
      </w:pPr>
    </w:p>
    <w:p w14:paraId="00A6304F" w14:textId="0DE09CEA" w:rsidR="00887731" w:rsidRDefault="00792061" w:rsidP="00B70854">
      <w:pPr>
        <w:autoSpaceDE w:val="0"/>
        <w:autoSpaceDN w:val="0"/>
        <w:adjustRightInd w:val="0"/>
        <w:spacing w:line="360" w:lineRule="auto"/>
        <w:jc w:val="center"/>
        <w:rPr>
          <w:b/>
          <w:kern w:val="0"/>
          <w:sz w:val="44"/>
          <w:szCs w:val="44"/>
        </w:rPr>
      </w:pPr>
      <w:r w:rsidRPr="00546A52">
        <w:rPr>
          <w:b/>
          <w:kern w:val="0"/>
          <w:sz w:val="44"/>
          <w:szCs w:val="44"/>
        </w:rPr>
        <w:t>特定要求</w:t>
      </w:r>
      <w:r w:rsidR="0010655B" w:rsidRPr="0010655B">
        <w:rPr>
          <w:rFonts w:hint="eastAsia"/>
          <w:b/>
          <w:kern w:val="0"/>
          <w:sz w:val="44"/>
          <w:szCs w:val="44"/>
        </w:rPr>
        <w:t>—</w:t>
      </w:r>
      <w:r w:rsidR="00887731">
        <w:rPr>
          <w:rFonts w:hint="eastAsia"/>
          <w:b/>
          <w:kern w:val="0"/>
          <w:sz w:val="44"/>
          <w:szCs w:val="44"/>
        </w:rPr>
        <w:t>城市轨道交通</w:t>
      </w:r>
    </w:p>
    <w:p w14:paraId="0297EC9E" w14:textId="77777777" w:rsidR="00E5068C" w:rsidRPr="00546A52" w:rsidRDefault="00792061" w:rsidP="00B70854">
      <w:pPr>
        <w:autoSpaceDE w:val="0"/>
        <w:autoSpaceDN w:val="0"/>
        <w:adjustRightInd w:val="0"/>
        <w:spacing w:line="360" w:lineRule="auto"/>
        <w:jc w:val="center"/>
        <w:rPr>
          <w:szCs w:val="21"/>
        </w:rPr>
      </w:pPr>
      <w:r w:rsidRPr="00546A52">
        <w:rPr>
          <w:b/>
          <w:kern w:val="0"/>
          <w:sz w:val="44"/>
          <w:szCs w:val="44"/>
        </w:rPr>
        <w:t>基于通信的列车运行控制系统（</w:t>
      </w:r>
      <w:r w:rsidRPr="00546A52">
        <w:rPr>
          <w:b/>
          <w:kern w:val="0"/>
          <w:sz w:val="44"/>
          <w:szCs w:val="44"/>
        </w:rPr>
        <w:t>CBTC</w:t>
      </w:r>
      <w:r w:rsidRPr="00546A52">
        <w:rPr>
          <w:b/>
          <w:kern w:val="0"/>
          <w:sz w:val="44"/>
          <w:szCs w:val="44"/>
        </w:rPr>
        <w:t>）</w:t>
      </w:r>
    </w:p>
    <w:p w14:paraId="22E82DF0" w14:textId="77777777" w:rsidR="00DC096B" w:rsidRDefault="00DC096B" w:rsidP="00DC096B">
      <w:pPr>
        <w:autoSpaceDE w:val="0"/>
        <w:autoSpaceDN w:val="0"/>
        <w:adjustRightInd w:val="0"/>
        <w:spacing w:line="360" w:lineRule="auto"/>
        <w:jc w:val="center"/>
        <w:rPr>
          <w:szCs w:val="21"/>
        </w:rPr>
      </w:pPr>
      <w:r>
        <w:rPr>
          <w:rFonts w:hint="eastAsia"/>
          <w:b/>
          <w:kern w:val="0"/>
          <w:sz w:val="44"/>
          <w:szCs w:val="44"/>
        </w:rPr>
        <w:t>（征求意见稿）</w:t>
      </w:r>
    </w:p>
    <w:p w14:paraId="195D196E" w14:textId="77777777" w:rsidR="00E5068C" w:rsidRPr="00546A52" w:rsidRDefault="00E5068C">
      <w:pPr>
        <w:rPr>
          <w:sz w:val="44"/>
          <w:szCs w:val="44"/>
        </w:rPr>
      </w:pPr>
    </w:p>
    <w:p w14:paraId="23A5607F" w14:textId="77777777" w:rsidR="00E5068C" w:rsidRPr="00546A52" w:rsidRDefault="00E5068C">
      <w:pPr>
        <w:rPr>
          <w:sz w:val="44"/>
          <w:szCs w:val="44"/>
        </w:rPr>
      </w:pPr>
    </w:p>
    <w:p w14:paraId="1A73B6ED" w14:textId="77777777" w:rsidR="00E5068C" w:rsidRPr="00546A52" w:rsidRDefault="00E5068C">
      <w:pPr>
        <w:rPr>
          <w:sz w:val="44"/>
          <w:szCs w:val="44"/>
        </w:rPr>
      </w:pPr>
    </w:p>
    <w:p w14:paraId="643D6891" w14:textId="77777777" w:rsidR="00E5068C" w:rsidRPr="00546A52" w:rsidRDefault="00E5068C">
      <w:pPr>
        <w:rPr>
          <w:sz w:val="44"/>
          <w:szCs w:val="44"/>
        </w:rPr>
      </w:pPr>
    </w:p>
    <w:p w14:paraId="22E1694B" w14:textId="77777777" w:rsidR="00E5068C" w:rsidRPr="00546A52" w:rsidRDefault="00E5068C">
      <w:pPr>
        <w:rPr>
          <w:sz w:val="44"/>
          <w:szCs w:val="44"/>
        </w:rPr>
      </w:pPr>
    </w:p>
    <w:p w14:paraId="3C911F8A" w14:textId="77777777" w:rsidR="00E5068C" w:rsidRPr="00546A52" w:rsidRDefault="00E5068C">
      <w:pPr>
        <w:rPr>
          <w:sz w:val="44"/>
          <w:szCs w:val="44"/>
        </w:rPr>
      </w:pPr>
    </w:p>
    <w:p w14:paraId="2673BAF0" w14:textId="77777777" w:rsidR="007633B6" w:rsidRPr="00546A52" w:rsidRDefault="007633B6">
      <w:pPr>
        <w:rPr>
          <w:sz w:val="44"/>
          <w:szCs w:val="44"/>
        </w:rPr>
      </w:pPr>
    </w:p>
    <w:p w14:paraId="40D75FCE" w14:textId="77777777" w:rsidR="007633B6" w:rsidRPr="00546A52" w:rsidRDefault="007633B6">
      <w:pPr>
        <w:rPr>
          <w:sz w:val="44"/>
          <w:szCs w:val="44"/>
        </w:rPr>
      </w:pPr>
    </w:p>
    <w:p w14:paraId="21833AC7" w14:textId="77777777" w:rsidR="00E5068C" w:rsidRPr="00546A52" w:rsidRDefault="00E5068C">
      <w:pPr>
        <w:rPr>
          <w:sz w:val="44"/>
          <w:szCs w:val="44"/>
        </w:rPr>
      </w:pPr>
    </w:p>
    <w:p w14:paraId="4272AF12" w14:textId="77777777" w:rsidR="00E5068C" w:rsidRPr="000C28CB" w:rsidRDefault="00792061" w:rsidP="00887731">
      <w:pPr>
        <w:autoSpaceDE w:val="0"/>
        <w:autoSpaceDN w:val="0"/>
        <w:adjustRightInd w:val="0"/>
        <w:spacing w:line="360" w:lineRule="auto"/>
        <w:ind w:firstLineChars="100" w:firstLine="281"/>
        <w:rPr>
          <w:b/>
          <w:bCs/>
          <w:kern w:val="0"/>
          <w:sz w:val="28"/>
        </w:rPr>
      </w:pPr>
      <w:r w:rsidRPr="00546A52">
        <w:rPr>
          <w:b/>
          <w:bCs/>
          <w:kern w:val="0"/>
          <w:sz w:val="28"/>
        </w:rPr>
        <w:t>20</w:t>
      </w:r>
      <w:r w:rsidR="00DD2BD1">
        <w:rPr>
          <w:rFonts w:hint="eastAsia"/>
          <w:b/>
          <w:bCs/>
          <w:kern w:val="0"/>
          <w:sz w:val="28"/>
        </w:rPr>
        <w:t>2</w:t>
      </w:r>
      <w:r w:rsidR="00DD2BD1" w:rsidRPr="000C28CB">
        <w:rPr>
          <w:rFonts w:hint="eastAsia"/>
          <w:b/>
          <w:bCs/>
          <w:kern w:val="0"/>
          <w:sz w:val="28"/>
        </w:rPr>
        <w:t>2</w:t>
      </w:r>
      <w:r w:rsidRPr="000C28CB">
        <w:rPr>
          <w:b/>
          <w:bCs/>
          <w:kern w:val="0"/>
          <w:sz w:val="28"/>
        </w:rPr>
        <w:t>-</w:t>
      </w:r>
      <w:r w:rsidR="00DD2BD1" w:rsidRPr="000C28CB">
        <w:rPr>
          <w:rFonts w:hint="eastAsia"/>
          <w:b/>
          <w:kern w:val="0"/>
          <w:sz w:val="28"/>
          <w:szCs w:val="28"/>
        </w:rPr>
        <w:t>XX</w:t>
      </w:r>
      <w:r w:rsidRPr="000C28CB">
        <w:rPr>
          <w:b/>
          <w:bCs/>
          <w:kern w:val="0"/>
          <w:sz w:val="28"/>
        </w:rPr>
        <w:t>-</w:t>
      </w:r>
      <w:r w:rsidR="00DD2BD1" w:rsidRPr="000C28CB">
        <w:rPr>
          <w:rFonts w:hint="eastAsia"/>
          <w:b/>
          <w:kern w:val="0"/>
          <w:sz w:val="28"/>
          <w:szCs w:val="28"/>
        </w:rPr>
        <w:t>XX</w:t>
      </w:r>
      <w:r w:rsidRPr="000C28CB">
        <w:rPr>
          <w:b/>
          <w:bCs/>
          <w:kern w:val="0"/>
          <w:sz w:val="28"/>
        </w:rPr>
        <w:t>发布</w:t>
      </w:r>
      <w:r w:rsidRPr="000C28CB">
        <w:rPr>
          <w:b/>
          <w:bCs/>
          <w:kern w:val="0"/>
          <w:sz w:val="28"/>
        </w:rPr>
        <w:t xml:space="preserve">                                 </w:t>
      </w:r>
      <w:r w:rsidR="00DD2BD1" w:rsidRPr="000C28CB">
        <w:rPr>
          <w:b/>
          <w:bCs/>
          <w:kern w:val="0"/>
          <w:sz w:val="28"/>
        </w:rPr>
        <w:t xml:space="preserve"> </w:t>
      </w:r>
      <w:r w:rsidRPr="000C28CB">
        <w:rPr>
          <w:b/>
          <w:bCs/>
          <w:kern w:val="0"/>
          <w:sz w:val="28"/>
        </w:rPr>
        <w:t>20</w:t>
      </w:r>
      <w:r w:rsidR="00DD2BD1" w:rsidRPr="000C28CB">
        <w:rPr>
          <w:rFonts w:hint="eastAsia"/>
          <w:b/>
          <w:bCs/>
          <w:kern w:val="0"/>
          <w:sz w:val="28"/>
        </w:rPr>
        <w:t>22</w:t>
      </w:r>
      <w:r w:rsidRPr="000C28CB">
        <w:rPr>
          <w:b/>
          <w:bCs/>
          <w:kern w:val="0"/>
          <w:sz w:val="28"/>
        </w:rPr>
        <w:t>-</w:t>
      </w:r>
      <w:r w:rsidR="00DD2BD1" w:rsidRPr="000C28CB">
        <w:rPr>
          <w:rFonts w:hint="eastAsia"/>
          <w:b/>
          <w:kern w:val="0"/>
          <w:sz w:val="28"/>
          <w:szCs w:val="28"/>
        </w:rPr>
        <w:t>XX</w:t>
      </w:r>
      <w:r w:rsidRPr="000C28CB">
        <w:rPr>
          <w:b/>
          <w:bCs/>
          <w:kern w:val="0"/>
          <w:sz w:val="28"/>
        </w:rPr>
        <w:t>-</w:t>
      </w:r>
      <w:r w:rsidR="00DD2BD1" w:rsidRPr="000C28CB">
        <w:rPr>
          <w:rFonts w:hint="eastAsia"/>
          <w:b/>
          <w:kern w:val="0"/>
          <w:sz w:val="28"/>
          <w:szCs w:val="28"/>
        </w:rPr>
        <w:t>XX</w:t>
      </w:r>
      <w:r w:rsidRPr="000C28CB">
        <w:rPr>
          <w:b/>
          <w:bCs/>
          <w:kern w:val="0"/>
          <w:sz w:val="28"/>
        </w:rPr>
        <w:t>实施</w:t>
      </w:r>
    </w:p>
    <w:p w14:paraId="44B32A05" w14:textId="77777777" w:rsidR="00E5068C" w:rsidRPr="00546A52" w:rsidRDefault="00000000" w:rsidP="005F5D52">
      <w:pPr>
        <w:autoSpaceDE w:val="0"/>
        <w:autoSpaceDN w:val="0"/>
        <w:adjustRightInd w:val="0"/>
        <w:spacing w:beforeLines="100" w:before="240" w:line="324" w:lineRule="auto"/>
        <w:jc w:val="center"/>
        <w:rPr>
          <w:b/>
          <w:kern w:val="0"/>
          <w:sz w:val="36"/>
          <w:szCs w:val="36"/>
        </w:rPr>
      </w:pPr>
      <w:r>
        <w:rPr>
          <w:b/>
          <w:bCs/>
          <w:noProof/>
          <w:kern w:val="0"/>
          <w:sz w:val="36"/>
        </w:rPr>
        <w:pict w14:anchorId="764C52E6">
          <v:line id="Line 19" o:spid="_x0000_s2050" style="position:absolute;left:0;text-align:left;z-index:251658240;visibility:visible;mso-wrap-distance-top:-8e-5mm;mso-wrap-distance-bottom:-8e-5mm"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"/>
        </w:pict>
      </w:r>
      <w:r w:rsidR="00792061" w:rsidRPr="00546A52">
        <w:rPr>
          <w:b/>
          <w:bCs/>
          <w:kern w:val="0"/>
          <w:sz w:val="36"/>
        </w:rPr>
        <w:t>国家认证认可监督管理委员会</w:t>
      </w:r>
      <w:r w:rsidR="00614EFD" w:rsidRPr="00546A52">
        <w:rPr>
          <w:rFonts w:hint="eastAsia"/>
          <w:b/>
          <w:bCs/>
          <w:kern w:val="0"/>
          <w:sz w:val="36"/>
        </w:rPr>
        <w:t xml:space="preserve"> </w:t>
      </w:r>
      <w:r w:rsidR="00614EFD" w:rsidRPr="00546A52">
        <w:rPr>
          <w:b/>
          <w:bCs/>
          <w:kern w:val="0"/>
          <w:sz w:val="36"/>
        </w:rPr>
        <w:t xml:space="preserve"> </w:t>
      </w:r>
      <w:r w:rsidR="00792061" w:rsidRPr="00546A52">
        <w:rPr>
          <w:b/>
          <w:bCs/>
          <w:kern w:val="0"/>
          <w:sz w:val="36"/>
        </w:rPr>
        <w:t>发布</w:t>
      </w:r>
    </w:p>
    <w:p w14:paraId="285FCB8C" w14:textId="77777777" w:rsidR="00E5068C" w:rsidRPr="00546A52" w:rsidRDefault="00E5068C">
      <w:pPr>
        <w:spacing w:line="360" w:lineRule="auto"/>
        <w:rPr>
          <w:b/>
          <w:kern w:val="0"/>
          <w:sz w:val="36"/>
          <w:szCs w:val="36"/>
        </w:rPr>
        <w:sectPr w:rsidR="00E5068C" w:rsidRPr="00546A52">
          <w:footerReference w:type="default" r:id="rId10"/>
          <w:headerReference w:type="first" r:id="rId11"/>
          <w:footerReference w:type="first" r:id="rId12"/>
          <w:pgSz w:w="11907" w:h="16840"/>
          <w:pgMar w:top="1418" w:right="1134" w:bottom="1134" w:left="1418" w:header="851" w:footer="851" w:gutter="0"/>
          <w:pgNumType w:start="1"/>
          <w:cols w:space="720"/>
          <w:docGrid w:linePitch="312"/>
        </w:sectPr>
      </w:pPr>
      <w:bookmarkStart w:id="0" w:name="_Hlk500960957"/>
      <w:bookmarkStart w:id="1" w:name="_Hlk500960980"/>
    </w:p>
    <w:p w14:paraId="7E108981" w14:textId="77777777" w:rsidR="00E5068C" w:rsidRPr="00546A52" w:rsidRDefault="00792061">
      <w:pPr>
        <w:spacing w:line="360" w:lineRule="auto"/>
        <w:jc w:val="center"/>
        <w:rPr>
          <w:b/>
          <w:kern w:val="0"/>
          <w:sz w:val="36"/>
          <w:szCs w:val="36"/>
        </w:rPr>
      </w:pPr>
      <w:bookmarkStart w:id="2" w:name="_Toc38261713"/>
      <w:bookmarkEnd w:id="0"/>
      <w:bookmarkEnd w:id="1"/>
      <w:r w:rsidRPr="00546A52">
        <w:rPr>
          <w:b/>
          <w:kern w:val="0"/>
          <w:sz w:val="36"/>
          <w:szCs w:val="36"/>
        </w:rPr>
        <w:lastRenderedPageBreak/>
        <w:t>目</w:t>
      </w:r>
      <w:r w:rsidRPr="00546A52">
        <w:rPr>
          <w:b/>
          <w:kern w:val="0"/>
          <w:sz w:val="36"/>
          <w:szCs w:val="36"/>
        </w:rPr>
        <w:t xml:space="preserve">  </w:t>
      </w:r>
      <w:r w:rsidRPr="00546A52">
        <w:rPr>
          <w:b/>
          <w:kern w:val="0"/>
          <w:sz w:val="36"/>
          <w:szCs w:val="36"/>
        </w:rPr>
        <w:t>录</w:t>
      </w:r>
    </w:p>
    <w:p w14:paraId="5B781D49" w14:textId="77777777" w:rsidR="00E5068C" w:rsidRPr="00546A52" w:rsidRDefault="00E5068C">
      <w:pPr>
        <w:spacing w:line="360" w:lineRule="auto"/>
        <w:jc w:val="center"/>
        <w:rPr>
          <w:b/>
          <w:kern w:val="0"/>
          <w:sz w:val="36"/>
          <w:szCs w:val="36"/>
        </w:rPr>
      </w:pPr>
    </w:p>
    <w:p w14:paraId="2A086A70" w14:textId="77777777" w:rsidR="00F63B00" w:rsidRPr="00546A52" w:rsidRDefault="001469E7" w:rsidP="00F63B00">
      <w:pPr>
        <w:pStyle w:val="TOC2"/>
        <w:tabs>
          <w:tab w:val="right" w:leader="dot" w:pos="9345"/>
        </w:tabs>
        <w:spacing w:line="360" w:lineRule="auto"/>
        <w:ind w:left="0"/>
        <w:rPr>
          <w:rFonts w:asciiTheme="minorEastAsia" w:eastAsiaTheme="minorEastAsia" w:hAnsiTheme="minorEastAsia"/>
          <w:b/>
          <w:noProof/>
          <w:sz w:val="21"/>
          <w:szCs w:val="21"/>
        </w:rPr>
      </w:pPr>
      <w:r w:rsidRPr="00546A52">
        <w:rPr>
          <w:rFonts w:asciiTheme="minorEastAsia" w:eastAsiaTheme="minorEastAsia" w:hAnsiTheme="minorEastAsia"/>
          <w:b/>
          <w:sz w:val="21"/>
          <w:szCs w:val="21"/>
        </w:rPr>
        <w:fldChar w:fldCharType="begin"/>
      </w:r>
      <w:r w:rsidR="00A047F1" w:rsidRPr="00546A52">
        <w:rPr>
          <w:rFonts w:asciiTheme="minorEastAsia" w:eastAsiaTheme="minorEastAsia" w:hAnsiTheme="minorEastAsia"/>
          <w:b/>
          <w:sz w:val="21"/>
          <w:szCs w:val="21"/>
        </w:rPr>
        <w:instrText xml:space="preserve"> TOC \o "1-3" \h \z \u </w:instrText>
      </w:r>
      <w:r w:rsidRPr="00546A52">
        <w:rPr>
          <w:rFonts w:asciiTheme="minorEastAsia" w:eastAsiaTheme="minorEastAsia" w:hAnsiTheme="minorEastAsia"/>
          <w:b/>
          <w:sz w:val="21"/>
          <w:szCs w:val="21"/>
        </w:rPr>
        <w:fldChar w:fldCharType="separate"/>
      </w:r>
      <w:hyperlink w:anchor="_Toc536691134" w:history="1">
        <w:r w:rsidR="00F63B00" w:rsidRPr="00546A52">
          <w:rPr>
            <w:rFonts w:asciiTheme="minorEastAsia" w:eastAsiaTheme="minorEastAsia" w:hAnsiTheme="minorEastAsia"/>
            <w:b/>
            <w:noProof/>
            <w:sz w:val="21"/>
            <w:szCs w:val="21"/>
          </w:rPr>
          <w:t xml:space="preserve">1  </w:t>
        </w:r>
        <w:r w:rsidR="00F63B00" w:rsidRPr="00546A52">
          <w:rPr>
            <w:rFonts w:asciiTheme="minorEastAsia" w:eastAsiaTheme="minorEastAsia" w:hAnsiTheme="minorEastAsia" w:hint="eastAsia"/>
            <w:b/>
            <w:noProof/>
            <w:sz w:val="21"/>
            <w:szCs w:val="21"/>
          </w:rPr>
          <w:t>适用范围</w:t>
        </w:r>
        <w:r w:rsidR="00F63B00" w:rsidRPr="00546A52">
          <w:rPr>
            <w:rFonts w:asciiTheme="minorEastAsia" w:eastAsiaTheme="minorEastAsia" w:hAnsiTheme="minorEastAsia"/>
            <w:b/>
            <w:noProof/>
            <w:webHidden/>
            <w:sz w:val="21"/>
            <w:szCs w:val="21"/>
          </w:rPr>
          <w:tab/>
        </w:r>
        <w:r w:rsidRPr="00546A52">
          <w:rPr>
            <w:rFonts w:asciiTheme="minorEastAsia" w:eastAsiaTheme="minorEastAsia" w:hAnsiTheme="minorEastAsia"/>
            <w:b/>
            <w:noProof/>
            <w:webHidden/>
            <w:sz w:val="21"/>
            <w:szCs w:val="21"/>
          </w:rPr>
          <w:fldChar w:fldCharType="begin"/>
        </w:r>
        <w:r w:rsidR="00F63B00" w:rsidRPr="00546A52">
          <w:rPr>
            <w:rFonts w:asciiTheme="minorEastAsia" w:eastAsiaTheme="minorEastAsia" w:hAnsiTheme="minorEastAsia"/>
            <w:b/>
            <w:noProof/>
            <w:webHidden/>
            <w:sz w:val="21"/>
            <w:szCs w:val="21"/>
          </w:rPr>
          <w:instrText xml:space="preserve"> PAGEREF _Toc536691134 \h </w:instrText>
        </w:r>
        <w:r w:rsidRPr="00546A52">
          <w:rPr>
            <w:rFonts w:asciiTheme="minorEastAsia" w:eastAsiaTheme="minorEastAsia" w:hAnsiTheme="minorEastAsia"/>
            <w:b/>
            <w:noProof/>
            <w:webHidden/>
            <w:sz w:val="21"/>
            <w:szCs w:val="21"/>
          </w:rPr>
        </w:r>
        <w:r w:rsidRPr="00546A52">
          <w:rPr>
            <w:rFonts w:asciiTheme="minorEastAsia" w:eastAsiaTheme="minorEastAsia" w:hAnsiTheme="minorEastAsia"/>
            <w:b/>
            <w:noProof/>
            <w:webHidden/>
            <w:sz w:val="21"/>
            <w:szCs w:val="21"/>
          </w:rPr>
          <w:fldChar w:fldCharType="separate"/>
        </w:r>
        <w:r w:rsidR="00C13892">
          <w:rPr>
            <w:rFonts w:asciiTheme="minorEastAsia" w:eastAsiaTheme="minorEastAsia" w:hAnsiTheme="minorEastAsia"/>
            <w:b/>
            <w:noProof/>
            <w:webHidden/>
            <w:sz w:val="21"/>
            <w:szCs w:val="21"/>
          </w:rPr>
          <w:t>1</w:t>
        </w:r>
        <w:r w:rsidRPr="00546A52">
          <w:rPr>
            <w:rFonts w:asciiTheme="minorEastAsia" w:eastAsiaTheme="minorEastAsia" w:hAnsiTheme="minorEastAsia"/>
            <w:b/>
            <w:noProof/>
            <w:webHidden/>
            <w:sz w:val="21"/>
            <w:szCs w:val="21"/>
          </w:rPr>
          <w:fldChar w:fldCharType="end"/>
        </w:r>
      </w:hyperlink>
    </w:p>
    <w:p w14:paraId="1FE81A43" w14:textId="77777777" w:rsidR="00F63B00" w:rsidRPr="00546A52" w:rsidRDefault="00000000" w:rsidP="00F63B00">
      <w:pPr>
        <w:pStyle w:val="TOC2"/>
        <w:tabs>
          <w:tab w:val="right" w:leader="dot" w:pos="9345"/>
        </w:tabs>
        <w:spacing w:line="360" w:lineRule="auto"/>
        <w:ind w:left="0"/>
        <w:rPr>
          <w:rFonts w:asciiTheme="minorEastAsia" w:eastAsiaTheme="minorEastAsia" w:hAnsiTheme="minorEastAsia"/>
          <w:b/>
          <w:noProof/>
          <w:sz w:val="21"/>
          <w:szCs w:val="21"/>
        </w:rPr>
      </w:pPr>
      <w:hyperlink w:anchor="_Toc536691135" w:history="1">
        <w:r w:rsidR="00F63B00" w:rsidRPr="00546A52">
          <w:rPr>
            <w:rFonts w:asciiTheme="minorEastAsia" w:eastAsiaTheme="minorEastAsia" w:hAnsiTheme="minorEastAsia"/>
            <w:b/>
            <w:noProof/>
            <w:sz w:val="21"/>
            <w:szCs w:val="21"/>
          </w:rPr>
          <w:t xml:space="preserve">2  </w:t>
        </w:r>
        <w:r w:rsidR="00F63B00" w:rsidRPr="00546A52">
          <w:rPr>
            <w:rFonts w:asciiTheme="minorEastAsia" w:eastAsiaTheme="minorEastAsia" w:hAnsiTheme="minorEastAsia" w:hint="eastAsia"/>
            <w:b/>
            <w:noProof/>
            <w:sz w:val="21"/>
            <w:szCs w:val="21"/>
          </w:rPr>
          <w:t>认证模式</w:t>
        </w:r>
        <w:r w:rsidR="00F63B00" w:rsidRPr="00546A52">
          <w:rPr>
            <w:rFonts w:asciiTheme="minorEastAsia" w:eastAsiaTheme="minorEastAsia" w:hAnsiTheme="minorEastAsia"/>
            <w:b/>
            <w:noProof/>
            <w:webHidden/>
            <w:sz w:val="21"/>
            <w:szCs w:val="21"/>
          </w:rPr>
          <w:tab/>
        </w:r>
        <w:r w:rsidR="001469E7" w:rsidRPr="00546A52">
          <w:rPr>
            <w:rFonts w:asciiTheme="minorEastAsia" w:eastAsiaTheme="minorEastAsia" w:hAnsiTheme="minorEastAsia"/>
            <w:b/>
            <w:noProof/>
            <w:webHidden/>
            <w:sz w:val="21"/>
            <w:szCs w:val="21"/>
          </w:rPr>
          <w:fldChar w:fldCharType="begin"/>
        </w:r>
        <w:r w:rsidR="00F63B00" w:rsidRPr="00546A52">
          <w:rPr>
            <w:rFonts w:asciiTheme="minorEastAsia" w:eastAsiaTheme="minorEastAsia" w:hAnsiTheme="minorEastAsia"/>
            <w:b/>
            <w:noProof/>
            <w:webHidden/>
            <w:sz w:val="21"/>
            <w:szCs w:val="21"/>
          </w:rPr>
          <w:instrText xml:space="preserve"> PAGEREF _Toc536691135 \h </w:instrText>
        </w:r>
        <w:r w:rsidR="001469E7" w:rsidRPr="00546A52">
          <w:rPr>
            <w:rFonts w:asciiTheme="minorEastAsia" w:eastAsiaTheme="minorEastAsia" w:hAnsiTheme="minorEastAsia"/>
            <w:b/>
            <w:noProof/>
            <w:webHidden/>
            <w:sz w:val="21"/>
            <w:szCs w:val="21"/>
          </w:rPr>
        </w:r>
        <w:r w:rsidR="001469E7" w:rsidRPr="00546A52">
          <w:rPr>
            <w:rFonts w:asciiTheme="minorEastAsia" w:eastAsiaTheme="minorEastAsia" w:hAnsiTheme="minorEastAsia"/>
            <w:b/>
            <w:noProof/>
            <w:webHidden/>
            <w:sz w:val="21"/>
            <w:szCs w:val="21"/>
          </w:rPr>
          <w:fldChar w:fldCharType="separate"/>
        </w:r>
        <w:r w:rsidR="00C13892">
          <w:rPr>
            <w:rFonts w:asciiTheme="minorEastAsia" w:eastAsiaTheme="minorEastAsia" w:hAnsiTheme="minorEastAsia"/>
            <w:b/>
            <w:noProof/>
            <w:webHidden/>
            <w:sz w:val="21"/>
            <w:szCs w:val="21"/>
          </w:rPr>
          <w:t>1</w:t>
        </w:r>
        <w:r w:rsidR="001469E7" w:rsidRPr="00546A52">
          <w:rPr>
            <w:rFonts w:asciiTheme="minorEastAsia" w:eastAsiaTheme="minorEastAsia" w:hAnsiTheme="minorEastAsia"/>
            <w:b/>
            <w:noProof/>
            <w:webHidden/>
            <w:sz w:val="21"/>
            <w:szCs w:val="21"/>
          </w:rPr>
          <w:fldChar w:fldCharType="end"/>
        </w:r>
      </w:hyperlink>
    </w:p>
    <w:p w14:paraId="2644526F" w14:textId="77777777" w:rsidR="00F63B00" w:rsidRPr="00546A52" w:rsidRDefault="00000000" w:rsidP="00F63B00">
      <w:pPr>
        <w:pStyle w:val="TOC2"/>
        <w:tabs>
          <w:tab w:val="right" w:leader="dot" w:pos="9345"/>
        </w:tabs>
        <w:spacing w:line="360" w:lineRule="auto"/>
        <w:ind w:left="0"/>
        <w:rPr>
          <w:rFonts w:asciiTheme="minorEastAsia" w:eastAsiaTheme="minorEastAsia" w:hAnsiTheme="minorEastAsia"/>
          <w:b/>
          <w:noProof/>
          <w:sz w:val="21"/>
          <w:szCs w:val="21"/>
        </w:rPr>
      </w:pPr>
      <w:hyperlink w:anchor="_Toc536691136" w:history="1">
        <w:r w:rsidR="00F63B00" w:rsidRPr="00546A52">
          <w:rPr>
            <w:rFonts w:asciiTheme="minorEastAsia" w:eastAsiaTheme="minorEastAsia" w:hAnsiTheme="minorEastAsia"/>
            <w:b/>
            <w:noProof/>
            <w:sz w:val="21"/>
            <w:szCs w:val="21"/>
          </w:rPr>
          <w:t xml:space="preserve">3  </w:t>
        </w:r>
        <w:r w:rsidR="00F63B00" w:rsidRPr="00546A52">
          <w:rPr>
            <w:rFonts w:asciiTheme="minorEastAsia" w:eastAsiaTheme="minorEastAsia" w:hAnsiTheme="minorEastAsia" w:hint="eastAsia"/>
            <w:b/>
            <w:noProof/>
            <w:sz w:val="21"/>
            <w:szCs w:val="21"/>
          </w:rPr>
          <w:t>认证单元划分及产品标准</w:t>
        </w:r>
        <w:r w:rsidR="00F63B00" w:rsidRPr="00546A52">
          <w:rPr>
            <w:rFonts w:asciiTheme="minorEastAsia" w:eastAsiaTheme="minorEastAsia" w:hAnsiTheme="minorEastAsia"/>
            <w:b/>
            <w:noProof/>
            <w:webHidden/>
            <w:sz w:val="21"/>
            <w:szCs w:val="21"/>
          </w:rPr>
          <w:tab/>
        </w:r>
        <w:r w:rsidR="001469E7" w:rsidRPr="00546A52">
          <w:rPr>
            <w:rFonts w:asciiTheme="minorEastAsia" w:eastAsiaTheme="minorEastAsia" w:hAnsiTheme="minorEastAsia"/>
            <w:b/>
            <w:noProof/>
            <w:webHidden/>
            <w:sz w:val="21"/>
            <w:szCs w:val="21"/>
          </w:rPr>
          <w:fldChar w:fldCharType="begin"/>
        </w:r>
        <w:r w:rsidR="00F63B00" w:rsidRPr="00546A52">
          <w:rPr>
            <w:rFonts w:asciiTheme="minorEastAsia" w:eastAsiaTheme="minorEastAsia" w:hAnsiTheme="minorEastAsia"/>
            <w:b/>
            <w:noProof/>
            <w:webHidden/>
            <w:sz w:val="21"/>
            <w:szCs w:val="21"/>
          </w:rPr>
          <w:instrText xml:space="preserve"> PAGEREF _Toc536691136 \h </w:instrText>
        </w:r>
        <w:r w:rsidR="001469E7" w:rsidRPr="00546A52">
          <w:rPr>
            <w:rFonts w:asciiTheme="minorEastAsia" w:eastAsiaTheme="minorEastAsia" w:hAnsiTheme="minorEastAsia"/>
            <w:b/>
            <w:noProof/>
            <w:webHidden/>
            <w:sz w:val="21"/>
            <w:szCs w:val="21"/>
          </w:rPr>
        </w:r>
        <w:r w:rsidR="001469E7" w:rsidRPr="00546A52">
          <w:rPr>
            <w:rFonts w:asciiTheme="minorEastAsia" w:eastAsiaTheme="minorEastAsia" w:hAnsiTheme="minorEastAsia"/>
            <w:b/>
            <w:noProof/>
            <w:webHidden/>
            <w:sz w:val="21"/>
            <w:szCs w:val="21"/>
          </w:rPr>
          <w:fldChar w:fldCharType="separate"/>
        </w:r>
        <w:r w:rsidR="00C13892">
          <w:rPr>
            <w:rFonts w:asciiTheme="minorEastAsia" w:eastAsiaTheme="minorEastAsia" w:hAnsiTheme="minorEastAsia"/>
            <w:b/>
            <w:noProof/>
            <w:webHidden/>
            <w:sz w:val="21"/>
            <w:szCs w:val="21"/>
          </w:rPr>
          <w:t>1</w:t>
        </w:r>
        <w:r w:rsidR="001469E7" w:rsidRPr="00546A52">
          <w:rPr>
            <w:rFonts w:asciiTheme="minorEastAsia" w:eastAsiaTheme="minorEastAsia" w:hAnsiTheme="minorEastAsia"/>
            <w:b/>
            <w:noProof/>
            <w:webHidden/>
            <w:sz w:val="21"/>
            <w:szCs w:val="21"/>
          </w:rPr>
          <w:fldChar w:fldCharType="end"/>
        </w:r>
      </w:hyperlink>
    </w:p>
    <w:p w14:paraId="261B3ADA" w14:textId="77777777" w:rsidR="00F63B00" w:rsidRPr="00546A52" w:rsidRDefault="00000000" w:rsidP="00F63B00">
      <w:pPr>
        <w:pStyle w:val="TOC2"/>
        <w:tabs>
          <w:tab w:val="right" w:leader="dot" w:pos="9345"/>
        </w:tabs>
        <w:spacing w:line="360" w:lineRule="auto"/>
        <w:ind w:left="0"/>
        <w:rPr>
          <w:rFonts w:asciiTheme="minorEastAsia" w:eastAsiaTheme="minorEastAsia" w:hAnsiTheme="minorEastAsia"/>
          <w:b/>
          <w:noProof/>
          <w:sz w:val="21"/>
          <w:szCs w:val="21"/>
        </w:rPr>
      </w:pPr>
      <w:hyperlink w:anchor="_Toc536691137" w:history="1">
        <w:r w:rsidR="00F63B00" w:rsidRPr="00546A52">
          <w:rPr>
            <w:rFonts w:asciiTheme="minorEastAsia" w:eastAsiaTheme="minorEastAsia" w:hAnsiTheme="minorEastAsia"/>
            <w:b/>
            <w:noProof/>
            <w:sz w:val="21"/>
            <w:szCs w:val="21"/>
          </w:rPr>
          <w:t xml:space="preserve">4  </w:t>
        </w:r>
        <w:r w:rsidR="00F63B00" w:rsidRPr="00546A52">
          <w:rPr>
            <w:rFonts w:asciiTheme="minorEastAsia" w:eastAsiaTheme="minorEastAsia" w:hAnsiTheme="minorEastAsia" w:hint="eastAsia"/>
            <w:b/>
            <w:noProof/>
            <w:sz w:val="21"/>
            <w:szCs w:val="21"/>
          </w:rPr>
          <w:t>认证委托必须具备的条件</w:t>
        </w:r>
        <w:r w:rsidR="00F63B00" w:rsidRPr="00546A52">
          <w:rPr>
            <w:rFonts w:asciiTheme="minorEastAsia" w:eastAsiaTheme="minorEastAsia" w:hAnsiTheme="minorEastAsia"/>
            <w:b/>
            <w:noProof/>
            <w:webHidden/>
            <w:sz w:val="21"/>
            <w:szCs w:val="21"/>
          </w:rPr>
          <w:tab/>
        </w:r>
        <w:r w:rsidR="001469E7" w:rsidRPr="00546A52">
          <w:rPr>
            <w:rFonts w:asciiTheme="minorEastAsia" w:eastAsiaTheme="minorEastAsia" w:hAnsiTheme="minorEastAsia"/>
            <w:b/>
            <w:noProof/>
            <w:webHidden/>
            <w:sz w:val="21"/>
            <w:szCs w:val="21"/>
          </w:rPr>
          <w:fldChar w:fldCharType="begin"/>
        </w:r>
        <w:r w:rsidR="00F63B00" w:rsidRPr="00546A52">
          <w:rPr>
            <w:rFonts w:asciiTheme="minorEastAsia" w:eastAsiaTheme="minorEastAsia" w:hAnsiTheme="minorEastAsia"/>
            <w:b/>
            <w:noProof/>
            <w:webHidden/>
            <w:sz w:val="21"/>
            <w:szCs w:val="21"/>
          </w:rPr>
          <w:instrText xml:space="preserve"> PAGEREF _Toc536691137 \h </w:instrText>
        </w:r>
        <w:r w:rsidR="001469E7" w:rsidRPr="00546A52">
          <w:rPr>
            <w:rFonts w:asciiTheme="minorEastAsia" w:eastAsiaTheme="minorEastAsia" w:hAnsiTheme="minorEastAsia"/>
            <w:b/>
            <w:noProof/>
            <w:webHidden/>
            <w:sz w:val="21"/>
            <w:szCs w:val="21"/>
          </w:rPr>
        </w:r>
        <w:r w:rsidR="001469E7" w:rsidRPr="00546A52">
          <w:rPr>
            <w:rFonts w:asciiTheme="minorEastAsia" w:eastAsiaTheme="minorEastAsia" w:hAnsiTheme="minorEastAsia"/>
            <w:b/>
            <w:noProof/>
            <w:webHidden/>
            <w:sz w:val="21"/>
            <w:szCs w:val="21"/>
          </w:rPr>
          <w:fldChar w:fldCharType="separate"/>
        </w:r>
        <w:r w:rsidR="00C13892">
          <w:rPr>
            <w:rFonts w:asciiTheme="minorEastAsia" w:eastAsiaTheme="minorEastAsia" w:hAnsiTheme="minorEastAsia"/>
            <w:b/>
            <w:noProof/>
            <w:webHidden/>
            <w:sz w:val="21"/>
            <w:szCs w:val="21"/>
          </w:rPr>
          <w:t>1</w:t>
        </w:r>
        <w:r w:rsidR="001469E7" w:rsidRPr="00546A52">
          <w:rPr>
            <w:rFonts w:asciiTheme="minorEastAsia" w:eastAsiaTheme="minorEastAsia" w:hAnsiTheme="minorEastAsia"/>
            <w:b/>
            <w:noProof/>
            <w:webHidden/>
            <w:sz w:val="21"/>
            <w:szCs w:val="21"/>
          </w:rPr>
          <w:fldChar w:fldCharType="end"/>
        </w:r>
      </w:hyperlink>
    </w:p>
    <w:p w14:paraId="7DAD7E74" w14:textId="77777777" w:rsidR="00F63B00" w:rsidRPr="00546A52" w:rsidRDefault="00000000" w:rsidP="00F63B00">
      <w:pPr>
        <w:pStyle w:val="TOC2"/>
        <w:tabs>
          <w:tab w:val="right" w:leader="dot" w:pos="9345"/>
        </w:tabs>
        <w:spacing w:line="360" w:lineRule="auto"/>
        <w:ind w:left="0"/>
        <w:rPr>
          <w:rFonts w:asciiTheme="minorEastAsia" w:eastAsiaTheme="minorEastAsia" w:hAnsiTheme="minorEastAsia"/>
          <w:b/>
          <w:noProof/>
          <w:sz w:val="21"/>
          <w:szCs w:val="21"/>
        </w:rPr>
      </w:pPr>
      <w:hyperlink w:anchor="_Toc536691138" w:history="1">
        <w:r w:rsidR="00F63B00" w:rsidRPr="00546A52">
          <w:rPr>
            <w:rFonts w:asciiTheme="minorEastAsia" w:eastAsiaTheme="minorEastAsia" w:hAnsiTheme="minorEastAsia"/>
            <w:b/>
            <w:noProof/>
            <w:sz w:val="21"/>
            <w:szCs w:val="21"/>
          </w:rPr>
          <w:t xml:space="preserve">5  </w:t>
        </w:r>
        <w:r w:rsidR="00F63B00" w:rsidRPr="00546A52">
          <w:rPr>
            <w:rFonts w:asciiTheme="minorEastAsia" w:eastAsiaTheme="minorEastAsia" w:hAnsiTheme="minorEastAsia" w:hint="eastAsia"/>
            <w:b/>
            <w:noProof/>
            <w:sz w:val="21"/>
            <w:szCs w:val="21"/>
          </w:rPr>
          <w:t>申请文件</w:t>
        </w:r>
        <w:r w:rsidR="00F63B00" w:rsidRPr="00546A52">
          <w:rPr>
            <w:rFonts w:asciiTheme="minorEastAsia" w:eastAsiaTheme="minorEastAsia" w:hAnsiTheme="minorEastAsia"/>
            <w:b/>
            <w:noProof/>
            <w:webHidden/>
            <w:sz w:val="21"/>
            <w:szCs w:val="21"/>
          </w:rPr>
          <w:tab/>
        </w:r>
        <w:r w:rsidR="001469E7" w:rsidRPr="00546A52">
          <w:rPr>
            <w:rFonts w:asciiTheme="minorEastAsia" w:eastAsiaTheme="minorEastAsia" w:hAnsiTheme="minorEastAsia"/>
            <w:b/>
            <w:noProof/>
            <w:webHidden/>
            <w:sz w:val="21"/>
            <w:szCs w:val="21"/>
          </w:rPr>
          <w:fldChar w:fldCharType="begin"/>
        </w:r>
        <w:r w:rsidR="00F63B00" w:rsidRPr="00546A52">
          <w:rPr>
            <w:rFonts w:asciiTheme="minorEastAsia" w:eastAsiaTheme="minorEastAsia" w:hAnsiTheme="minorEastAsia"/>
            <w:b/>
            <w:noProof/>
            <w:webHidden/>
            <w:sz w:val="21"/>
            <w:szCs w:val="21"/>
          </w:rPr>
          <w:instrText xml:space="preserve"> PAGEREF _Toc536691138 \h </w:instrText>
        </w:r>
        <w:r w:rsidR="001469E7" w:rsidRPr="00546A52">
          <w:rPr>
            <w:rFonts w:asciiTheme="minorEastAsia" w:eastAsiaTheme="minorEastAsia" w:hAnsiTheme="minorEastAsia"/>
            <w:b/>
            <w:noProof/>
            <w:webHidden/>
            <w:sz w:val="21"/>
            <w:szCs w:val="21"/>
          </w:rPr>
        </w:r>
        <w:r w:rsidR="001469E7" w:rsidRPr="00546A52">
          <w:rPr>
            <w:rFonts w:asciiTheme="minorEastAsia" w:eastAsiaTheme="minorEastAsia" w:hAnsiTheme="minorEastAsia"/>
            <w:b/>
            <w:noProof/>
            <w:webHidden/>
            <w:sz w:val="21"/>
            <w:szCs w:val="21"/>
          </w:rPr>
          <w:fldChar w:fldCharType="separate"/>
        </w:r>
        <w:r w:rsidR="00C13892">
          <w:rPr>
            <w:rFonts w:asciiTheme="minorEastAsia" w:eastAsiaTheme="minorEastAsia" w:hAnsiTheme="minorEastAsia"/>
            <w:b/>
            <w:noProof/>
            <w:webHidden/>
            <w:sz w:val="21"/>
            <w:szCs w:val="21"/>
          </w:rPr>
          <w:t>1</w:t>
        </w:r>
        <w:r w:rsidR="001469E7" w:rsidRPr="00546A52">
          <w:rPr>
            <w:rFonts w:asciiTheme="minorEastAsia" w:eastAsiaTheme="minorEastAsia" w:hAnsiTheme="minorEastAsia"/>
            <w:b/>
            <w:noProof/>
            <w:webHidden/>
            <w:sz w:val="21"/>
            <w:szCs w:val="21"/>
          </w:rPr>
          <w:fldChar w:fldCharType="end"/>
        </w:r>
      </w:hyperlink>
    </w:p>
    <w:p w14:paraId="03D9305D" w14:textId="77777777" w:rsidR="00F63B00" w:rsidRPr="00546A52" w:rsidRDefault="00000000" w:rsidP="00F63B00">
      <w:pPr>
        <w:pStyle w:val="TOC2"/>
        <w:tabs>
          <w:tab w:val="right" w:leader="dot" w:pos="9345"/>
        </w:tabs>
        <w:spacing w:line="360" w:lineRule="auto"/>
        <w:ind w:left="0"/>
        <w:rPr>
          <w:rFonts w:asciiTheme="minorEastAsia" w:eastAsiaTheme="minorEastAsia" w:hAnsiTheme="minorEastAsia"/>
          <w:b/>
          <w:noProof/>
          <w:sz w:val="21"/>
          <w:szCs w:val="21"/>
        </w:rPr>
      </w:pPr>
      <w:hyperlink w:anchor="_Toc536691139" w:history="1">
        <w:r w:rsidR="00F63B00" w:rsidRPr="00546A52">
          <w:rPr>
            <w:rFonts w:asciiTheme="minorEastAsia" w:eastAsiaTheme="minorEastAsia" w:hAnsiTheme="minorEastAsia"/>
            <w:b/>
            <w:noProof/>
            <w:sz w:val="21"/>
            <w:szCs w:val="21"/>
          </w:rPr>
          <w:t xml:space="preserve">6  </w:t>
        </w:r>
        <w:r w:rsidR="00F63B00" w:rsidRPr="00546A52">
          <w:rPr>
            <w:rFonts w:asciiTheme="minorEastAsia" w:eastAsiaTheme="minorEastAsia" w:hAnsiTheme="minorEastAsia" w:hint="eastAsia"/>
            <w:b/>
            <w:noProof/>
            <w:sz w:val="21"/>
            <w:szCs w:val="21"/>
          </w:rPr>
          <w:t>型式试验</w:t>
        </w:r>
        <w:r w:rsidR="00F63B00" w:rsidRPr="00546A52">
          <w:rPr>
            <w:rFonts w:asciiTheme="minorEastAsia" w:eastAsiaTheme="minorEastAsia" w:hAnsiTheme="minorEastAsia"/>
            <w:b/>
            <w:noProof/>
            <w:webHidden/>
            <w:sz w:val="21"/>
            <w:szCs w:val="21"/>
          </w:rPr>
          <w:tab/>
        </w:r>
        <w:r w:rsidR="001469E7" w:rsidRPr="00546A52">
          <w:rPr>
            <w:rFonts w:asciiTheme="minorEastAsia" w:eastAsiaTheme="minorEastAsia" w:hAnsiTheme="minorEastAsia"/>
            <w:b/>
            <w:noProof/>
            <w:webHidden/>
            <w:sz w:val="21"/>
            <w:szCs w:val="21"/>
          </w:rPr>
          <w:fldChar w:fldCharType="begin"/>
        </w:r>
        <w:r w:rsidR="00F63B00" w:rsidRPr="00546A52">
          <w:rPr>
            <w:rFonts w:asciiTheme="minorEastAsia" w:eastAsiaTheme="minorEastAsia" w:hAnsiTheme="minorEastAsia"/>
            <w:b/>
            <w:noProof/>
            <w:webHidden/>
            <w:sz w:val="21"/>
            <w:szCs w:val="21"/>
          </w:rPr>
          <w:instrText xml:space="preserve"> PAGEREF _Toc536691139 \h </w:instrText>
        </w:r>
        <w:r w:rsidR="001469E7" w:rsidRPr="00546A52">
          <w:rPr>
            <w:rFonts w:asciiTheme="minorEastAsia" w:eastAsiaTheme="minorEastAsia" w:hAnsiTheme="minorEastAsia"/>
            <w:b/>
            <w:noProof/>
            <w:webHidden/>
            <w:sz w:val="21"/>
            <w:szCs w:val="21"/>
          </w:rPr>
        </w:r>
        <w:r w:rsidR="001469E7" w:rsidRPr="00546A52">
          <w:rPr>
            <w:rFonts w:asciiTheme="minorEastAsia" w:eastAsiaTheme="minorEastAsia" w:hAnsiTheme="minorEastAsia"/>
            <w:b/>
            <w:noProof/>
            <w:webHidden/>
            <w:sz w:val="21"/>
            <w:szCs w:val="21"/>
          </w:rPr>
          <w:fldChar w:fldCharType="separate"/>
        </w:r>
        <w:r w:rsidR="00C13892">
          <w:rPr>
            <w:rFonts w:asciiTheme="minorEastAsia" w:eastAsiaTheme="minorEastAsia" w:hAnsiTheme="minorEastAsia"/>
            <w:b/>
            <w:noProof/>
            <w:webHidden/>
            <w:sz w:val="21"/>
            <w:szCs w:val="21"/>
          </w:rPr>
          <w:t>2</w:t>
        </w:r>
        <w:r w:rsidR="001469E7" w:rsidRPr="00546A52">
          <w:rPr>
            <w:rFonts w:asciiTheme="minorEastAsia" w:eastAsiaTheme="minorEastAsia" w:hAnsiTheme="minorEastAsia"/>
            <w:b/>
            <w:noProof/>
            <w:webHidden/>
            <w:sz w:val="21"/>
            <w:szCs w:val="21"/>
          </w:rPr>
          <w:fldChar w:fldCharType="end"/>
        </w:r>
      </w:hyperlink>
    </w:p>
    <w:p w14:paraId="3E211BF4" w14:textId="77777777" w:rsidR="00F63B00" w:rsidRPr="00546A52" w:rsidRDefault="00000000" w:rsidP="00F63B00">
      <w:pPr>
        <w:pStyle w:val="TOC2"/>
        <w:tabs>
          <w:tab w:val="right" w:leader="dot" w:pos="9345"/>
        </w:tabs>
        <w:spacing w:line="360" w:lineRule="auto"/>
        <w:ind w:left="0"/>
        <w:rPr>
          <w:rFonts w:asciiTheme="minorEastAsia" w:eastAsiaTheme="minorEastAsia" w:hAnsiTheme="minorEastAsia"/>
          <w:b/>
          <w:noProof/>
          <w:sz w:val="21"/>
          <w:szCs w:val="21"/>
        </w:rPr>
      </w:pPr>
      <w:hyperlink w:anchor="_Toc536691140" w:history="1">
        <w:r w:rsidR="00F63B00" w:rsidRPr="00546A52">
          <w:rPr>
            <w:rFonts w:asciiTheme="minorEastAsia" w:eastAsiaTheme="minorEastAsia" w:hAnsiTheme="minorEastAsia"/>
            <w:b/>
            <w:noProof/>
            <w:sz w:val="21"/>
            <w:szCs w:val="21"/>
          </w:rPr>
          <w:t xml:space="preserve">6.1 </w:t>
        </w:r>
        <w:r w:rsidR="00F63B00" w:rsidRPr="00546A52">
          <w:rPr>
            <w:rFonts w:asciiTheme="minorEastAsia" w:eastAsiaTheme="minorEastAsia" w:hAnsiTheme="minorEastAsia" w:hint="eastAsia"/>
            <w:b/>
            <w:noProof/>
            <w:sz w:val="21"/>
            <w:szCs w:val="21"/>
          </w:rPr>
          <w:t>设计鉴定要求</w:t>
        </w:r>
        <w:r w:rsidR="00F63B00" w:rsidRPr="00546A52">
          <w:rPr>
            <w:rFonts w:asciiTheme="minorEastAsia" w:eastAsiaTheme="minorEastAsia" w:hAnsiTheme="minorEastAsia"/>
            <w:b/>
            <w:noProof/>
            <w:webHidden/>
            <w:sz w:val="21"/>
            <w:szCs w:val="21"/>
          </w:rPr>
          <w:tab/>
        </w:r>
        <w:r w:rsidR="001469E7" w:rsidRPr="00546A52">
          <w:rPr>
            <w:rFonts w:asciiTheme="minorEastAsia" w:eastAsiaTheme="minorEastAsia" w:hAnsiTheme="minorEastAsia"/>
            <w:b/>
            <w:noProof/>
            <w:webHidden/>
            <w:sz w:val="21"/>
            <w:szCs w:val="21"/>
          </w:rPr>
          <w:fldChar w:fldCharType="begin"/>
        </w:r>
        <w:r w:rsidR="00F63B00" w:rsidRPr="00546A52">
          <w:rPr>
            <w:rFonts w:asciiTheme="minorEastAsia" w:eastAsiaTheme="minorEastAsia" w:hAnsiTheme="minorEastAsia"/>
            <w:b/>
            <w:noProof/>
            <w:webHidden/>
            <w:sz w:val="21"/>
            <w:szCs w:val="21"/>
          </w:rPr>
          <w:instrText xml:space="preserve"> PAGEREF _Toc536691140 \h </w:instrText>
        </w:r>
        <w:r w:rsidR="001469E7" w:rsidRPr="00546A52">
          <w:rPr>
            <w:rFonts w:asciiTheme="minorEastAsia" w:eastAsiaTheme="minorEastAsia" w:hAnsiTheme="minorEastAsia"/>
            <w:b/>
            <w:noProof/>
            <w:webHidden/>
            <w:sz w:val="21"/>
            <w:szCs w:val="21"/>
          </w:rPr>
        </w:r>
        <w:r w:rsidR="001469E7" w:rsidRPr="00546A52">
          <w:rPr>
            <w:rFonts w:asciiTheme="minorEastAsia" w:eastAsiaTheme="minorEastAsia" w:hAnsiTheme="minorEastAsia"/>
            <w:b/>
            <w:noProof/>
            <w:webHidden/>
            <w:sz w:val="21"/>
            <w:szCs w:val="21"/>
          </w:rPr>
          <w:fldChar w:fldCharType="separate"/>
        </w:r>
        <w:r w:rsidR="00C13892">
          <w:rPr>
            <w:rFonts w:asciiTheme="minorEastAsia" w:eastAsiaTheme="minorEastAsia" w:hAnsiTheme="minorEastAsia"/>
            <w:b/>
            <w:noProof/>
            <w:webHidden/>
            <w:sz w:val="21"/>
            <w:szCs w:val="21"/>
          </w:rPr>
          <w:t>2</w:t>
        </w:r>
        <w:r w:rsidR="001469E7" w:rsidRPr="00546A52">
          <w:rPr>
            <w:rFonts w:asciiTheme="minorEastAsia" w:eastAsiaTheme="minorEastAsia" w:hAnsiTheme="minorEastAsia"/>
            <w:b/>
            <w:noProof/>
            <w:webHidden/>
            <w:sz w:val="21"/>
            <w:szCs w:val="21"/>
          </w:rPr>
          <w:fldChar w:fldCharType="end"/>
        </w:r>
      </w:hyperlink>
    </w:p>
    <w:p w14:paraId="173A3403" w14:textId="77777777" w:rsidR="00F63B00" w:rsidRPr="00546A52" w:rsidRDefault="00000000" w:rsidP="00F63B00">
      <w:pPr>
        <w:pStyle w:val="TOC2"/>
        <w:tabs>
          <w:tab w:val="right" w:leader="dot" w:pos="9345"/>
        </w:tabs>
        <w:spacing w:line="360" w:lineRule="auto"/>
        <w:ind w:left="0"/>
        <w:rPr>
          <w:rFonts w:asciiTheme="minorEastAsia" w:eastAsiaTheme="minorEastAsia" w:hAnsiTheme="minorEastAsia"/>
          <w:b/>
          <w:noProof/>
          <w:sz w:val="21"/>
          <w:szCs w:val="21"/>
        </w:rPr>
      </w:pPr>
      <w:hyperlink w:anchor="_Toc536691141" w:history="1">
        <w:r w:rsidR="00F63B00" w:rsidRPr="00546A52">
          <w:rPr>
            <w:rFonts w:asciiTheme="minorEastAsia" w:eastAsiaTheme="minorEastAsia" w:hAnsiTheme="minorEastAsia"/>
            <w:b/>
            <w:noProof/>
            <w:sz w:val="21"/>
            <w:szCs w:val="21"/>
          </w:rPr>
          <w:t xml:space="preserve">6.2 </w:t>
        </w:r>
        <w:r w:rsidR="00F63B00" w:rsidRPr="00546A52">
          <w:rPr>
            <w:rFonts w:asciiTheme="minorEastAsia" w:eastAsiaTheme="minorEastAsia" w:hAnsiTheme="minorEastAsia" w:hint="eastAsia"/>
            <w:b/>
            <w:noProof/>
            <w:sz w:val="21"/>
            <w:szCs w:val="21"/>
          </w:rPr>
          <w:t>产品抽样检验检测要求</w:t>
        </w:r>
        <w:r w:rsidR="00F63B00" w:rsidRPr="00546A52">
          <w:rPr>
            <w:rFonts w:asciiTheme="minorEastAsia" w:eastAsiaTheme="minorEastAsia" w:hAnsiTheme="minorEastAsia"/>
            <w:b/>
            <w:noProof/>
            <w:webHidden/>
            <w:sz w:val="21"/>
            <w:szCs w:val="21"/>
          </w:rPr>
          <w:tab/>
        </w:r>
        <w:r w:rsidR="001469E7" w:rsidRPr="00546A52">
          <w:rPr>
            <w:rFonts w:asciiTheme="minorEastAsia" w:eastAsiaTheme="minorEastAsia" w:hAnsiTheme="minorEastAsia"/>
            <w:b/>
            <w:noProof/>
            <w:webHidden/>
            <w:sz w:val="21"/>
            <w:szCs w:val="21"/>
          </w:rPr>
          <w:fldChar w:fldCharType="begin"/>
        </w:r>
        <w:r w:rsidR="00F63B00" w:rsidRPr="00546A52">
          <w:rPr>
            <w:rFonts w:asciiTheme="minorEastAsia" w:eastAsiaTheme="minorEastAsia" w:hAnsiTheme="minorEastAsia"/>
            <w:b/>
            <w:noProof/>
            <w:webHidden/>
            <w:sz w:val="21"/>
            <w:szCs w:val="21"/>
          </w:rPr>
          <w:instrText xml:space="preserve"> PAGEREF _Toc536691141 \h </w:instrText>
        </w:r>
        <w:r w:rsidR="001469E7" w:rsidRPr="00546A52">
          <w:rPr>
            <w:rFonts w:asciiTheme="minorEastAsia" w:eastAsiaTheme="minorEastAsia" w:hAnsiTheme="minorEastAsia"/>
            <w:b/>
            <w:noProof/>
            <w:webHidden/>
            <w:sz w:val="21"/>
            <w:szCs w:val="21"/>
          </w:rPr>
        </w:r>
        <w:r w:rsidR="001469E7" w:rsidRPr="00546A52">
          <w:rPr>
            <w:rFonts w:asciiTheme="minorEastAsia" w:eastAsiaTheme="minorEastAsia" w:hAnsiTheme="minorEastAsia"/>
            <w:b/>
            <w:noProof/>
            <w:webHidden/>
            <w:sz w:val="21"/>
            <w:szCs w:val="21"/>
          </w:rPr>
          <w:fldChar w:fldCharType="separate"/>
        </w:r>
        <w:r w:rsidR="00C13892">
          <w:rPr>
            <w:rFonts w:asciiTheme="minorEastAsia" w:eastAsiaTheme="minorEastAsia" w:hAnsiTheme="minorEastAsia"/>
            <w:b/>
            <w:noProof/>
            <w:webHidden/>
            <w:sz w:val="21"/>
            <w:szCs w:val="21"/>
          </w:rPr>
          <w:t>4</w:t>
        </w:r>
        <w:r w:rsidR="001469E7" w:rsidRPr="00546A52">
          <w:rPr>
            <w:rFonts w:asciiTheme="minorEastAsia" w:eastAsiaTheme="minorEastAsia" w:hAnsiTheme="minorEastAsia"/>
            <w:b/>
            <w:noProof/>
            <w:webHidden/>
            <w:sz w:val="21"/>
            <w:szCs w:val="21"/>
          </w:rPr>
          <w:fldChar w:fldCharType="end"/>
        </w:r>
      </w:hyperlink>
    </w:p>
    <w:p w14:paraId="2EEA1ECC" w14:textId="77777777" w:rsidR="00F63B00" w:rsidRPr="00546A52" w:rsidRDefault="00000000" w:rsidP="00F63B00">
      <w:pPr>
        <w:pStyle w:val="TOC2"/>
        <w:tabs>
          <w:tab w:val="right" w:leader="dot" w:pos="9345"/>
        </w:tabs>
        <w:spacing w:line="360" w:lineRule="auto"/>
        <w:ind w:left="0"/>
        <w:rPr>
          <w:rFonts w:asciiTheme="minorEastAsia" w:eastAsiaTheme="minorEastAsia" w:hAnsiTheme="minorEastAsia"/>
          <w:b/>
          <w:noProof/>
          <w:sz w:val="21"/>
          <w:szCs w:val="21"/>
        </w:rPr>
      </w:pPr>
      <w:hyperlink w:anchor="_Toc536691142" w:history="1">
        <w:r w:rsidR="00F63B00" w:rsidRPr="00546A52">
          <w:rPr>
            <w:rFonts w:asciiTheme="minorEastAsia" w:eastAsiaTheme="minorEastAsia" w:hAnsiTheme="minorEastAsia"/>
            <w:b/>
            <w:noProof/>
            <w:sz w:val="21"/>
            <w:szCs w:val="21"/>
          </w:rPr>
          <w:t xml:space="preserve">6.3 </w:t>
        </w:r>
        <w:r w:rsidR="00F63B00" w:rsidRPr="00546A52">
          <w:rPr>
            <w:rFonts w:asciiTheme="minorEastAsia" w:eastAsiaTheme="minorEastAsia" w:hAnsiTheme="minorEastAsia" w:hint="eastAsia"/>
            <w:b/>
            <w:noProof/>
            <w:sz w:val="21"/>
            <w:szCs w:val="21"/>
          </w:rPr>
          <w:t>运行考核要求</w:t>
        </w:r>
        <w:r w:rsidR="00F63B00" w:rsidRPr="00546A52">
          <w:rPr>
            <w:rFonts w:asciiTheme="minorEastAsia" w:eastAsiaTheme="minorEastAsia" w:hAnsiTheme="minorEastAsia"/>
            <w:b/>
            <w:noProof/>
            <w:webHidden/>
            <w:sz w:val="21"/>
            <w:szCs w:val="21"/>
          </w:rPr>
          <w:tab/>
        </w:r>
        <w:r w:rsidR="001469E7" w:rsidRPr="00546A52">
          <w:rPr>
            <w:rFonts w:asciiTheme="minorEastAsia" w:eastAsiaTheme="minorEastAsia" w:hAnsiTheme="minorEastAsia"/>
            <w:b/>
            <w:noProof/>
            <w:webHidden/>
            <w:sz w:val="21"/>
            <w:szCs w:val="21"/>
          </w:rPr>
          <w:fldChar w:fldCharType="begin"/>
        </w:r>
        <w:r w:rsidR="00F63B00" w:rsidRPr="00546A52">
          <w:rPr>
            <w:rFonts w:asciiTheme="minorEastAsia" w:eastAsiaTheme="minorEastAsia" w:hAnsiTheme="minorEastAsia"/>
            <w:b/>
            <w:noProof/>
            <w:webHidden/>
            <w:sz w:val="21"/>
            <w:szCs w:val="21"/>
          </w:rPr>
          <w:instrText xml:space="preserve"> PAGEREF _Toc536691142 \h </w:instrText>
        </w:r>
        <w:r w:rsidR="001469E7" w:rsidRPr="00546A52">
          <w:rPr>
            <w:rFonts w:asciiTheme="minorEastAsia" w:eastAsiaTheme="minorEastAsia" w:hAnsiTheme="minorEastAsia"/>
            <w:b/>
            <w:noProof/>
            <w:webHidden/>
            <w:sz w:val="21"/>
            <w:szCs w:val="21"/>
          </w:rPr>
        </w:r>
        <w:r w:rsidR="001469E7" w:rsidRPr="00546A52">
          <w:rPr>
            <w:rFonts w:asciiTheme="minorEastAsia" w:eastAsiaTheme="minorEastAsia" w:hAnsiTheme="minorEastAsia"/>
            <w:b/>
            <w:noProof/>
            <w:webHidden/>
            <w:sz w:val="21"/>
            <w:szCs w:val="21"/>
          </w:rPr>
          <w:fldChar w:fldCharType="separate"/>
        </w:r>
        <w:r w:rsidR="00C13892">
          <w:rPr>
            <w:rFonts w:asciiTheme="minorEastAsia" w:eastAsiaTheme="minorEastAsia" w:hAnsiTheme="minorEastAsia"/>
            <w:b/>
            <w:noProof/>
            <w:webHidden/>
            <w:sz w:val="21"/>
            <w:szCs w:val="21"/>
          </w:rPr>
          <w:t>6</w:t>
        </w:r>
        <w:r w:rsidR="001469E7" w:rsidRPr="00546A52">
          <w:rPr>
            <w:rFonts w:asciiTheme="minorEastAsia" w:eastAsiaTheme="minorEastAsia" w:hAnsiTheme="minorEastAsia"/>
            <w:b/>
            <w:noProof/>
            <w:webHidden/>
            <w:sz w:val="21"/>
            <w:szCs w:val="21"/>
          </w:rPr>
          <w:fldChar w:fldCharType="end"/>
        </w:r>
      </w:hyperlink>
    </w:p>
    <w:p w14:paraId="66AC4B6D" w14:textId="77777777" w:rsidR="00F63B00" w:rsidRPr="00546A52" w:rsidRDefault="00000000" w:rsidP="00F63B00">
      <w:pPr>
        <w:pStyle w:val="TOC2"/>
        <w:tabs>
          <w:tab w:val="right" w:leader="dot" w:pos="9345"/>
        </w:tabs>
        <w:spacing w:line="360" w:lineRule="auto"/>
        <w:ind w:left="0"/>
        <w:rPr>
          <w:rFonts w:asciiTheme="minorEastAsia" w:eastAsiaTheme="minorEastAsia" w:hAnsiTheme="minorEastAsia"/>
          <w:b/>
          <w:noProof/>
          <w:sz w:val="21"/>
          <w:szCs w:val="21"/>
        </w:rPr>
      </w:pPr>
      <w:hyperlink w:anchor="_Toc536691143" w:history="1">
        <w:r w:rsidR="00F63B00" w:rsidRPr="00546A52">
          <w:rPr>
            <w:rFonts w:asciiTheme="minorEastAsia" w:eastAsiaTheme="minorEastAsia" w:hAnsiTheme="minorEastAsia"/>
            <w:b/>
            <w:noProof/>
            <w:sz w:val="21"/>
            <w:szCs w:val="21"/>
          </w:rPr>
          <w:t xml:space="preserve">7  </w:t>
        </w:r>
        <w:r w:rsidR="00F63B00" w:rsidRPr="00546A52">
          <w:rPr>
            <w:rFonts w:asciiTheme="minorEastAsia" w:eastAsiaTheme="minorEastAsia" w:hAnsiTheme="minorEastAsia" w:hint="eastAsia"/>
            <w:b/>
            <w:noProof/>
            <w:sz w:val="21"/>
            <w:szCs w:val="21"/>
          </w:rPr>
          <w:t>功能安全认证</w:t>
        </w:r>
        <w:r w:rsidR="00F63B00" w:rsidRPr="00546A52">
          <w:rPr>
            <w:rFonts w:asciiTheme="minorEastAsia" w:eastAsiaTheme="minorEastAsia" w:hAnsiTheme="minorEastAsia"/>
            <w:b/>
            <w:noProof/>
            <w:webHidden/>
            <w:sz w:val="21"/>
            <w:szCs w:val="21"/>
          </w:rPr>
          <w:tab/>
        </w:r>
        <w:r w:rsidR="001469E7" w:rsidRPr="00546A52">
          <w:rPr>
            <w:rFonts w:asciiTheme="minorEastAsia" w:eastAsiaTheme="minorEastAsia" w:hAnsiTheme="minorEastAsia"/>
            <w:b/>
            <w:noProof/>
            <w:webHidden/>
            <w:sz w:val="21"/>
            <w:szCs w:val="21"/>
          </w:rPr>
          <w:fldChar w:fldCharType="begin"/>
        </w:r>
        <w:r w:rsidR="00F63B00" w:rsidRPr="00546A52">
          <w:rPr>
            <w:rFonts w:asciiTheme="minorEastAsia" w:eastAsiaTheme="minorEastAsia" w:hAnsiTheme="minorEastAsia"/>
            <w:b/>
            <w:noProof/>
            <w:webHidden/>
            <w:sz w:val="21"/>
            <w:szCs w:val="21"/>
          </w:rPr>
          <w:instrText xml:space="preserve"> PAGEREF _Toc536691143 \h </w:instrText>
        </w:r>
        <w:r w:rsidR="001469E7" w:rsidRPr="00546A52">
          <w:rPr>
            <w:rFonts w:asciiTheme="minorEastAsia" w:eastAsiaTheme="minorEastAsia" w:hAnsiTheme="minorEastAsia"/>
            <w:b/>
            <w:noProof/>
            <w:webHidden/>
            <w:sz w:val="21"/>
            <w:szCs w:val="21"/>
          </w:rPr>
        </w:r>
        <w:r w:rsidR="001469E7" w:rsidRPr="00546A52">
          <w:rPr>
            <w:rFonts w:asciiTheme="minorEastAsia" w:eastAsiaTheme="minorEastAsia" w:hAnsiTheme="minorEastAsia"/>
            <w:b/>
            <w:noProof/>
            <w:webHidden/>
            <w:sz w:val="21"/>
            <w:szCs w:val="21"/>
          </w:rPr>
          <w:fldChar w:fldCharType="separate"/>
        </w:r>
        <w:r w:rsidR="00C13892">
          <w:rPr>
            <w:rFonts w:asciiTheme="minorEastAsia" w:eastAsiaTheme="minorEastAsia" w:hAnsiTheme="minorEastAsia"/>
            <w:b/>
            <w:noProof/>
            <w:webHidden/>
            <w:sz w:val="21"/>
            <w:szCs w:val="21"/>
          </w:rPr>
          <w:t>6</w:t>
        </w:r>
        <w:r w:rsidR="001469E7" w:rsidRPr="00546A52">
          <w:rPr>
            <w:rFonts w:asciiTheme="minorEastAsia" w:eastAsiaTheme="minorEastAsia" w:hAnsiTheme="minorEastAsia"/>
            <w:b/>
            <w:noProof/>
            <w:webHidden/>
            <w:sz w:val="21"/>
            <w:szCs w:val="21"/>
          </w:rPr>
          <w:fldChar w:fldCharType="end"/>
        </w:r>
      </w:hyperlink>
    </w:p>
    <w:p w14:paraId="7AD69433" w14:textId="77777777" w:rsidR="00F63B00" w:rsidRPr="00546A52" w:rsidRDefault="00000000" w:rsidP="00F63B00">
      <w:pPr>
        <w:pStyle w:val="TOC2"/>
        <w:tabs>
          <w:tab w:val="right" w:leader="dot" w:pos="9345"/>
        </w:tabs>
        <w:spacing w:line="360" w:lineRule="auto"/>
        <w:ind w:left="0"/>
        <w:rPr>
          <w:rFonts w:asciiTheme="minorEastAsia" w:eastAsiaTheme="minorEastAsia" w:hAnsiTheme="minorEastAsia"/>
          <w:b/>
          <w:noProof/>
          <w:sz w:val="21"/>
          <w:szCs w:val="21"/>
        </w:rPr>
      </w:pPr>
      <w:hyperlink w:anchor="_Toc536691144" w:history="1">
        <w:r w:rsidR="00F63B00" w:rsidRPr="00546A52">
          <w:rPr>
            <w:rFonts w:asciiTheme="minorEastAsia" w:eastAsiaTheme="minorEastAsia" w:hAnsiTheme="minorEastAsia"/>
            <w:b/>
            <w:noProof/>
            <w:sz w:val="21"/>
            <w:szCs w:val="21"/>
          </w:rPr>
          <w:t xml:space="preserve">8  </w:t>
        </w:r>
        <w:r w:rsidR="00F63B00" w:rsidRPr="00546A52">
          <w:rPr>
            <w:rFonts w:asciiTheme="minorEastAsia" w:eastAsiaTheme="minorEastAsia" w:hAnsiTheme="minorEastAsia" w:hint="eastAsia"/>
            <w:b/>
            <w:noProof/>
            <w:sz w:val="21"/>
            <w:szCs w:val="21"/>
          </w:rPr>
          <w:t>工厂质量保证能力补充要求</w:t>
        </w:r>
        <w:r w:rsidR="00F63B00" w:rsidRPr="00546A52">
          <w:rPr>
            <w:rFonts w:asciiTheme="minorEastAsia" w:eastAsiaTheme="minorEastAsia" w:hAnsiTheme="minorEastAsia"/>
            <w:b/>
            <w:noProof/>
            <w:webHidden/>
            <w:sz w:val="21"/>
            <w:szCs w:val="21"/>
          </w:rPr>
          <w:tab/>
        </w:r>
        <w:r w:rsidR="001469E7" w:rsidRPr="00546A52">
          <w:rPr>
            <w:rFonts w:asciiTheme="minorEastAsia" w:eastAsiaTheme="minorEastAsia" w:hAnsiTheme="minorEastAsia"/>
            <w:b/>
            <w:noProof/>
            <w:webHidden/>
            <w:sz w:val="21"/>
            <w:szCs w:val="21"/>
          </w:rPr>
          <w:fldChar w:fldCharType="begin"/>
        </w:r>
        <w:r w:rsidR="00F63B00" w:rsidRPr="00546A52">
          <w:rPr>
            <w:rFonts w:asciiTheme="minorEastAsia" w:eastAsiaTheme="minorEastAsia" w:hAnsiTheme="minorEastAsia"/>
            <w:b/>
            <w:noProof/>
            <w:webHidden/>
            <w:sz w:val="21"/>
            <w:szCs w:val="21"/>
          </w:rPr>
          <w:instrText xml:space="preserve"> PAGEREF _Toc536691144 \h </w:instrText>
        </w:r>
        <w:r w:rsidR="001469E7" w:rsidRPr="00546A52">
          <w:rPr>
            <w:rFonts w:asciiTheme="minorEastAsia" w:eastAsiaTheme="minorEastAsia" w:hAnsiTheme="minorEastAsia"/>
            <w:b/>
            <w:noProof/>
            <w:webHidden/>
            <w:sz w:val="21"/>
            <w:szCs w:val="21"/>
          </w:rPr>
        </w:r>
        <w:r w:rsidR="001469E7" w:rsidRPr="00546A52">
          <w:rPr>
            <w:rFonts w:asciiTheme="minorEastAsia" w:eastAsiaTheme="minorEastAsia" w:hAnsiTheme="minorEastAsia"/>
            <w:b/>
            <w:noProof/>
            <w:webHidden/>
            <w:sz w:val="21"/>
            <w:szCs w:val="21"/>
          </w:rPr>
          <w:fldChar w:fldCharType="separate"/>
        </w:r>
        <w:r w:rsidR="00C13892">
          <w:rPr>
            <w:rFonts w:asciiTheme="minorEastAsia" w:eastAsiaTheme="minorEastAsia" w:hAnsiTheme="minorEastAsia"/>
            <w:b/>
            <w:noProof/>
            <w:webHidden/>
            <w:sz w:val="21"/>
            <w:szCs w:val="21"/>
          </w:rPr>
          <w:t>6</w:t>
        </w:r>
        <w:r w:rsidR="001469E7" w:rsidRPr="00546A52">
          <w:rPr>
            <w:rFonts w:asciiTheme="minorEastAsia" w:eastAsiaTheme="minorEastAsia" w:hAnsiTheme="minorEastAsia"/>
            <w:b/>
            <w:noProof/>
            <w:webHidden/>
            <w:sz w:val="21"/>
            <w:szCs w:val="21"/>
          </w:rPr>
          <w:fldChar w:fldCharType="end"/>
        </w:r>
      </w:hyperlink>
    </w:p>
    <w:p w14:paraId="15004F2F" w14:textId="77777777" w:rsidR="00F63B00" w:rsidRPr="00546A52" w:rsidRDefault="00000000" w:rsidP="00F63B00">
      <w:pPr>
        <w:pStyle w:val="TOC2"/>
        <w:tabs>
          <w:tab w:val="right" w:leader="dot" w:pos="9345"/>
        </w:tabs>
        <w:spacing w:line="360" w:lineRule="auto"/>
        <w:ind w:left="0"/>
        <w:rPr>
          <w:rFonts w:asciiTheme="minorEastAsia" w:eastAsiaTheme="minorEastAsia" w:hAnsiTheme="minorEastAsia"/>
          <w:b/>
          <w:noProof/>
          <w:sz w:val="21"/>
          <w:szCs w:val="21"/>
        </w:rPr>
      </w:pPr>
      <w:hyperlink w:anchor="_Toc536691145" w:history="1">
        <w:r w:rsidR="00F63B00" w:rsidRPr="00546A52">
          <w:rPr>
            <w:rFonts w:asciiTheme="minorEastAsia" w:eastAsiaTheme="minorEastAsia" w:hAnsiTheme="minorEastAsia"/>
            <w:b/>
            <w:noProof/>
            <w:sz w:val="21"/>
            <w:szCs w:val="21"/>
          </w:rPr>
          <w:t xml:space="preserve">8.1 </w:t>
        </w:r>
        <w:r w:rsidR="00F63B00" w:rsidRPr="00546A52">
          <w:rPr>
            <w:rFonts w:asciiTheme="minorEastAsia" w:eastAsiaTheme="minorEastAsia" w:hAnsiTheme="minorEastAsia" w:hint="eastAsia"/>
            <w:b/>
            <w:noProof/>
            <w:sz w:val="21"/>
            <w:szCs w:val="21"/>
          </w:rPr>
          <w:t>一般性补充要求</w:t>
        </w:r>
        <w:r w:rsidR="00F63B00" w:rsidRPr="00546A52">
          <w:rPr>
            <w:rFonts w:asciiTheme="minorEastAsia" w:eastAsiaTheme="minorEastAsia" w:hAnsiTheme="minorEastAsia"/>
            <w:b/>
            <w:noProof/>
            <w:webHidden/>
            <w:sz w:val="21"/>
            <w:szCs w:val="21"/>
          </w:rPr>
          <w:tab/>
        </w:r>
        <w:r w:rsidR="001469E7" w:rsidRPr="00546A52">
          <w:rPr>
            <w:rFonts w:asciiTheme="minorEastAsia" w:eastAsiaTheme="minorEastAsia" w:hAnsiTheme="minorEastAsia"/>
            <w:b/>
            <w:noProof/>
            <w:webHidden/>
            <w:sz w:val="21"/>
            <w:szCs w:val="21"/>
          </w:rPr>
          <w:fldChar w:fldCharType="begin"/>
        </w:r>
        <w:r w:rsidR="00F63B00" w:rsidRPr="00546A52">
          <w:rPr>
            <w:rFonts w:asciiTheme="minorEastAsia" w:eastAsiaTheme="minorEastAsia" w:hAnsiTheme="minorEastAsia"/>
            <w:b/>
            <w:noProof/>
            <w:webHidden/>
            <w:sz w:val="21"/>
            <w:szCs w:val="21"/>
          </w:rPr>
          <w:instrText xml:space="preserve"> PAGEREF _Toc536691145 \h </w:instrText>
        </w:r>
        <w:r w:rsidR="001469E7" w:rsidRPr="00546A52">
          <w:rPr>
            <w:rFonts w:asciiTheme="minorEastAsia" w:eastAsiaTheme="minorEastAsia" w:hAnsiTheme="minorEastAsia"/>
            <w:b/>
            <w:noProof/>
            <w:webHidden/>
            <w:sz w:val="21"/>
            <w:szCs w:val="21"/>
          </w:rPr>
        </w:r>
        <w:r w:rsidR="001469E7" w:rsidRPr="00546A52">
          <w:rPr>
            <w:rFonts w:asciiTheme="minorEastAsia" w:eastAsiaTheme="minorEastAsia" w:hAnsiTheme="minorEastAsia"/>
            <w:b/>
            <w:noProof/>
            <w:webHidden/>
            <w:sz w:val="21"/>
            <w:szCs w:val="21"/>
          </w:rPr>
          <w:fldChar w:fldCharType="separate"/>
        </w:r>
        <w:r w:rsidR="00C13892">
          <w:rPr>
            <w:rFonts w:asciiTheme="minorEastAsia" w:eastAsiaTheme="minorEastAsia" w:hAnsiTheme="minorEastAsia"/>
            <w:b/>
            <w:noProof/>
            <w:webHidden/>
            <w:sz w:val="21"/>
            <w:szCs w:val="21"/>
          </w:rPr>
          <w:t>6</w:t>
        </w:r>
        <w:r w:rsidR="001469E7" w:rsidRPr="00546A52">
          <w:rPr>
            <w:rFonts w:asciiTheme="minorEastAsia" w:eastAsiaTheme="minorEastAsia" w:hAnsiTheme="minorEastAsia"/>
            <w:b/>
            <w:noProof/>
            <w:webHidden/>
            <w:sz w:val="21"/>
            <w:szCs w:val="21"/>
          </w:rPr>
          <w:fldChar w:fldCharType="end"/>
        </w:r>
      </w:hyperlink>
    </w:p>
    <w:p w14:paraId="47EA6BDB" w14:textId="77777777" w:rsidR="00F63B00" w:rsidRPr="00546A52" w:rsidRDefault="00000000" w:rsidP="00F63B00">
      <w:pPr>
        <w:pStyle w:val="TOC2"/>
        <w:tabs>
          <w:tab w:val="right" w:leader="dot" w:pos="9345"/>
        </w:tabs>
        <w:spacing w:line="360" w:lineRule="auto"/>
        <w:ind w:left="0"/>
        <w:rPr>
          <w:rFonts w:asciiTheme="minorEastAsia" w:eastAsiaTheme="minorEastAsia" w:hAnsiTheme="minorEastAsia"/>
          <w:b/>
          <w:noProof/>
          <w:sz w:val="21"/>
          <w:szCs w:val="21"/>
        </w:rPr>
      </w:pPr>
      <w:hyperlink w:anchor="_Toc536691146" w:history="1">
        <w:r w:rsidR="00F63B00" w:rsidRPr="00546A52">
          <w:rPr>
            <w:rFonts w:asciiTheme="minorEastAsia" w:eastAsiaTheme="minorEastAsia" w:hAnsiTheme="minorEastAsia"/>
            <w:b/>
            <w:noProof/>
            <w:sz w:val="21"/>
            <w:szCs w:val="21"/>
          </w:rPr>
          <w:t xml:space="preserve">8.2 </w:t>
        </w:r>
        <w:r w:rsidR="00F63B00" w:rsidRPr="00546A52">
          <w:rPr>
            <w:rFonts w:asciiTheme="minorEastAsia" w:eastAsiaTheme="minorEastAsia" w:hAnsiTheme="minorEastAsia" w:hint="eastAsia"/>
            <w:b/>
            <w:noProof/>
            <w:sz w:val="21"/>
            <w:szCs w:val="21"/>
          </w:rPr>
          <w:t>文件及一致性补充要求</w:t>
        </w:r>
        <w:r w:rsidR="00F63B00" w:rsidRPr="00546A52">
          <w:rPr>
            <w:rFonts w:asciiTheme="minorEastAsia" w:eastAsiaTheme="minorEastAsia" w:hAnsiTheme="minorEastAsia"/>
            <w:b/>
            <w:noProof/>
            <w:webHidden/>
            <w:sz w:val="21"/>
            <w:szCs w:val="21"/>
          </w:rPr>
          <w:tab/>
        </w:r>
        <w:r w:rsidR="001469E7" w:rsidRPr="00546A52">
          <w:rPr>
            <w:rFonts w:asciiTheme="minorEastAsia" w:eastAsiaTheme="minorEastAsia" w:hAnsiTheme="minorEastAsia"/>
            <w:b/>
            <w:noProof/>
            <w:webHidden/>
            <w:sz w:val="21"/>
            <w:szCs w:val="21"/>
          </w:rPr>
          <w:fldChar w:fldCharType="begin"/>
        </w:r>
        <w:r w:rsidR="00F63B00" w:rsidRPr="00546A52">
          <w:rPr>
            <w:rFonts w:asciiTheme="minorEastAsia" w:eastAsiaTheme="minorEastAsia" w:hAnsiTheme="minorEastAsia"/>
            <w:b/>
            <w:noProof/>
            <w:webHidden/>
            <w:sz w:val="21"/>
            <w:szCs w:val="21"/>
          </w:rPr>
          <w:instrText xml:space="preserve"> PAGEREF _Toc536691146 \h </w:instrText>
        </w:r>
        <w:r w:rsidR="001469E7" w:rsidRPr="00546A52">
          <w:rPr>
            <w:rFonts w:asciiTheme="minorEastAsia" w:eastAsiaTheme="minorEastAsia" w:hAnsiTheme="minorEastAsia"/>
            <w:b/>
            <w:noProof/>
            <w:webHidden/>
            <w:sz w:val="21"/>
            <w:szCs w:val="21"/>
          </w:rPr>
        </w:r>
        <w:r w:rsidR="001469E7" w:rsidRPr="00546A52">
          <w:rPr>
            <w:rFonts w:asciiTheme="minorEastAsia" w:eastAsiaTheme="minorEastAsia" w:hAnsiTheme="minorEastAsia"/>
            <w:b/>
            <w:noProof/>
            <w:webHidden/>
            <w:sz w:val="21"/>
            <w:szCs w:val="21"/>
          </w:rPr>
          <w:fldChar w:fldCharType="separate"/>
        </w:r>
        <w:r w:rsidR="00C13892">
          <w:rPr>
            <w:rFonts w:asciiTheme="minorEastAsia" w:eastAsiaTheme="minorEastAsia" w:hAnsiTheme="minorEastAsia"/>
            <w:b/>
            <w:noProof/>
            <w:webHidden/>
            <w:sz w:val="21"/>
            <w:szCs w:val="21"/>
          </w:rPr>
          <w:t>7</w:t>
        </w:r>
        <w:r w:rsidR="001469E7" w:rsidRPr="00546A52">
          <w:rPr>
            <w:rFonts w:asciiTheme="minorEastAsia" w:eastAsiaTheme="minorEastAsia" w:hAnsiTheme="minorEastAsia"/>
            <w:b/>
            <w:noProof/>
            <w:webHidden/>
            <w:sz w:val="21"/>
            <w:szCs w:val="21"/>
          </w:rPr>
          <w:fldChar w:fldCharType="end"/>
        </w:r>
      </w:hyperlink>
    </w:p>
    <w:p w14:paraId="073889BA" w14:textId="77777777" w:rsidR="00F63B00" w:rsidRPr="00546A52" w:rsidRDefault="00000000" w:rsidP="00F63B00">
      <w:pPr>
        <w:pStyle w:val="TOC2"/>
        <w:tabs>
          <w:tab w:val="right" w:leader="dot" w:pos="9345"/>
        </w:tabs>
        <w:spacing w:line="360" w:lineRule="auto"/>
        <w:ind w:left="0"/>
        <w:rPr>
          <w:rFonts w:asciiTheme="minorEastAsia" w:eastAsiaTheme="minorEastAsia" w:hAnsiTheme="minorEastAsia"/>
          <w:b/>
          <w:noProof/>
          <w:sz w:val="21"/>
          <w:szCs w:val="21"/>
        </w:rPr>
      </w:pPr>
      <w:hyperlink w:anchor="_Toc536691147" w:history="1">
        <w:r w:rsidR="00F63B00" w:rsidRPr="00546A52">
          <w:rPr>
            <w:rFonts w:asciiTheme="minorEastAsia" w:eastAsiaTheme="minorEastAsia" w:hAnsiTheme="minorEastAsia" w:hint="eastAsia"/>
            <w:b/>
            <w:noProof/>
            <w:sz w:val="21"/>
            <w:szCs w:val="21"/>
          </w:rPr>
          <w:t>附件</w:t>
        </w:r>
        <w:r w:rsidR="00F63B00" w:rsidRPr="00546A52">
          <w:rPr>
            <w:rFonts w:asciiTheme="minorEastAsia" w:eastAsiaTheme="minorEastAsia" w:hAnsiTheme="minorEastAsia"/>
            <w:b/>
            <w:noProof/>
            <w:sz w:val="21"/>
            <w:szCs w:val="21"/>
          </w:rPr>
          <w:t xml:space="preserve">1 </w:t>
        </w:r>
        <w:r w:rsidR="00F63B00" w:rsidRPr="00546A52">
          <w:rPr>
            <w:rFonts w:asciiTheme="minorEastAsia" w:eastAsiaTheme="minorEastAsia" w:hAnsiTheme="minorEastAsia" w:hint="eastAsia"/>
            <w:b/>
            <w:noProof/>
            <w:sz w:val="21"/>
            <w:szCs w:val="21"/>
          </w:rPr>
          <w:t>城市轨道交通</w:t>
        </w:r>
        <w:r w:rsidR="00F63B00" w:rsidRPr="00546A52">
          <w:rPr>
            <w:rFonts w:asciiTheme="minorEastAsia" w:eastAsiaTheme="minorEastAsia" w:hAnsiTheme="minorEastAsia"/>
            <w:b/>
            <w:noProof/>
            <w:sz w:val="21"/>
            <w:szCs w:val="21"/>
          </w:rPr>
          <w:t>CBTC</w:t>
        </w:r>
        <w:r w:rsidR="00F63B00" w:rsidRPr="00546A52">
          <w:rPr>
            <w:rFonts w:asciiTheme="minorEastAsia" w:eastAsiaTheme="minorEastAsia" w:hAnsiTheme="minorEastAsia" w:hint="eastAsia"/>
            <w:b/>
            <w:noProof/>
            <w:sz w:val="21"/>
            <w:szCs w:val="21"/>
          </w:rPr>
          <w:t>系统认证单元划分及产品标准</w:t>
        </w:r>
        <w:r w:rsidR="00F63B00" w:rsidRPr="00546A52">
          <w:rPr>
            <w:rFonts w:asciiTheme="minorEastAsia" w:eastAsiaTheme="minorEastAsia" w:hAnsiTheme="minorEastAsia"/>
            <w:b/>
            <w:noProof/>
            <w:webHidden/>
            <w:sz w:val="21"/>
            <w:szCs w:val="21"/>
          </w:rPr>
          <w:tab/>
        </w:r>
        <w:r w:rsidR="001469E7" w:rsidRPr="00546A52">
          <w:rPr>
            <w:rFonts w:asciiTheme="minorEastAsia" w:eastAsiaTheme="minorEastAsia" w:hAnsiTheme="minorEastAsia"/>
            <w:b/>
            <w:noProof/>
            <w:webHidden/>
            <w:sz w:val="21"/>
            <w:szCs w:val="21"/>
          </w:rPr>
          <w:fldChar w:fldCharType="begin"/>
        </w:r>
        <w:r w:rsidR="00F63B00" w:rsidRPr="00546A52">
          <w:rPr>
            <w:rFonts w:asciiTheme="minorEastAsia" w:eastAsiaTheme="minorEastAsia" w:hAnsiTheme="minorEastAsia"/>
            <w:b/>
            <w:noProof/>
            <w:webHidden/>
            <w:sz w:val="21"/>
            <w:szCs w:val="21"/>
          </w:rPr>
          <w:instrText xml:space="preserve"> PAGEREF _Toc536691147 \h </w:instrText>
        </w:r>
        <w:r w:rsidR="001469E7" w:rsidRPr="00546A52">
          <w:rPr>
            <w:rFonts w:asciiTheme="minorEastAsia" w:eastAsiaTheme="minorEastAsia" w:hAnsiTheme="minorEastAsia"/>
            <w:b/>
            <w:noProof/>
            <w:webHidden/>
            <w:sz w:val="21"/>
            <w:szCs w:val="21"/>
          </w:rPr>
        </w:r>
        <w:r w:rsidR="001469E7" w:rsidRPr="00546A52">
          <w:rPr>
            <w:rFonts w:asciiTheme="minorEastAsia" w:eastAsiaTheme="minorEastAsia" w:hAnsiTheme="minorEastAsia"/>
            <w:b/>
            <w:noProof/>
            <w:webHidden/>
            <w:sz w:val="21"/>
            <w:szCs w:val="21"/>
          </w:rPr>
          <w:fldChar w:fldCharType="separate"/>
        </w:r>
        <w:r w:rsidR="00C13892">
          <w:rPr>
            <w:rFonts w:asciiTheme="minorEastAsia" w:eastAsiaTheme="minorEastAsia" w:hAnsiTheme="minorEastAsia"/>
            <w:b/>
            <w:noProof/>
            <w:webHidden/>
            <w:sz w:val="21"/>
            <w:szCs w:val="21"/>
          </w:rPr>
          <w:t>8</w:t>
        </w:r>
        <w:r w:rsidR="001469E7" w:rsidRPr="00546A52">
          <w:rPr>
            <w:rFonts w:asciiTheme="minorEastAsia" w:eastAsiaTheme="minorEastAsia" w:hAnsiTheme="minorEastAsia"/>
            <w:b/>
            <w:noProof/>
            <w:webHidden/>
            <w:sz w:val="21"/>
            <w:szCs w:val="21"/>
          </w:rPr>
          <w:fldChar w:fldCharType="end"/>
        </w:r>
      </w:hyperlink>
    </w:p>
    <w:p w14:paraId="1F085DE5" w14:textId="77777777" w:rsidR="00F63B00" w:rsidRPr="00546A52" w:rsidRDefault="00000000" w:rsidP="00F63B00">
      <w:pPr>
        <w:pStyle w:val="TOC2"/>
        <w:tabs>
          <w:tab w:val="right" w:leader="dot" w:pos="9345"/>
        </w:tabs>
        <w:spacing w:line="360" w:lineRule="auto"/>
        <w:ind w:left="0"/>
        <w:rPr>
          <w:rFonts w:asciiTheme="minorEastAsia" w:eastAsiaTheme="minorEastAsia" w:hAnsiTheme="minorEastAsia"/>
          <w:b/>
          <w:noProof/>
          <w:sz w:val="21"/>
          <w:szCs w:val="21"/>
        </w:rPr>
      </w:pPr>
      <w:hyperlink w:anchor="_Toc536691148" w:history="1">
        <w:r w:rsidR="00F63B00" w:rsidRPr="00546A52">
          <w:rPr>
            <w:rFonts w:asciiTheme="minorEastAsia" w:eastAsiaTheme="minorEastAsia" w:hAnsiTheme="minorEastAsia" w:hint="eastAsia"/>
            <w:b/>
            <w:noProof/>
            <w:sz w:val="21"/>
            <w:szCs w:val="21"/>
          </w:rPr>
          <w:t>附件</w:t>
        </w:r>
        <w:r w:rsidR="00F63B00" w:rsidRPr="00546A52">
          <w:rPr>
            <w:rFonts w:asciiTheme="minorEastAsia" w:eastAsiaTheme="minorEastAsia" w:hAnsiTheme="minorEastAsia"/>
            <w:b/>
            <w:noProof/>
            <w:sz w:val="21"/>
            <w:szCs w:val="21"/>
          </w:rPr>
          <w:t xml:space="preserve">2 </w:t>
        </w:r>
        <w:r w:rsidR="00F63B00" w:rsidRPr="00546A52">
          <w:rPr>
            <w:rFonts w:asciiTheme="minorEastAsia" w:eastAsiaTheme="minorEastAsia" w:hAnsiTheme="minorEastAsia" w:hint="eastAsia"/>
            <w:b/>
            <w:noProof/>
            <w:sz w:val="21"/>
            <w:szCs w:val="21"/>
          </w:rPr>
          <w:t>城市轨道交通</w:t>
        </w:r>
        <w:r w:rsidR="00F63B00" w:rsidRPr="00546A52">
          <w:rPr>
            <w:rFonts w:asciiTheme="minorEastAsia" w:eastAsiaTheme="minorEastAsia" w:hAnsiTheme="minorEastAsia"/>
            <w:b/>
            <w:noProof/>
            <w:sz w:val="21"/>
            <w:szCs w:val="21"/>
          </w:rPr>
          <w:t>CBTC</w:t>
        </w:r>
        <w:r w:rsidR="00F63B00" w:rsidRPr="00546A52">
          <w:rPr>
            <w:rFonts w:asciiTheme="minorEastAsia" w:eastAsiaTheme="minorEastAsia" w:hAnsiTheme="minorEastAsia" w:hint="eastAsia"/>
            <w:b/>
            <w:noProof/>
            <w:sz w:val="21"/>
            <w:szCs w:val="21"/>
          </w:rPr>
          <w:t>系统关键零部件和材料清单</w:t>
        </w:r>
        <w:r w:rsidR="00F63B00" w:rsidRPr="00546A52">
          <w:rPr>
            <w:rFonts w:asciiTheme="minorEastAsia" w:eastAsiaTheme="minorEastAsia" w:hAnsiTheme="minorEastAsia"/>
            <w:b/>
            <w:noProof/>
            <w:webHidden/>
            <w:sz w:val="21"/>
            <w:szCs w:val="21"/>
          </w:rPr>
          <w:tab/>
        </w:r>
        <w:r w:rsidR="001469E7" w:rsidRPr="00546A52">
          <w:rPr>
            <w:rFonts w:asciiTheme="minorEastAsia" w:eastAsiaTheme="minorEastAsia" w:hAnsiTheme="minorEastAsia"/>
            <w:b/>
            <w:noProof/>
            <w:webHidden/>
            <w:sz w:val="21"/>
            <w:szCs w:val="21"/>
          </w:rPr>
          <w:fldChar w:fldCharType="begin"/>
        </w:r>
        <w:r w:rsidR="00F63B00" w:rsidRPr="00546A52">
          <w:rPr>
            <w:rFonts w:asciiTheme="minorEastAsia" w:eastAsiaTheme="minorEastAsia" w:hAnsiTheme="minorEastAsia"/>
            <w:b/>
            <w:noProof/>
            <w:webHidden/>
            <w:sz w:val="21"/>
            <w:szCs w:val="21"/>
          </w:rPr>
          <w:instrText xml:space="preserve"> PAGEREF _Toc536691148 \h </w:instrText>
        </w:r>
        <w:r w:rsidR="001469E7" w:rsidRPr="00546A52">
          <w:rPr>
            <w:rFonts w:asciiTheme="minorEastAsia" w:eastAsiaTheme="minorEastAsia" w:hAnsiTheme="minorEastAsia"/>
            <w:b/>
            <w:noProof/>
            <w:webHidden/>
            <w:sz w:val="21"/>
            <w:szCs w:val="21"/>
          </w:rPr>
        </w:r>
        <w:r w:rsidR="001469E7" w:rsidRPr="00546A52">
          <w:rPr>
            <w:rFonts w:asciiTheme="minorEastAsia" w:eastAsiaTheme="minorEastAsia" w:hAnsiTheme="minorEastAsia"/>
            <w:b/>
            <w:noProof/>
            <w:webHidden/>
            <w:sz w:val="21"/>
            <w:szCs w:val="21"/>
          </w:rPr>
          <w:fldChar w:fldCharType="separate"/>
        </w:r>
        <w:r w:rsidR="00C13892">
          <w:rPr>
            <w:rFonts w:asciiTheme="minorEastAsia" w:eastAsiaTheme="minorEastAsia" w:hAnsiTheme="minorEastAsia"/>
            <w:b/>
            <w:noProof/>
            <w:webHidden/>
            <w:sz w:val="21"/>
            <w:szCs w:val="21"/>
          </w:rPr>
          <w:t>11</w:t>
        </w:r>
        <w:r w:rsidR="001469E7" w:rsidRPr="00546A52">
          <w:rPr>
            <w:rFonts w:asciiTheme="minorEastAsia" w:eastAsiaTheme="minorEastAsia" w:hAnsiTheme="minorEastAsia"/>
            <w:b/>
            <w:noProof/>
            <w:webHidden/>
            <w:sz w:val="21"/>
            <w:szCs w:val="21"/>
          </w:rPr>
          <w:fldChar w:fldCharType="end"/>
        </w:r>
      </w:hyperlink>
    </w:p>
    <w:p w14:paraId="1F06CBF2" w14:textId="77777777" w:rsidR="00F63B00" w:rsidRPr="00546A52" w:rsidRDefault="00000000" w:rsidP="00F63B00">
      <w:pPr>
        <w:pStyle w:val="TOC2"/>
        <w:tabs>
          <w:tab w:val="right" w:leader="dot" w:pos="9345"/>
        </w:tabs>
        <w:spacing w:line="360" w:lineRule="auto"/>
        <w:ind w:left="0"/>
        <w:rPr>
          <w:rFonts w:asciiTheme="minorEastAsia" w:eastAsiaTheme="minorEastAsia" w:hAnsiTheme="minorEastAsia"/>
          <w:b/>
          <w:noProof/>
          <w:sz w:val="21"/>
          <w:szCs w:val="21"/>
        </w:rPr>
      </w:pPr>
      <w:hyperlink w:anchor="_Toc536691149" w:history="1">
        <w:r w:rsidR="00F63B00" w:rsidRPr="00546A52">
          <w:rPr>
            <w:rFonts w:asciiTheme="minorEastAsia" w:eastAsiaTheme="minorEastAsia" w:hAnsiTheme="minorEastAsia" w:hint="eastAsia"/>
            <w:b/>
            <w:noProof/>
            <w:sz w:val="21"/>
            <w:szCs w:val="21"/>
          </w:rPr>
          <w:t>附件</w:t>
        </w:r>
        <w:r w:rsidR="00F63B00" w:rsidRPr="00546A52">
          <w:rPr>
            <w:rFonts w:asciiTheme="minorEastAsia" w:eastAsiaTheme="minorEastAsia" w:hAnsiTheme="minorEastAsia"/>
            <w:b/>
            <w:noProof/>
            <w:sz w:val="21"/>
            <w:szCs w:val="21"/>
          </w:rPr>
          <w:t xml:space="preserve">3 </w:t>
        </w:r>
        <w:r w:rsidR="00F63B00" w:rsidRPr="00546A52">
          <w:rPr>
            <w:rFonts w:asciiTheme="minorEastAsia" w:eastAsiaTheme="minorEastAsia" w:hAnsiTheme="minorEastAsia" w:hint="eastAsia"/>
            <w:b/>
            <w:noProof/>
            <w:sz w:val="21"/>
            <w:szCs w:val="21"/>
          </w:rPr>
          <w:t>城市轨道交通</w:t>
        </w:r>
        <w:r w:rsidR="00F63B00" w:rsidRPr="00546A52">
          <w:rPr>
            <w:rFonts w:asciiTheme="minorEastAsia" w:eastAsiaTheme="minorEastAsia" w:hAnsiTheme="minorEastAsia"/>
            <w:b/>
            <w:noProof/>
            <w:sz w:val="21"/>
            <w:szCs w:val="21"/>
          </w:rPr>
          <w:t>CBTC</w:t>
        </w:r>
        <w:r w:rsidR="00F63B00" w:rsidRPr="00546A52">
          <w:rPr>
            <w:rFonts w:asciiTheme="minorEastAsia" w:eastAsiaTheme="minorEastAsia" w:hAnsiTheme="minorEastAsia" w:hint="eastAsia"/>
            <w:b/>
            <w:noProof/>
            <w:sz w:val="21"/>
            <w:szCs w:val="21"/>
          </w:rPr>
          <w:t>系统必备生产设备、工艺装备、计量器具和检测手段</w:t>
        </w:r>
        <w:r w:rsidR="00F63B00" w:rsidRPr="00546A52">
          <w:rPr>
            <w:rFonts w:asciiTheme="minorEastAsia" w:eastAsiaTheme="minorEastAsia" w:hAnsiTheme="minorEastAsia"/>
            <w:b/>
            <w:noProof/>
            <w:webHidden/>
            <w:sz w:val="21"/>
            <w:szCs w:val="21"/>
          </w:rPr>
          <w:tab/>
        </w:r>
        <w:r w:rsidR="001469E7" w:rsidRPr="00546A52">
          <w:rPr>
            <w:rFonts w:asciiTheme="minorEastAsia" w:eastAsiaTheme="minorEastAsia" w:hAnsiTheme="minorEastAsia"/>
            <w:b/>
            <w:noProof/>
            <w:webHidden/>
            <w:sz w:val="21"/>
            <w:szCs w:val="21"/>
          </w:rPr>
          <w:fldChar w:fldCharType="begin"/>
        </w:r>
        <w:r w:rsidR="00F63B00" w:rsidRPr="00546A52">
          <w:rPr>
            <w:rFonts w:asciiTheme="minorEastAsia" w:eastAsiaTheme="minorEastAsia" w:hAnsiTheme="minorEastAsia"/>
            <w:b/>
            <w:noProof/>
            <w:webHidden/>
            <w:sz w:val="21"/>
            <w:szCs w:val="21"/>
          </w:rPr>
          <w:instrText xml:space="preserve"> PAGEREF _Toc536691149 \h </w:instrText>
        </w:r>
        <w:r w:rsidR="001469E7" w:rsidRPr="00546A52">
          <w:rPr>
            <w:rFonts w:asciiTheme="minorEastAsia" w:eastAsiaTheme="minorEastAsia" w:hAnsiTheme="minorEastAsia"/>
            <w:b/>
            <w:noProof/>
            <w:webHidden/>
            <w:sz w:val="21"/>
            <w:szCs w:val="21"/>
          </w:rPr>
        </w:r>
        <w:r w:rsidR="001469E7" w:rsidRPr="00546A52">
          <w:rPr>
            <w:rFonts w:asciiTheme="minorEastAsia" w:eastAsiaTheme="minorEastAsia" w:hAnsiTheme="minorEastAsia"/>
            <w:b/>
            <w:noProof/>
            <w:webHidden/>
            <w:sz w:val="21"/>
            <w:szCs w:val="21"/>
          </w:rPr>
          <w:fldChar w:fldCharType="separate"/>
        </w:r>
        <w:r w:rsidR="00C13892">
          <w:rPr>
            <w:rFonts w:asciiTheme="minorEastAsia" w:eastAsiaTheme="minorEastAsia" w:hAnsiTheme="minorEastAsia"/>
            <w:b/>
            <w:noProof/>
            <w:webHidden/>
            <w:sz w:val="21"/>
            <w:szCs w:val="21"/>
          </w:rPr>
          <w:t>13</w:t>
        </w:r>
        <w:r w:rsidR="001469E7" w:rsidRPr="00546A52">
          <w:rPr>
            <w:rFonts w:asciiTheme="minorEastAsia" w:eastAsiaTheme="minorEastAsia" w:hAnsiTheme="minorEastAsia"/>
            <w:b/>
            <w:noProof/>
            <w:webHidden/>
            <w:sz w:val="21"/>
            <w:szCs w:val="21"/>
          </w:rPr>
          <w:fldChar w:fldCharType="end"/>
        </w:r>
      </w:hyperlink>
    </w:p>
    <w:p w14:paraId="62CACDC4" w14:textId="77777777" w:rsidR="00F63B00" w:rsidRPr="00546A52" w:rsidRDefault="00000000" w:rsidP="00F63B00">
      <w:pPr>
        <w:pStyle w:val="TOC2"/>
        <w:tabs>
          <w:tab w:val="right" w:leader="dot" w:pos="9345"/>
        </w:tabs>
        <w:spacing w:line="360" w:lineRule="auto"/>
        <w:ind w:left="0"/>
        <w:rPr>
          <w:rFonts w:asciiTheme="minorEastAsia" w:eastAsiaTheme="minorEastAsia" w:hAnsiTheme="minorEastAsia"/>
          <w:b/>
          <w:noProof/>
          <w:sz w:val="21"/>
          <w:szCs w:val="21"/>
        </w:rPr>
      </w:pPr>
      <w:hyperlink w:anchor="_Toc536691150" w:history="1">
        <w:r w:rsidR="00F63B00" w:rsidRPr="00546A52">
          <w:rPr>
            <w:rFonts w:asciiTheme="minorEastAsia" w:eastAsiaTheme="minorEastAsia" w:hAnsiTheme="minorEastAsia" w:hint="eastAsia"/>
            <w:b/>
            <w:noProof/>
            <w:sz w:val="21"/>
            <w:szCs w:val="21"/>
          </w:rPr>
          <w:t>附件</w:t>
        </w:r>
        <w:r w:rsidR="00F63B00" w:rsidRPr="00546A52">
          <w:rPr>
            <w:rFonts w:asciiTheme="minorEastAsia" w:eastAsiaTheme="minorEastAsia" w:hAnsiTheme="minorEastAsia"/>
            <w:b/>
            <w:noProof/>
            <w:sz w:val="21"/>
            <w:szCs w:val="21"/>
          </w:rPr>
          <w:t xml:space="preserve">4 </w:t>
        </w:r>
        <w:r w:rsidR="00F63B00" w:rsidRPr="00546A52">
          <w:rPr>
            <w:rFonts w:asciiTheme="minorEastAsia" w:eastAsiaTheme="minorEastAsia" w:hAnsiTheme="minorEastAsia" w:hint="eastAsia"/>
            <w:b/>
            <w:noProof/>
            <w:sz w:val="21"/>
            <w:szCs w:val="21"/>
          </w:rPr>
          <w:t>城市轨道交通</w:t>
        </w:r>
        <w:r w:rsidR="00F63B00" w:rsidRPr="00546A52">
          <w:rPr>
            <w:rFonts w:asciiTheme="minorEastAsia" w:eastAsiaTheme="minorEastAsia" w:hAnsiTheme="minorEastAsia"/>
            <w:b/>
            <w:noProof/>
            <w:sz w:val="21"/>
            <w:szCs w:val="21"/>
          </w:rPr>
          <w:t>CBTC</w:t>
        </w:r>
        <w:r w:rsidR="00F63B00" w:rsidRPr="00546A52">
          <w:rPr>
            <w:rFonts w:asciiTheme="minorEastAsia" w:eastAsiaTheme="minorEastAsia" w:hAnsiTheme="minorEastAsia" w:hint="eastAsia"/>
            <w:b/>
            <w:noProof/>
            <w:sz w:val="21"/>
            <w:szCs w:val="21"/>
          </w:rPr>
          <w:t>系统检测项目</w:t>
        </w:r>
        <w:r w:rsidR="00F63B00" w:rsidRPr="00546A52">
          <w:rPr>
            <w:rFonts w:asciiTheme="minorEastAsia" w:eastAsiaTheme="minorEastAsia" w:hAnsiTheme="minorEastAsia"/>
            <w:b/>
            <w:noProof/>
            <w:webHidden/>
            <w:sz w:val="21"/>
            <w:szCs w:val="21"/>
          </w:rPr>
          <w:tab/>
        </w:r>
        <w:r w:rsidR="001469E7" w:rsidRPr="00546A52">
          <w:rPr>
            <w:rFonts w:asciiTheme="minorEastAsia" w:eastAsiaTheme="minorEastAsia" w:hAnsiTheme="minorEastAsia"/>
            <w:b/>
            <w:noProof/>
            <w:webHidden/>
            <w:sz w:val="21"/>
            <w:szCs w:val="21"/>
          </w:rPr>
          <w:fldChar w:fldCharType="begin"/>
        </w:r>
        <w:r w:rsidR="00F63B00" w:rsidRPr="00546A52">
          <w:rPr>
            <w:rFonts w:asciiTheme="minorEastAsia" w:eastAsiaTheme="minorEastAsia" w:hAnsiTheme="minorEastAsia"/>
            <w:b/>
            <w:noProof/>
            <w:webHidden/>
            <w:sz w:val="21"/>
            <w:szCs w:val="21"/>
          </w:rPr>
          <w:instrText xml:space="preserve"> PAGEREF _Toc536691150 \h </w:instrText>
        </w:r>
        <w:r w:rsidR="001469E7" w:rsidRPr="00546A52">
          <w:rPr>
            <w:rFonts w:asciiTheme="minorEastAsia" w:eastAsiaTheme="minorEastAsia" w:hAnsiTheme="minorEastAsia"/>
            <w:b/>
            <w:noProof/>
            <w:webHidden/>
            <w:sz w:val="21"/>
            <w:szCs w:val="21"/>
          </w:rPr>
        </w:r>
        <w:r w:rsidR="001469E7" w:rsidRPr="00546A52">
          <w:rPr>
            <w:rFonts w:asciiTheme="minorEastAsia" w:eastAsiaTheme="minorEastAsia" w:hAnsiTheme="minorEastAsia"/>
            <w:b/>
            <w:noProof/>
            <w:webHidden/>
            <w:sz w:val="21"/>
            <w:szCs w:val="21"/>
          </w:rPr>
          <w:fldChar w:fldCharType="separate"/>
        </w:r>
        <w:r w:rsidR="00C13892">
          <w:rPr>
            <w:rFonts w:asciiTheme="minorEastAsia" w:eastAsiaTheme="minorEastAsia" w:hAnsiTheme="minorEastAsia"/>
            <w:b/>
            <w:noProof/>
            <w:webHidden/>
            <w:sz w:val="21"/>
            <w:szCs w:val="21"/>
          </w:rPr>
          <w:t>14</w:t>
        </w:r>
        <w:r w:rsidR="001469E7" w:rsidRPr="00546A52">
          <w:rPr>
            <w:rFonts w:asciiTheme="minorEastAsia" w:eastAsiaTheme="minorEastAsia" w:hAnsiTheme="minorEastAsia"/>
            <w:b/>
            <w:noProof/>
            <w:webHidden/>
            <w:sz w:val="21"/>
            <w:szCs w:val="21"/>
          </w:rPr>
          <w:fldChar w:fldCharType="end"/>
        </w:r>
      </w:hyperlink>
    </w:p>
    <w:p w14:paraId="1944C3A7" w14:textId="77777777" w:rsidR="00E5068C" w:rsidRPr="00546A52" w:rsidRDefault="001469E7" w:rsidP="00F63B00">
      <w:pPr>
        <w:pStyle w:val="TOC2"/>
        <w:tabs>
          <w:tab w:val="right" w:leader="dot" w:pos="9345"/>
        </w:tabs>
        <w:spacing w:line="360" w:lineRule="auto"/>
        <w:ind w:left="0"/>
        <w:rPr>
          <w:kern w:val="0"/>
          <w:sz w:val="24"/>
        </w:rPr>
      </w:pPr>
      <w:r w:rsidRPr="00546A52">
        <w:rPr>
          <w:rFonts w:asciiTheme="minorEastAsia" w:eastAsiaTheme="minorEastAsia" w:hAnsiTheme="minorEastAsia"/>
          <w:b/>
          <w:sz w:val="21"/>
          <w:szCs w:val="21"/>
        </w:rPr>
        <w:fldChar w:fldCharType="end"/>
      </w:r>
    </w:p>
    <w:p w14:paraId="7E12A346" w14:textId="77777777" w:rsidR="00E5068C" w:rsidRPr="00546A52" w:rsidRDefault="00E5068C">
      <w:pPr>
        <w:spacing w:line="360" w:lineRule="auto"/>
        <w:jc w:val="center"/>
        <w:rPr>
          <w:kern w:val="0"/>
          <w:sz w:val="24"/>
        </w:rPr>
        <w:sectPr w:rsidR="00E5068C" w:rsidRPr="00546A52">
          <w:pgSz w:w="11907" w:h="16840"/>
          <w:pgMar w:top="1418" w:right="1134" w:bottom="1134" w:left="1418" w:header="851" w:footer="851" w:gutter="0"/>
          <w:pgNumType w:start="1"/>
          <w:cols w:space="720"/>
          <w:docGrid w:linePitch="312"/>
        </w:sectPr>
      </w:pPr>
    </w:p>
    <w:bookmarkEnd w:id="2"/>
    <w:p w14:paraId="2C0EAAD1" w14:textId="77777777" w:rsidR="00E5068C" w:rsidRPr="00546A52" w:rsidRDefault="00792061">
      <w:pPr>
        <w:spacing w:line="360" w:lineRule="auto"/>
        <w:jc w:val="center"/>
        <w:rPr>
          <w:b/>
          <w:sz w:val="36"/>
          <w:szCs w:val="20"/>
        </w:rPr>
      </w:pPr>
      <w:r w:rsidRPr="00546A52">
        <w:rPr>
          <w:b/>
          <w:sz w:val="36"/>
        </w:rPr>
        <w:lastRenderedPageBreak/>
        <w:t>城市轨道交通装备</w:t>
      </w:r>
      <w:r w:rsidR="008C56AC" w:rsidRPr="00546A52">
        <w:rPr>
          <w:b/>
          <w:sz w:val="36"/>
        </w:rPr>
        <w:t>产品</w:t>
      </w:r>
      <w:r w:rsidRPr="00546A52">
        <w:rPr>
          <w:b/>
          <w:sz w:val="36"/>
        </w:rPr>
        <w:t>认证实施规则</w:t>
      </w:r>
    </w:p>
    <w:p w14:paraId="49BBED77" w14:textId="77777777" w:rsidR="00E5068C" w:rsidRPr="00F04754" w:rsidRDefault="00792061">
      <w:pPr>
        <w:spacing w:line="360" w:lineRule="auto"/>
        <w:jc w:val="center"/>
        <w:rPr>
          <w:kern w:val="0"/>
          <w:sz w:val="36"/>
          <w:szCs w:val="36"/>
        </w:rPr>
      </w:pPr>
      <w:r w:rsidRPr="00F04754">
        <w:rPr>
          <w:kern w:val="0"/>
          <w:sz w:val="36"/>
          <w:szCs w:val="36"/>
        </w:rPr>
        <w:t>特定要求－基于通信的列车运行控制系统（</w:t>
      </w:r>
      <w:r w:rsidRPr="00F04754">
        <w:rPr>
          <w:kern w:val="0"/>
          <w:sz w:val="36"/>
          <w:szCs w:val="36"/>
        </w:rPr>
        <w:t>CBTC</w:t>
      </w:r>
      <w:r w:rsidRPr="00F04754">
        <w:rPr>
          <w:kern w:val="0"/>
          <w:sz w:val="36"/>
          <w:szCs w:val="36"/>
        </w:rPr>
        <w:t>）</w:t>
      </w:r>
    </w:p>
    <w:p w14:paraId="4991CA64" w14:textId="77777777" w:rsidR="00E5068C" w:rsidRPr="00F04754" w:rsidRDefault="00E5068C">
      <w:pPr>
        <w:spacing w:line="360" w:lineRule="auto"/>
        <w:jc w:val="center"/>
        <w:rPr>
          <w:i/>
          <w:kern w:val="0"/>
          <w:sz w:val="24"/>
        </w:rPr>
      </w:pPr>
    </w:p>
    <w:p w14:paraId="790E4833" w14:textId="77777777" w:rsidR="00E5068C" w:rsidRPr="00F04754" w:rsidRDefault="00792061">
      <w:pPr>
        <w:pStyle w:val="1"/>
        <w:spacing w:before="0" w:after="0" w:line="360" w:lineRule="auto"/>
        <w:rPr>
          <w:sz w:val="24"/>
          <w:szCs w:val="24"/>
        </w:rPr>
      </w:pPr>
      <w:bookmarkStart w:id="3" w:name="_Toc327445074"/>
      <w:bookmarkStart w:id="4" w:name="_Toc504121095"/>
      <w:bookmarkStart w:id="5" w:name="_Toc188423817"/>
      <w:bookmarkStart w:id="6" w:name="_Toc327438580"/>
      <w:bookmarkStart w:id="7" w:name="_Toc327437989"/>
      <w:bookmarkStart w:id="8" w:name="_Toc327438548"/>
      <w:bookmarkStart w:id="9" w:name="_Toc327445018"/>
      <w:bookmarkStart w:id="10" w:name="_Toc523915485"/>
      <w:bookmarkStart w:id="11" w:name="_Toc536691134"/>
      <w:r w:rsidRPr="00F04754">
        <w:rPr>
          <w:sz w:val="24"/>
          <w:szCs w:val="24"/>
        </w:rPr>
        <w:t xml:space="preserve">1  </w:t>
      </w:r>
      <w:r w:rsidRPr="00F04754">
        <w:rPr>
          <w:sz w:val="24"/>
          <w:szCs w:val="24"/>
        </w:rPr>
        <w:t>适用范围</w:t>
      </w:r>
      <w:bookmarkEnd w:id="3"/>
      <w:bookmarkEnd w:id="4"/>
      <w:bookmarkEnd w:id="5"/>
      <w:bookmarkEnd w:id="6"/>
      <w:bookmarkEnd w:id="7"/>
      <w:bookmarkEnd w:id="8"/>
      <w:bookmarkEnd w:id="9"/>
      <w:bookmarkEnd w:id="10"/>
      <w:bookmarkEnd w:id="11"/>
    </w:p>
    <w:p w14:paraId="33F4BF9E" w14:textId="77777777" w:rsidR="00A44C18" w:rsidRPr="00F04754" w:rsidRDefault="00792061">
      <w:pPr>
        <w:spacing w:line="360" w:lineRule="auto"/>
        <w:ind w:firstLineChars="200" w:firstLine="480"/>
        <w:rPr>
          <w:sz w:val="24"/>
        </w:rPr>
      </w:pPr>
      <w:r w:rsidRPr="00F04754">
        <w:rPr>
          <w:sz w:val="24"/>
        </w:rPr>
        <w:t>本实施规则适用于城市轨道交通基于通信的列车运行控制系统（</w:t>
      </w:r>
      <w:r w:rsidRPr="00F04754">
        <w:rPr>
          <w:sz w:val="24"/>
        </w:rPr>
        <w:t>CBTC</w:t>
      </w:r>
      <w:r w:rsidRPr="00F04754">
        <w:rPr>
          <w:sz w:val="24"/>
        </w:rPr>
        <w:t>）的产品认证。本规则应与《城市轨道交通装备</w:t>
      </w:r>
      <w:r w:rsidR="008C56AC" w:rsidRPr="00F04754">
        <w:rPr>
          <w:sz w:val="24"/>
        </w:rPr>
        <w:t>产品</w:t>
      </w:r>
      <w:r w:rsidRPr="00F04754">
        <w:rPr>
          <w:sz w:val="24"/>
        </w:rPr>
        <w:t>认证实施规则</w:t>
      </w:r>
      <w:r w:rsidR="007C2980" w:rsidRPr="00F04754">
        <w:rPr>
          <w:sz w:val="24"/>
        </w:rPr>
        <w:t xml:space="preserve"> </w:t>
      </w:r>
      <w:r w:rsidRPr="00F04754">
        <w:rPr>
          <w:sz w:val="24"/>
        </w:rPr>
        <w:t>通用要求》结合使用。</w:t>
      </w:r>
    </w:p>
    <w:p w14:paraId="4F67EA3D" w14:textId="77777777" w:rsidR="00E5068C" w:rsidRPr="00F04754" w:rsidRDefault="00792061" w:rsidP="005F5D52">
      <w:pPr>
        <w:pStyle w:val="1"/>
        <w:spacing w:beforeLines="50" w:before="120" w:afterLines="50" w:after="120" w:line="240" w:lineRule="auto"/>
        <w:rPr>
          <w:sz w:val="24"/>
          <w:szCs w:val="24"/>
        </w:rPr>
      </w:pPr>
      <w:bookmarkStart w:id="12" w:name="_Toc523915486"/>
      <w:bookmarkStart w:id="13" w:name="_Toc536691135"/>
      <w:r w:rsidRPr="00F04754">
        <w:rPr>
          <w:sz w:val="24"/>
          <w:szCs w:val="24"/>
        </w:rPr>
        <w:t xml:space="preserve">2  </w:t>
      </w:r>
      <w:bookmarkStart w:id="14" w:name="_Toc497133993"/>
      <w:bookmarkStart w:id="15" w:name="_Toc509944470"/>
      <w:bookmarkStart w:id="16" w:name="_Toc500968043"/>
      <w:r w:rsidRPr="00F04754">
        <w:rPr>
          <w:sz w:val="24"/>
          <w:szCs w:val="24"/>
        </w:rPr>
        <w:t>认证模式</w:t>
      </w:r>
      <w:bookmarkEnd w:id="12"/>
      <w:bookmarkEnd w:id="13"/>
      <w:bookmarkEnd w:id="14"/>
      <w:bookmarkEnd w:id="15"/>
      <w:bookmarkEnd w:id="16"/>
    </w:p>
    <w:p w14:paraId="6091F7D5" w14:textId="77777777" w:rsidR="00E5068C" w:rsidRPr="00F04754" w:rsidRDefault="00087A49">
      <w:pPr>
        <w:autoSpaceDE w:val="0"/>
        <w:autoSpaceDN w:val="0"/>
        <w:adjustRightInd w:val="0"/>
        <w:spacing w:line="360" w:lineRule="auto"/>
        <w:ind w:firstLineChars="200" w:firstLine="480"/>
        <w:jc w:val="left"/>
        <w:rPr>
          <w:sz w:val="24"/>
        </w:rPr>
      </w:pPr>
      <w:bookmarkStart w:id="17" w:name="_Toc327437990"/>
      <w:bookmarkStart w:id="18" w:name="_Toc327438581"/>
      <w:bookmarkStart w:id="19" w:name="_Toc327445019"/>
      <w:bookmarkStart w:id="20" w:name="_Toc504121096"/>
      <w:bookmarkStart w:id="21" w:name="_Toc327438549"/>
      <w:bookmarkStart w:id="22" w:name="_Toc327445075"/>
      <w:bookmarkStart w:id="23" w:name="_Toc188423838"/>
      <w:r w:rsidRPr="00F04754">
        <w:rPr>
          <w:rFonts w:hint="eastAsia"/>
          <w:sz w:val="24"/>
        </w:rPr>
        <w:t>型式试验</w:t>
      </w:r>
      <w:r w:rsidRPr="00F04754">
        <w:rPr>
          <w:sz w:val="24"/>
        </w:rPr>
        <w:t>+</w:t>
      </w:r>
      <w:r w:rsidR="00D645C0" w:rsidRPr="00F04754">
        <w:rPr>
          <w:sz w:val="24"/>
        </w:rPr>
        <w:t>功能安全认证</w:t>
      </w:r>
      <w:r w:rsidR="00D645C0" w:rsidRPr="00F04754">
        <w:rPr>
          <w:sz w:val="24"/>
        </w:rPr>
        <w:t>+</w:t>
      </w:r>
      <w:r w:rsidR="00C45D57" w:rsidRPr="00F04754">
        <w:rPr>
          <w:sz w:val="24"/>
        </w:rPr>
        <w:t>初始工厂检查</w:t>
      </w:r>
      <w:r w:rsidR="00C45D57" w:rsidRPr="00F04754">
        <w:rPr>
          <w:sz w:val="24"/>
        </w:rPr>
        <w:t>+</w:t>
      </w:r>
      <w:r w:rsidR="00C45D57" w:rsidRPr="00F04754">
        <w:rPr>
          <w:sz w:val="24"/>
        </w:rPr>
        <w:t>获证后监督</w:t>
      </w:r>
      <w:r w:rsidR="008E750C" w:rsidRPr="00F04754">
        <w:rPr>
          <w:rFonts w:hint="eastAsia"/>
          <w:sz w:val="24"/>
        </w:rPr>
        <w:t>。</w:t>
      </w:r>
      <w:r w:rsidR="00215AB9" w:rsidRPr="00F04754">
        <w:rPr>
          <w:rFonts w:hint="eastAsia"/>
          <w:sz w:val="24"/>
        </w:rPr>
        <w:t>本规则中的型式试验的内容包括设计鉴定、产品抽样检验检测</w:t>
      </w:r>
      <w:r w:rsidR="005D303A" w:rsidRPr="00F04754">
        <w:rPr>
          <w:rFonts w:hint="eastAsia"/>
          <w:sz w:val="24"/>
        </w:rPr>
        <w:t>、运行考核</w:t>
      </w:r>
      <w:r w:rsidR="00215AB9" w:rsidRPr="00F04754">
        <w:rPr>
          <w:rFonts w:hint="eastAsia"/>
          <w:sz w:val="24"/>
        </w:rPr>
        <w:t>。</w:t>
      </w:r>
    </w:p>
    <w:p w14:paraId="5ADD7FC4" w14:textId="77777777" w:rsidR="00A44C18" w:rsidRPr="00F04754" w:rsidRDefault="00364E4E" w:rsidP="007C2980">
      <w:pPr>
        <w:autoSpaceDE w:val="0"/>
        <w:autoSpaceDN w:val="0"/>
        <w:adjustRightInd w:val="0"/>
        <w:spacing w:line="360" w:lineRule="auto"/>
        <w:ind w:firstLineChars="200" w:firstLine="480"/>
        <w:rPr>
          <w:sz w:val="24"/>
        </w:rPr>
      </w:pPr>
      <w:r w:rsidRPr="00F04754">
        <w:rPr>
          <w:sz w:val="24"/>
        </w:rPr>
        <w:t>CBTC</w:t>
      </w:r>
      <w:r w:rsidRPr="00F04754">
        <w:rPr>
          <w:sz w:val="24"/>
        </w:rPr>
        <w:t>、</w:t>
      </w:r>
      <w:r w:rsidRPr="00F04754">
        <w:rPr>
          <w:sz w:val="24"/>
        </w:rPr>
        <w:t>ATP</w:t>
      </w:r>
      <w:r w:rsidRPr="00F04754">
        <w:rPr>
          <w:sz w:val="24"/>
        </w:rPr>
        <w:t>、</w:t>
      </w:r>
      <w:r w:rsidRPr="00F04754">
        <w:rPr>
          <w:sz w:val="24"/>
        </w:rPr>
        <w:t>CI</w:t>
      </w:r>
      <w:r w:rsidRPr="00F04754">
        <w:rPr>
          <w:sz w:val="24"/>
        </w:rPr>
        <w:t>的安全完整性等级要求应满足</w:t>
      </w:r>
      <w:r w:rsidRPr="00F04754">
        <w:rPr>
          <w:sz w:val="24"/>
        </w:rPr>
        <w:t>SIL4</w:t>
      </w:r>
      <w:r w:rsidRPr="00F04754">
        <w:rPr>
          <w:sz w:val="24"/>
        </w:rPr>
        <w:t>级要求，</w:t>
      </w:r>
      <w:r w:rsidRPr="00F04754">
        <w:rPr>
          <w:sz w:val="24"/>
        </w:rPr>
        <w:t>ATO</w:t>
      </w:r>
      <w:r w:rsidRPr="00F04754">
        <w:rPr>
          <w:sz w:val="24"/>
        </w:rPr>
        <w:t>和</w:t>
      </w:r>
      <w:r w:rsidRPr="00F04754">
        <w:rPr>
          <w:sz w:val="24"/>
        </w:rPr>
        <w:t>ATS</w:t>
      </w:r>
      <w:r w:rsidRPr="00F04754">
        <w:rPr>
          <w:sz w:val="24"/>
        </w:rPr>
        <w:t>的安全完整性等级要求应满足</w:t>
      </w:r>
      <w:r w:rsidRPr="00F04754">
        <w:rPr>
          <w:sz w:val="24"/>
        </w:rPr>
        <w:t>SIL2</w:t>
      </w:r>
      <w:r w:rsidRPr="00F04754">
        <w:rPr>
          <w:sz w:val="24"/>
        </w:rPr>
        <w:t>级要求。</w:t>
      </w:r>
    </w:p>
    <w:p w14:paraId="7E7B76CA" w14:textId="77777777" w:rsidR="00E5068C" w:rsidRPr="00F04754" w:rsidRDefault="00792061">
      <w:pPr>
        <w:pStyle w:val="1"/>
        <w:spacing w:before="0" w:after="0" w:line="360" w:lineRule="auto"/>
        <w:rPr>
          <w:sz w:val="24"/>
          <w:szCs w:val="24"/>
        </w:rPr>
      </w:pPr>
      <w:bookmarkStart w:id="24" w:name="_Toc523915487"/>
      <w:bookmarkStart w:id="25" w:name="_Toc536691136"/>
      <w:r w:rsidRPr="00F04754">
        <w:rPr>
          <w:sz w:val="24"/>
          <w:szCs w:val="24"/>
        </w:rPr>
        <w:t xml:space="preserve">3  </w:t>
      </w:r>
      <w:r w:rsidRPr="00F04754">
        <w:rPr>
          <w:sz w:val="24"/>
          <w:szCs w:val="24"/>
        </w:rPr>
        <w:t>认证单元划分及产品标准</w:t>
      </w:r>
      <w:bookmarkEnd w:id="17"/>
      <w:bookmarkEnd w:id="18"/>
      <w:bookmarkEnd w:id="19"/>
      <w:bookmarkEnd w:id="20"/>
      <w:bookmarkEnd w:id="21"/>
      <w:bookmarkEnd w:id="22"/>
      <w:bookmarkEnd w:id="24"/>
      <w:bookmarkEnd w:id="25"/>
    </w:p>
    <w:p w14:paraId="6189157F" w14:textId="77777777" w:rsidR="00E5068C" w:rsidRPr="00F04754" w:rsidRDefault="00792061">
      <w:pPr>
        <w:autoSpaceDE w:val="0"/>
        <w:autoSpaceDN w:val="0"/>
        <w:adjustRightInd w:val="0"/>
        <w:spacing w:line="360" w:lineRule="auto"/>
        <w:ind w:firstLineChars="196" w:firstLine="470"/>
        <w:jc w:val="left"/>
        <w:rPr>
          <w:i/>
          <w:iCs/>
          <w:kern w:val="0"/>
          <w:sz w:val="24"/>
        </w:rPr>
      </w:pPr>
      <w:r w:rsidRPr="00F04754">
        <w:rPr>
          <w:sz w:val="24"/>
        </w:rPr>
        <w:t>1</w:t>
      </w:r>
      <w:r w:rsidRPr="00F04754">
        <w:rPr>
          <w:sz w:val="24"/>
        </w:rPr>
        <w:t>）按产品型式、用途等划分认证单元，具体认证单元划分和认证依据的产品标准详见附件</w:t>
      </w:r>
      <w:r w:rsidRPr="00F04754">
        <w:rPr>
          <w:sz w:val="24"/>
        </w:rPr>
        <w:t>1</w:t>
      </w:r>
      <w:r w:rsidRPr="00F04754">
        <w:rPr>
          <w:sz w:val="24"/>
        </w:rPr>
        <w:t>。</w:t>
      </w:r>
    </w:p>
    <w:p w14:paraId="630A9B8D" w14:textId="77777777" w:rsidR="00A44C18" w:rsidRPr="00F04754" w:rsidRDefault="00792061" w:rsidP="007A7764">
      <w:pPr>
        <w:autoSpaceDE w:val="0"/>
        <w:autoSpaceDN w:val="0"/>
        <w:adjustRightInd w:val="0"/>
        <w:spacing w:line="360" w:lineRule="auto"/>
        <w:ind w:firstLineChars="196" w:firstLine="470"/>
        <w:rPr>
          <w:sz w:val="24"/>
        </w:rPr>
      </w:pPr>
      <w:r w:rsidRPr="00F04754">
        <w:rPr>
          <w:sz w:val="24"/>
        </w:rPr>
        <w:t>2</w:t>
      </w:r>
      <w:r w:rsidRPr="00F04754">
        <w:rPr>
          <w:sz w:val="24"/>
        </w:rPr>
        <w:t>）</w:t>
      </w:r>
      <w:r w:rsidRPr="00F04754">
        <w:rPr>
          <w:spacing w:val="-4"/>
          <w:sz w:val="24"/>
        </w:rPr>
        <w:t>同一认证委托人、同一规格型号、不同地域生产场地生产的产品为不同的认证单元。</w:t>
      </w:r>
    </w:p>
    <w:p w14:paraId="28FE5813" w14:textId="77777777" w:rsidR="00E5068C" w:rsidRPr="00F04754" w:rsidRDefault="00792061">
      <w:pPr>
        <w:pStyle w:val="1"/>
        <w:spacing w:before="0" w:after="0" w:line="360" w:lineRule="auto"/>
        <w:rPr>
          <w:sz w:val="24"/>
          <w:szCs w:val="24"/>
        </w:rPr>
      </w:pPr>
      <w:bookmarkStart w:id="26" w:name="_Toc327438550"/>
      <w:bookmarkStart w:id="27" w:name="_Toc327438582"/>
      <w:bookmarkStart w:id="28" w:name="_Toc327445020"/>
      <w:bookmarkStart w:id="29" w:name="_Toc327445076"/>
      <w:bookmarkStart w:id="30" w:name="_Toc504121097"/>
      <w:bookmarkStart w:id="31" w:name="_Toc523915488"/>
      <w:bookmarkStart w:id="32" w:name="_Toc536691137"/>
      <w:r w:rsidRPr="00F04754">
        <w:rPr>
          <w:sz w:val="24"/>
          <w:szCs w:val="24"/>
        </w:rPr>
        <w:t xml:space="preserve">4  </w:t>
      </w:r>
      <w:r w:rsidRPr="00F04754">
        <w:rPr>
          <w:sz w:val="24"/>
          <w:szCs w:val="24"/>
        </w:rPr>
        <w:t>认证委托必须具备的条件</w:t>
      </w:r>
      <w:bookmarkEnd w:id="26"/>
      <w:bookmarkEnd w:id="27"/>
      <w:bookmarkEnd w:id="28"/>
      <w:bookmarkEnd w:id="29"/>
      <w:bookmarkEnd w:id="30"/>
      <w:bookmarkEnd w:id="31"/>
      <w:bookmarkEnd w:id="32"/>
    </w:p>
    <w:p w14:paraId="4085A14D" w14:textId="77777777" w:rsidR="00E5068C" w:rsidRPr="00F04754" w:rsidRDefault="00792061">
      <w:pPr>
        <w:spacing w:line="360" w:lineRule="auto"/>
        <w:ind w:firstLineChars="200" w:firstLine="480"/>
        <w:rPr>
          <w:sz w:val="24"/>
        </w:rPr>
      </w:pPr>
      <w:r w:rsidRPr="00F04754">
        <w:rPr>
          <w:sz w:val="24"/>
        </w:rPr>
        <w:t>1</w:t>
      </w:r>
      <w:r w:rsidRPr="00F04754">
        <w:rPr>
          <w:sz w:val="24"/>
        </w:rPr>
        <w:t>）中华人民共和国境内认证委托人应持有具有法人资格或同等资格的《营业执照》，境外认证委托人应持有所在国家</w:t>
      </w:r>
      <w:r w:rsidRPr="00F04754">
        <w:rPr>
          <w:sz w:val="24"/>
        </w:rPr>
        <w:t>/</w:t>
      </w:r>
      <w:r w:rsidRPr="00F04754">
        <w:rPr>
          <w:sz w:val="24"/>
        </w:rPr>
        <w:t>地区法律法规规定的登记注册证明，经营范围覆盖委托认证的产品（简称</w:t>
      </w:r>
      <w:r w:rsidR="007E4D55" w:rsidRPr="00F04754">
        <w:rPr>
          <w:rFonts w:hint="eastAsia"/>
          <w:sz w:val="24"/>
        </w:rPr>
        <w:t>“</w:t>
      </w:r>
      <w:r w:rsidRPr="00F04754">
        <w:rPr>
          <w:sz w:val="24"/>
        </w:rPr>
        <w:t>申证产品</w:t>
      </w:r>
      <w:r w:rsidR="007E4D55" w:rsidRPr="00F04754">
        <w:rPr>
          <w:rFonts w:hint="eastAsia"/>
          <w:sz w:val="24"/>
        </w:rPr>
        <w:t>”</w:t>
      </w:r>
      <w:r w:rsidRPr="00F04754">
        <w:rPr>
          <w:sz w:val="24"/>
        </w:rPr>
        <w:t>，下同）。</w:t>
      </w:r>
    </w:p>
    <w:p w14:paraId="6189DCFD" w14:textId="77777777" w:rsidR="00E5068C" w:rsidRPr="00F04754" w:rsidRDefault="00792061">
      <w:pPr>
        <w:spacing w:line="360" w:lineRule="auto"/>
        <w:ind w:firstLineChars="200" w:firstLine="480"/>
        <w:rPr>
          <w:sz w:val="24"/>
        </w:rPr>
      </w:pPr>
      <w:r w:rsidRPr="00F04754">
        <w:rPr>
          <w:sz w:val="24"/>
        </w:rPr>
        <w:t>2</w:t>
      </w:r>
      <w:r w:rsidRPr="00F04754">
        <w:rPr>
          <w:sz w:val="24"/>
        </w:rPr>
        <w:t>）管理体系应满足城市轨道交通装备</w:t>
      </w:r>
      <w:r w:rsidR="00541D31" w:rsidRPr="00F04754">
        <w:rPr>
          <w:rFonts w:eastAsiaTheme="minorEastAsia" w:hint="eastAsia"/>
          <w:sz w:val="24"/>
        </w:rPr>
        <w:t>产品</w:t>
      </w:r>
      <w:r w:rsidRPr="00F04754">
        <w:rPr>
          <w:sz w:val="24"/>
        </w:rPr>
        <w:t>认证工厂质量保证能力要求。</w:t>
      </w:r>
    </w:p>
    <w:p w14:paraId="00EFC3D6" w14:textId="77777777" w:rsidR="002F088E" w:rsidRPr="00F04754" w:rsidRDefault="00792061">
      <w:pPr>
        <w:spacing w:line="360" w:lineRule="auto"/>
        <w:ind w:firstLineChars="200" w:firstLine="480"/>
        <w:rPr>
          <w:sz w:val="24"/>
        </w:rPr>
      </w:pPr>
      <w:r w:rsidRPr="00F04754">
        <w:rPr>
          <w:sz w:val="24"/>
        </w:rPr>
        <w:t>3</w:t>
      </w:r>
      <w:r w:rsidRPr="00F04754">
        <w:rPr>
          <w:sz w:val="24"/>
        </w:rPr>
        <w:t>）申证产品应具有合法技术来源。</w:t>
      </w:r>
    </w:p>
    <w:p w14:paraId="093887C4" w14:textId="77777777" w:rsidR="00A44C18" w:rsidRPr="00F04754" w:rsidRDefault="00DD2BD1">
      <w:pPr>
        <w:spacing w:line="360" w:lineRule="auto"/>
        <w:ind w:firstLineChars="200" w:firstLine="480"/>
        <w:rPr>
          <w:sz w:val="24"/>
        </w:rPr>
      </w:pPr>
      <w:r w:rsidRPr="00F04754">
        <w:rPr>
          <w:rFonts w:hint="eastAsia"/>
          <w:sz w:val="24"/>
        </w:rPr>
        <w:t>4</w:t>
      </w:r>
      <w:r w:rsidR="00792061" w:rsidRPr="00F04754">
        <w:rPr>
          <w:sz w:val="24"/>
        </w:rPr>
        <w:t>）符合法律法规要求。</w:t>
      </w:r>
    </w:p>
    <w:p w14:paraId="58BD2552" w14:textId="77777777" w:rsidR="00E5068C" w:rsidRPr="00F04754" w:rsidRDefault="00792061">
      <w:pPr>
        <w:pStyle w:val="1"/>
        <w:spacing w:before="0" w:after="0" w:line="360" w:lineRule="auto"/>
        <w:rPr>
          <w:sz w:val="24"/>
          <w:szCs w:val="24"/>
        </w:rPr>
      </w:pPr>
      <w:bookmarkStart w:id="33" w:name="_Toc362254470"/>
      <w:bookmarkStart w:id="34" w:name="_Toc504121098"/>
      <w:bookmarkStart w:id="35" w:name="_Toc350886874"/>
      <w:bookmarkStart w:id="36" w:name="_Toc357499323"/>
      <w:bookmarkStart w:id="37" w:name="_Toc447634750"/>
      <w:bookmarkStart w:id="38" w:name="_Toc362255641"/>
      <w:bookmarkStart w:id="39" w:name="_Toc319662395"/>
      <w:bookmarkStart w:id="40" w:name="_Toc496705934"/>
      <w:bookmarkStart w:id="41" w:name="_Toc385876610"/>
      <w:bookmarkStart w:id="42" w:name="_Toc362170569"/>
      <w:bookmarkStart w:id="43" w:name="_Toc361479949"/>
      <w:bookmarkStart w:id="44" w:name="_Toc361642491"/>
      <w:bookmarkStart w:id="45" w:name="_Toc495665021"/>
      <w:bookmarkStart w:id="46" w:name="_Toc362014780"/>
      <w:bookmarkStart w:id="47" w:name="_Toc523915489"/>
      <w:bookmarkStart w:id="48" w:name="_Toc536691138"/>
      <w:r w:rsidRPr="00F04754">
        <w:rPr>
          <w:sz w:val="24"/>
          <w:szCs w:val="24"/>
        </w:rPr>
        <w:t xml:space="preserve">5  </w:t>
      </w:r>
      <w:r w:rsidRPr="00F04754">
        <w:rPr>
          <w:sz w:val="24"/>
          <w:szCs w:val="24"/>
        </w:rPr>
        <w:t>申请文件</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F04754">
        <w:rPr>
          <w:sz w:val="24"/>
          <w:szCs w:val="24"/>
        </w:rPr>
        <w:tab/>
      </w:r>
    </w:p>
    <w:p w14:paraId="6B4DAC31" w14:textId="77777777" w:rsidR="00E5068C" w:rsidRPr="00F04754" w:rsidRDefault="00792061">
      <w:pPr>
        <w:spacing w:line="360" w:lineRule="auto"/>
        <w:ind w:firstLineChars="200" w:firstLine="480"/>
        <w:rPr>
          <w:sz w:val="24"/>
        </w:rPr>
      </w:pPr>
      <w:r w:rsidRPr="00F04754">
        <w:rPr>
          <w:sz w:val="24"/>
        </w:rPr>
        <w:t>——</w:t>
      </w:r>
      <w:r w:rsidRPr="00F04754">
        <w:rPr>
          <w:sz w:val="24"/>
        </w:rPr>
        <w:t>同属一个认证单元的申证产品应提交产品认证申请书一份，其中：</w:t>
      </w:r>
    </w:p>
    <w:p w14:paraId="1DD3BD74" w14:textId="77777777" w:rsidR="00E5068C" w:rsidRPr="00F04754" w:rsidRDefault="00792061">
      <w:pPr>
        <w:spacing w:line="360" w:lineRule="auto"/>
        <w:ind w:firstLineChars="200" w:firstLine="480"/>
        <w:rPr>
          <w:sz w:val="24"/>
        </w:rPr>
      </w:pPr>
      <w:r w:rsidRPr="00F04754">
        <w:rPr>
          <w:sz w:val="24"/>
        </w:rPr>
        <w:t>产品类别：规则名称中的产品名称；</w:t>
      </w:r>
    </w:p>
    <w:p w14:paraId="5F17C31C" w14:textId="77777777" w:rsidR="00E5068C" w:rsidRPr="00F04754" w:rsidRDefault="00792061">
      <w:pPr>
        <w:spacing w:line="360" w:lineRule="auto"/>
        <w:ind w:firstLineChars="200" w:firstLine="480"/>
        <w:rPr>
          <w:sz w:val="24"/>
        </w:rPr>
      </w:pPr>
      <w:r w:rsidRPr="00F04754">
        <w:rPr>
          <w:sz w:val="24"/>
        </w:rPr>
        <w:t>产品名称：认证单元名称；</w:t>
      </w:r>
    </w:p>
    <w:p w14:paraId="2DA4FD50" w14:textId="77777777" w:rsidR="00E5068C" w:rsidRPr="00F04754" w:rsidRDefault="00792061">
      <w:pPr>
        <w:spacing w:line="360" w:lineRule="auto"/>
        <w:ind w:firstLineChars="200" w:firstLine="480"/>
        <w:rPr>
          <w:sz w:val="24"/>
        </w:rPr>
      </w:pPr>
      <w:r w:rsidRPr="00F04754">
        <w:rPr>
          <w:sz w:val="24"/>
        </w:rPr>
        <w:t>规格型号：按企业实际产品型号</w:t>
      </w:r>
      <w:r w:rsidRPr="00F04754">
        <w:rPr>
          <w:sz w:val="24"/>
        </w:rPr>
        <w:t>+</w:t>
      </w:r>
      <w:r w:rsidRPr="00F04754">
        <w:rPr>
          <w:sz w:val="24"/>
        </w:rPr>
        <w:t>应提供的参数</w:t>
      </w:r>
      <w:r w:rsidRPr="00F04754">
        <w:rPr>
          <w:sz w:val="24"/>
        </w:rPr>
        <w:t>+</w:t>
      </w:r>
      <w:r w:rsidRPr="00F04754">
        <w:rPr>
          <w:sz w:val="24"/>
        </w:rPr>
        <w:t>版本（系统版本、子系统版本及其软硬件完整配置）；</w:t>
      </w:r>
    </w:p>
    <w:p w14:paraId="2D96AE5F" w14:textId="77777777" w:rsidR="00E5068C" w:rsidRPr="00F04754" w:rsidRDefault="00C35848">
      <w:pPr>
        <w:spacing w:line="360" w:lineRule="auto"/>
        <w:ind w:firstLineChars="200" w:firstLine="480"/>
        <w:rPr>
          <w:sz w:val="24"/>
        </w:rPr>
      </w:pPr>
      <w:r w:rsidRPr="00F04754">
        <w:rPr>
          <w:rFonts w:hAnsi="宋体" w:hint="eastAsia"/>
          <w:sz w:val="24"/>
        </w:rPr>
        <w:t>认证适用标准或技术规范文件</w:t>
      </w:r>
      <w:r w:rsidR="00792061" w:rsidRPr="00F04754">
        <w:rPr>
          <w:sz w:val="24"/>
        </w:rPr>
        <w:t>编号及名称：按附件</w:t>
      </w:r>
      <w:r w:rsidR="00792061" w:rsidRPr="00F04754">
        <w:rPr>
          <w:sz w:val="24"/>
        </w:rPr>
        <w:t>1</w:t>
      </w:r>
      <w:r w:rsidR="00792061" w:rsidRPr="00F04754">
        <w:rPr>
          <w:sz w:val="24"/>
        </w:rPr>
        <w:t>中的标准填写，可只写编号；</w:t>
      </w:r>
    </w:p>
    <w:p w14:paraId="08AC30DB" w14:textId="77777777" w:rsidR="00E5068C" w:rsidRPr="00F04754" w:rsidRDefault="00792061">
      <w:pPr>
        <w:spacing w:line="360" w:lineRule="auto"/>
        <w:ind w:firstLineChars="200" w:firstLine="480"/>
        <w:rPr>
          <w:sz w:val="24"/>
        </w:rPr>
      </w:pPr>
      <w:r w:rsidRPr="00F04754">
        <w:rPr>
          <w:sz w:val="24"/>
        </w:rPr>
        <w:lastRenderedPageBreak/>
        <w:t>产品单元：按附件</w:t>
      </w:r>
      <w:r w:rsidRPr="00F04754">
        <w:rPr>
          <w:sz w:val="24"/>
        </w:rPr>
        <w:t>1</w:t>
      </w:r>
      <w:r w:rsidRPr="00F04754">
        <w:rPr>
          <w:sz w:val="24"/>
        </w:rPr>
        <w:t>中的单元填写，可只写编号。</w:t>
      </w:r>
    </w:p>
    <w:p w14:paraId="50DAF9D4" w14:textId="77777777" w:rsidR="00E5068C" w:rsidRPr="00F04754" w:rsidRDefault="00792061">
      <w:pPr>
        <w:spacing w:line="360" w:lineRule="auto"/>
        <w:ind w:firstLineChars="200" w:firstLine="480"/>
        <w:rPr>
          <w:sz w:val="24"/>
        </w:rPr>
      </w:pPr>
      <w:r w:rsidRPr="00F04754">
        <w:rPr>
          <w:sz w:val="24"/>
        </w:rPr>
        <w:t>——</w:t>
      </w:r>
      <w:r w:rsidRPr="00F04754">
        <w:rPr>
          <w:sz w:val="24"/>
        </w:rPr>
        <w:t>并随附以下文件各一份：</w:t>
      </w:r>
    </w:p>
    <w:p w14:paraId="7BAF23A9" w14:textId="77777777" w:rsidR="00E5068C" w:rsidRPr="00F04754" w:rsidRDefault="00792061">
      <w:pPr>
        <w:spacing w:line="360" w:lineRule="auto"/>
        <w:ind w:firstLineChars="200" w:firstLine="480"/>
        <w:rPr>
          <w:sz w:val="24"/>
        </w:rPr>
      </w:pPr>
      <w:r w:rsidRPr="00F04754">
        <w:rPr>
          <w:sz w:val="24"/>
        </w:rPr>
        <w:t>1</w:t>
      </w:r>
      <w:r w:rsidRPr="00F04754">
        <w:rPr>
          <w:sz w:val="24"/>
        </w:rPr>
        <w:t>）《营业执照》（含统一社会信用代码）或登记注册证明文件的复印件。</w:t>
      </w:r>
    </w:p>
    <w:p w14:paraId="08F80EF2" w14:textId="77777777" w:rsidR="00E5068C" w:rsidRPr="00F04754" w:rsidRDefault="00792061">
      <w:pPr>
        <w:spacing w:line="360" w:lineRule="auto"/>
        <w:ind w:firstLineChars="200" w:firstLine="480"/>
        <w:rPr>
          <w:sz w:val="24"/>
        </w:rPr>
      </w:pPr>
      <w:r w:rsidRPr="00F04754">
        <w:rPr>
          <w:sz w:val="24"/>
        </w:rPr>
        <w:t>2</w:t>
      </w:r>
      <w:r w:rsidRPr="00F04754">
        <w:rPr>
          <w:sz w:val="24"/>
        </w:rPr>
        <w:t>）企业情况调查表（至少包含详细生产场所、必备的生产设备、工艺装备、计量器具和检测手段、人员信息、工作时间、使用语言等）。</w:t>
      </w:r>
    </w:p>
    <w:p w14:paraId="2F6219D4" w14:textId="77777777" w:rsidR="00E5068C" w:rsidRPr="00F04754" w:rsidRDefault="00792061">
      <w:pPr>
        <w:spacing w:line="360" w:lineRule="auto"/>
        <w:ind w:firstLineChars="200" w:firstLine="480"/>
        <w:rPr>
          <w:sz w:val="24"/>
        </w:rPr>
      </w:pPr>
      <w:r w:rsidRPr="00F04754">
        <w:rPr>
          <w:sz w:val="24"/>
        </w:rPr>
        <w:t>3</w:t>
      </w:r>
      <w:r w:rsidRPr="00F04754">
        <w:rPr>
          <w:sz w:val="24"/>
        </w:rPr>
        <w:t>）质量手册或等效文件（受控文本）及程序文件清单。</w:t>
      </w:r>
    </w:p>
    <w:p w14:paraId="6185B188" w14:textId="77777777" w:rsidR="00E5068C" w:rsidRPr="00F04754" w:rsidRDefault="005A45DB">
      <w:pPr>
        <w:spacing w:line="360" w:lineRule="auto"/>
        <w:ind w:firstLineChars="200" w:firstLine="480"/>
        <w:rPr>
          <w:sz w:val="24"/>
        </w:rPr>
      </w:pPr>
      <w:r w:rsidRPr="00F04754">
        <w:rPr>
          <w:sz w:val="24"/>
        </w:rPr>
        <w:t>4</w:t>
      </w:r>
      <w:r w:rsidR="00792061" w:rsidRPr="00F04754">
        <w:rPr>
          <w:sz w:val="24"/>
        </w:rPr>
        <w:t>）有关技术资料</w:t>
      </w:r>
      <w:r w:rsidRPr="00F04754">
        <w:rPr>
          <w:sz w:val="24"/>
        </w:rPr>
        <w:t>（申</w:t>
      </w:r>
      <w:r w:rsidR="00792061" w:rsidRPr="00F04754">
        <w:rPr>
          <w:sz w:val="24"/>
        </w:rPr>
        <w:t>证产品的企业标准</w:t>
      </w:r>
      <w:r w:rsidRPr="00F04754">
        <w:rPr>
          <w:sz w:val="24"/>
        </w:rPr>
        <w:t>/</w:t>
      </w:r>
      <w:r w:rsidRPr="00F04754">
        <w:rPr>
          <w:sz w:val="24"/>
        </w:rPr>
        <w:t>产品技术条件、产品总图</w:t>
      </w:r>
      <w:r w:rsidRPr="00F04754">
        <w:rPr>
          <w:sz w:val="24"/>
        </w:rPr>
        <w:t>/</w:t>
      </w:r>
      <w:r w:rsidR="00792061" w:rsidRPr="00F04754">
        <w:rPr>
          <w:sz w:val="24"/>
        </w:rPr>
        <w:t>电气原理图、</w:t>
      </w:r>
      <w:r w:rsidRPr="00F04754">
        <w:rPr>
          <w:sz w:val="24"/>
        </w:rPr>
        <w:t>适</w:t>
      </w:r>
      <w:r w:rsidR="0018597A" w:rsidRPr="00F04754">
        <w:rPr>
          <w:sz w:val="24"/>
        </w:rPr>
        <w:t>用</w:t>
      </w:r>
      <w:r w:rsidRPr="00F04754">
        <w:rPr>
          <w:sz w:val="24"/>
        </w:rPr>
        <w:t>时提供技术转让文件等）</w:t>
      </w:r>
      <w:r w:rsidR="00792061" w:rsidRPr="00F04754">
        <w:rPr>
          <w:sz w:val="24"/>
        </w:rPr>
        <w:t>。</w:t>
      </w:r>
    </w:p>
    <w:p w14:paraId="60F88E3D" w14:textId="77777777" w:rsidR="00E5068C" w:rsidRPr="00F04754" w:rsidRDefault="006550AA">
      <w:pPr>
        <w:spacing w:line="360" w:lineRule="auto"/>
        <w:ind w:firstLineChars="200" w:firstLine="480"/>
        <w:rPr>
          <w:sz w:val="24"/>
        </w:rPr>
      </w:pPr>
      <w:r w:rsidRPr="00F04754">
        <w:rPr>
          <w:sz w:val="24"/>
        </w:rPr>
        <w:t>5</w:t>
      </w:r>
      <w:r w:rsidR="00792061" w:rsidRPr="00F04754">
        <w:rPr>
          <w:sz w:val="24"/>
        </w:rPr>
        <w:t>）申请同一认证单元内各规格型号之间差异的技术说明。</w:t>
      </w:r>
    </w:p>
    <w:p w14:paraId="3A75A037" w14:textId="77777777" w:rsidR="00E5068C" w:rsidRPr="00F04754" w:rsidRDefault="006550AA">
      <w:pPr>
        <w:spacing w:line="360" w:lineRule="auto"/>
        <w:ind w:firstLineChars="200" w:firstLine="480"/>
        <w:rPr>
          <w:sz w:val="24"/>
        </w:rPr>
      </w:pPr>
      <w:r w:rsidRPr="00F04754">
        <w:rPr>
          <w:sz w:val="24"/>
        </w:rPr>
        <w:t>6</w:t>
      </w:r>
      <w:r w:rsidR="00792061" w:rsidRPr="00F04754">
        <w:rPr>
          <w:sz w:val="24"/>
        </w:rPr>
        <w:t>）申证产品技术来源合法性证明文件或申证产品无知识产权侵权行为声明。</w:t>
      </w:r>
    </w:p>
    <w:p w14:paraId="4D902097" w14:textId="77777777" w:rsidR="007F0213" w:rsidRPr="00F04754" w:rsidRDefault="007F0213">
      <w:pPr>
        <w:spacing w:line="360" w:lineRule="auto"/>
        <w:ind w:firstLineChars="200" w:firstLine="480"/>
        <w:rPr>
          <w:sz w:val="24"/>
        </w:rPr>
      </w:pPr>
      <w:r w:rsidRPr="00F04754">
        <w:rPr>
          <w:sz w:val="24"/>
        </w:rPr>
        <w:t>7</w:t>
      </w:r>
      <w:r w:rsidRPr="00F04754">
        <w:rPr>
          <w:sz w:val="24"/>
        </w:rPr>
        <w:t>）申证产品</w:t>
      </w:r>
      <w:r w:rsidR="008E60C6" w:rsidRPr="00F04754">
        <w:rPr>
          <w:sz w:val="24"/>
        </w:rPr>
        <w:t>需进行设计鉴定时，应提供产品的</w:t>
      </w:r>
      <w:r w:rsidRPr="00F04754">
        <w:rPr>
          <w:sz w:val="24"/>
        </w:rPr>
        <w:t>最终设计控制文件（如设计审查、评价、鉴定报告等）及实施</w:t>
      </w:r>
      <w:r w:rsidR="00FA217B" w:rsidRPr="00F04754">
        <w:rPr>
          <w:sz w:val="24"/>
        </w:rPr>
        <w:t>设计鉴定</w:t>
      </w:r>
      <w:r w:rsidRPr="00F04754">
        <w:rPr>
          <w:sz w:val="24"/>
        </w:rPr>
        <w:t>的基准数据和材料。</w:t>
      </w:r>
    </w:p>
    <w:p w14:paraId="2D3F2D0E" w14:textId="77777777" w:rsidR="008E60C6" w:rsidRPr="00F04754" w:rsidRDefault="00DF3514" w:rsidP="008E60C6">
      <w:pPr>
        <w:spacing w:line="360" w:lineRule="auto"/>
        <w:ind w:firstLineChars="200" w:firstLine="480"/>
        <w:rPr>
          <w:sz w:val="24"/>
        </w:rPr>
      </w:pPr>
      <w:r w:rsidRPr="00F04754">
        <w:rPr>
          <w:rFonts w:hint="eastAsia"/>
          <w:sz w:val="24"/>
        </w:rPr>
        <w:t>8</w:t>
      </w:r>
      <w:r w:rsidR="008E60C6" w:rsidRPr="00F04754">
        <w:rPr>
          <w:sz w:val="24"/>
        </w:rPr>
        <w:t>）申证产品</w:t>
      </w:r>
      <w:r w:rsidR="008E60C6" w:rsidRPr="00F04754">
        <w:rPr>
          <w:kern w:val="0"/>
          <w:sz w:val="24"/>
        </w:rPr>
        <w:t>初次申请认证时提交由轨道交通业主单位</w:t>
      </w:r>
      <w:r w:rsidR="008E60C6" w:rsidRPr="00F04754">
        <w:rPr>
          <w:sz w:val="24"/>
        </w:rPr>
        <w:t>或认证机构</w:t>
      </w:r>
      <w:r w:rsidR="008E60C6" w:rsidRPr="00F04754">
        <w:rPr>
          <w:kern w:val="0"/>
          <w:sz w:val="24"/>
        </w:rPr>
        <w:t>出具的产品</w:t>
      </w:r>
      <w:r w:rsidR="008E60C6" w:rsidRPr="00F04754">
        <w:rPr>
          <w:sz w:val="24"/>
        </w:rPr>
        <w:t>运行情况证明文件，内容包括使用项目或场所、使用数量、产品名称、规格型号、里程、时间、产品使用情况、故障处理情况等。</w:t>
      </w:r>
    </w:p>
    <w:p w14:paraId="6BB030A6" w14:textId="77777777" w:rsidR="00A44C18" w:rsidRPr="00F04754" w:rsidRDefault="00DF3514">
      <w:pPr>
        <w:spacing w:line="360" w:lineRule="auto"/>
        <w:ind w:firstLineChars="200" w:firstLine="480"/>
        <w:rPr>
          <w:sz w:val="24"/>
        </w:rPr>
      </w:pPr>
      <w:r w:rsidRPr="00F04754">
        <w:rPr>
          <w:sz w:val="24"/>
        </w:rPr>
        <w:t>9</w:t>
      </w:r>
      <w:r w:rsidR="00792061" w:rsidRPr="00F04754">
        <w:rPr>
          <w:sz w:val="24"/>
        </w:rPr>
        <w:t>）法律法规要求的其它资料。</w:t>
      </w:r>
    </w:p>
    <w:p w14:paraId="614743D8" w14:textId="77777777" w:rsidR="00CD1DE3" w:rsidRPr="00F04754" w:rsidRDefault="00792061">
      <w:pPr>
        <w:pStyle w:val="1"/>
        <w:spacing w:before="0" w:after="0" w:line="360" w:lineRule="auto"/>
        <w:rPr>
          <w:sz w:val="24"/>
          <w:szCs w:val="24"/>
        </w:rPr>
      </w:pPr>
      <w:bookmarkStart w:id="49" w:name="_Toc523915490"/>
      <w:bookmarkStart w:id="50" w:name="_Toc536691139"/>
      <w:r w:rsidRPr="00F04754">
        <w:rPr>
          <w:sz w:val="24"/>
          <w:szCs w:val="24"/>
        </w:rPr>
        <w:t xml:space="preserve">6  </w:t>
      </w:r>
      <w:bookmarkEnd w:id="49"/>
      <w:r w:rsidR="00CD1DE3" w:rsidRPr="00F04754">
        <w:rPr>
          <w:sz w:val="24"/>
          <w:szCs w:val="24"/>
        </w:rPr>
        <w:t>型式试验</w:t>
      </w:r>
      <w:bookmarkEnd w:id="50"/>
    </w:p>
    <w:p w14:paraId="060292E8" w14:textId="77777777" w:rsidR="00E5068C" w:rsidRPr="00F04754" w:rsidRDefault="00CD1DE3" w:rsidP="00C56721">
      <w:pPr>
        <w:pStyle w:val="20"/>
        <w:spacing w:beforeLines="0"/>
        <w:rPr>
          <w:sz w:val="24"/>
          <w:szCs w:val="24"/>
        </w:rPr>
      </w:pPr>
      <w:bookmarkStart w:id="51" w:name="_Toc536691140"/>
      <w:r w:rsidRPr="00F04754">
        <w:rPr>
          <w:sz w:val="24"/>
          <w:szCs w:val="24"/>
        </w:rPr>
        <w:t>6</w:t>
      </w:r>
      <w:r w:rsidR="001532E8" w:rsidRPr="00F04754">
        <w:rPr>
          <w:sz w:val="24"/>
          <w:szCs w:val="24"/>
        </w:rPr>
        <w:t>.</w:t>
      </w:r>
      <w:r w:rsidRPr="00F04754">
        <w:rPr>
          <w:sz w:val="24"/>
          <w:szCs w:val="24"/>
        </w:rPr>
        <w:t>1</w:t>
      </w:r>
      <w:r w:rsidR="009375BD" w:rsidRPr="00F04754">
        <w:rPr>
          <w:rFonts w:hint="eastAsia"/>
          <w:sz w:val="24"/>
          <w:szCs w:val="24"/>
        </w:rPr>
        <w:t xml:space="preserve"> </w:t>
      </w:r>
      <w:r w:rsidR="00FA217B" w:rsidRPr="00F04754">
        <w:rPr>
          <w:sz w:val="24"/>
          <w:szCs w:val="24"/>
        </w:rPr>
        <w:t>设计鉴定</w:t>
      </w:r>
      <w:r w:rsidR="00DC06D7" w:rsidRPr="00F04754">
        <w:rPr>
          <w:rFonts w:eastAsiaTheme="minorEastAsia" w:hint="eastAsia"/>
          <w:sz w:val="24"/>
          <w:szCs w:val="24"/>
        </w:rPr>
        <w:t>要求</w:t>
      </w:r>
      <w:bookmarkEnd w:id="51"/>
    </w:p>
    <w:p w14:paraId="2BCA952A" w14:textId="77777777" w:rsidR="00E5068C" w:rsidRPr="00F04754" w:rsidRDefault="00792061" w:rsidP="007A7764">
      <w:pPr>
        <w:rPr>
          <w:rFonts w:eastAsiaTheme="minorEastAsia"/>
          <w:sz w:val="24"/>
        </w:rPr>
      </w:pPr>
      <w:bookmarkStart w:id="52" w:name="_Toc520467261"/>
      <w:bookmarkStart w:id="53" w:name="_Toc523915491"/>
      <w:r w:rsidRPr="00F04754">
        <w:rPr>
          <w:rFonts w:eastAsiaTheme="minorEastAsia"/>
          <w:sz w:val="24"/>
        </w:rPr>
        <w:t>6</w:t>
      </w:r>
      <w:r w:rsidR="001532E8" w:rsidRPr="00F04754">
        <w:rPr>
          <w:rFonts w:eastAsiaTheme="minorEastAsia"/>
          <w:sz w:val="24"/>
        </w:rPr>
        <w:t>.</w:t>
      </w:r>
      <w:r w:rsidRPr="00F04754">
        <w:rPr>
          <w:rFonts w:eastAsiaTheme="minorEastAsia"/>
          <w:sz w:val="24"/>
        </w:rPr>
        <w:t>1</w:t>
      </w:r>
      <w:r w:rsidR="001532E8" w:rsidRPr="00F04754">
        <w:rPr>
          <w:rFonts w:eastAsiaTheme="minorEastAsia"/>
          <w:sz w:val="24"/>
        </w:rPr>
        <w:t>.</w:t>
      </w:r>
      <w:r w:rsidR="00CD1DE3" w:rsidRPr="00F04754">
        <w:rPr>
          <w:rFonts w:eastAsiaTheme="minorEastAsia"/>
          <w:sz w:val="24"/>
        </w:rPr>
        <w:t>1</w:t>
      </w:r>
      <w:r w:rsidRPr="00F04754">
        <w:rPr>
          <w:rFonts w:eastAsiaTheme="minorEastAsia"/>
          <w:sz w:val="24"/>
        </w:rPr>
        <w:t xml:space="preserve"> </w:t>
      </w:r>
      <w:r w:rsidR="00FA217B" w:rsidRPr="00F04754">
        <w:rPr>
          <w:rFonts w:eastAsiaTheme="minorEastAsia"/>
          <w:sz w:val="24"/>
        </w:rPr>
        <w:t>设计鉴定</w:t>
      </w:r>
      <w:r w:rsidRPr="00F04754">
        <w:rPr>
          <w:rFonts w:eastAsiaTheme="minorEastAsia"/>
          <w:sz w:val="24"/>
        </w:rPr>
        <w:t>依据</w:t>
      </w:r>
      <w:bookmarkEnd w:id="52"/>
      <w:bookmarkEnd w:id="53"/>
    </w:p>
    <w:tbl>
      <w:tblPr>
        <w:tblW w:w="9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
        <w:gridCol w:w="1344"/>
        <w:gridCol w:w="1559"/>
        <w:gridCol w:w="5954"/>
      </w:tblGrid>
      <w:tr w:rsidR="00F04754" w:rsidRPr="00F04754" w14:paraId="58D730A6" w14:textId="77777777" w:rsidTr="00316744">
        <w:trPr>
          <w:trHeight w:val="510"/>
          <w:tblHeader/>
          <w:jc w:val="center"/>
        </w:trPr>
        <w:tc>
          <w:tcPr>
            <w:tcW w:w="639" w:type="dxa"/>
            <w:vAlign w:val="center"/>
          </w:tcPr>
          <w:p w14:paraId="15C93FA8" w14:textId="77777777" w:rsidR="00E5068C" w:rsidRPr="00F04754" w:rsidRDefault="00792061">
            <w:pPr>
              <w:jc w:val="center"/>
              <w:rPr>
                <w:b/>
                <w:szCs w:val="21"/>
              </w:rPr>
            </w:pPr>
            <w:r w:rsidRPr="00F04754">
              <w:rPr>
                <w:b/>
                <w:szCs w:val="21"/>
              </w:rPr>
              <w:t>序号</w:t>
            </w:r>
          </w:p>
        </w:tc>
        <w:tc>
          <w:tcPr>
            <w:tcW w:w="2903" w:type="dxa"/>
            <w:gridSpan w:val="2"/>
            <w:vAlign w:val="center"/>
          </w:tcPr>
          <w:p w14:paraId="649BC9E0" w14:textId="77777777" w:rsidR="00E5068C" w:rsidRPr="00F04754" w:rsidRDefault="00792061">
            <w:pPr>
              <w:jc w:val="center"/>
              <w:rPr>
                <w:b/>
                <w:szCs w:val="21"/>
              </w:rPr>
            </w:pPr>
            <w:r w:rsidRPr="00F04754">
              <w:rPr>
                <w:b/>
                <w:szCs w:val="21"/>
              </w:rPr>
              <w:t>产品名称</w:t>
            </w:r>
          </w:p>
        </w:tc>
        <w:tc>
          <w:tcPr>
            <w:tcW w:w="5954" w:type="dxa"/>
            <w:vAlign w:val="center"/>
          </w:tcPr>
          <w:p w14:paraId="479C78E8" w14:textId="77777777" w:rsidR="00E5068C" w:rsidRPr="00F04754" w:rsidRDefault="00792061">
            <w:pPr>
              <w:jc w:val="center"/>
              <w:rPr>
                <w:b/>
                <w:szCs w:val="21"/>
              </w:rPr>
            </w:pPr>
            <w:r w:rsidRPr="00F04754">
              <w:rPr>
                <w:b/>
                <w:bCs/>
                <w:szCs w:val="21"/>
              </w:rPr>
              <w:t>标准或技术规范文件编号及名称</w:t>
            </w:r>
          </w:p>
        </w:tc>
      </w:tr>
      <w:tr w:rsidR="00F04754" w:rsidRPr="00F04754" w14:paraId="6E00B5FF" w14:textId="77777777" w:rsidTr="00A12353">
        <w:trPr>
          <w:trHeight w:val="270"/>
          <w:jc w:val="center"/>
        </w:trPr>
        <w:tc>
          <w:tcPr>
            <w:tcW w:w="639" w:type="dxa"/>
            <w:vMerge w:val="restart"/>
            <w:vAlign w:val="center"/>
          </w:tcPr>
          <w:p w14:paraId="52723E60" w14:textId="77777777" w:rsidR="00C303DD" w:rsidRPr="00F04754" w:rsidRDefault="00C303DD" w:rsidP="00FC64E5">
            <w:pPr>
              <w:jc w:val="center"/>
              <w:rPr>
                <w:szCs w:val="21"/>
              </w:rPr>
            </w:pPr>
            <w:r w:rsidRPr="00F04754">
              <w:rPr>
                <w:szCs w:val="21"/>
              </w:rPr>
              <w:t>1</w:t>
            </w:r>
          </w:p>
        </w:tc>
        <w:tc>
          <w:tcPr>
            <w:tcW w:w="1344" w:type="dxa"/>
            <w:vMerge w:val="restart"/>
            <w:vAlign w:val="center"/>
          </w:tcPr>
          <w:p w14:paraId="03CFBC33" w14:textId="77777777" w:rsidR="00C303DD" w:rsidRPr="00F04754" w:rsidRDefault="00C303DD" w:rsidP="00FC64E5">
            <w:pPr>
              <w:jc w:val="center"/>
              <w:rPr>
                <w:szCs w:val="21"/>
              </w:rPr>
            </w:pPr>
            <w:r w:rsidRPr="00F04754">
              <w:rPr>
                <w:szCs w:val="21"/>
              </w:rPr>
              <w:t>CBTC</w:t>
            </w:r>
            <w:r w:rsidRPr="00F04754">
              <w:rPr>
                <w:szCs w:val="21"/>
              </w:rPr>
              <w:t>系统</w:t>
            </w:r>
          </w:p>
        </w:tc>
        <w:tc>
          <w:tcPr>
            <w:tcW w:w="1559" w:type="dxa"/>
            <w:vAlign w:val="center"/>
          </w:tcPr>
          <w:p w14:paraId="5373A367" w14:textId="77777777" w:rsidR="00C303DD" w:rsidRPr="00F04754" w:rsidRDefault="00C303DD" w:rsidP="00FC64E5">
            <w:pPr>
              <w:jc w:val="center"/>
              <w:rPr>
                <w:szCs w:val="21"/>
              </w:rPr>
            </w:pPr>
            <w:r w:rsidRPr="00F04754">
              <w:rPr>
                <w:rFonts w:hint="eastAsia"/>
                <w:szCs w:val="21"/>
              </w:rPr>
              <w:t>各厂家型号</w:t>
            </w:r>
          </w:p>
        </w:tc>
        <w:tc>
          <w:tcPr>
            <w:tcW w:w="5954" w:type="dxa"/>
            <w:vAlign w:val="center"/>
          </w:tcPr>
          <w:p w14:paraId="16508D13" w14:textId="77777777" w:rsidR="00C303DD" w:rsidRPr="00F04754" w:rsidRDefault="00C303DD" w:rsidP="00FC64E5">
            <w:pPr>
              <w:rPr>
                <w:szCs w:val="21"/>
              </w:rPr>
            </w:pPr>
            <w:r w:rsidRPr="00F04754">
              <w:rPr>
                <w:szCs w:val="21"/>
              </w:rPr>
              <w:t>CJ/T 407</w:t>
            </w:r>
            <w:r w:rsidR="00EE4C0E" w:rsidRPr="00F04754">
              <w:rPr>
                <w:szCs w:val="21"/>
              </w:rPr>
              <w:t xml:space="preserve"> </w:t>
            </w:r>
            <w:r w:rsidRPr="00F04754">
              <w:rPr>
                <w:szCs w:val="21"/>
              </w:rPr>
              <w:t>城市轨道交通基于通信的列车自动控制系统技术要求</w:t>
            </w:r>
          </w:p>
          <w:p w14:paraId="2B40BF89" w14:textId="77777777" w:rsidR="00C303DD" w:rsidRPr="00F04754" w:rsidRDefault="00C303DD" w:rsidP="00FC64E5">
            <w:pPr>
              <w:rPr>
                <w:szCs w:val="21"/>
              </w:rPr>
            </w:pPr>
            <w:r w:rsidRPr="00F04754">
              <w:rPr>
                <w:szCs w:val="21"/>
              </w:rPr>
              <w:t>GB/T 12758</w:t>
            </w:r>
            <w:r w:rsidR="00EE4C0E" w:rsidRPr="00F04754">
              <w:rPr>
                <w:szCs w:val="21"/>
              </w:rPr>
              <w:t xml:space="preserve"> </w:t>
            </w:r>
            <w:r w:rsidRPr="00F04754">
              <w:rPr>
                <w:szCs w:val="21"/>
              </w:rPr>
              <w:t>城市轨道交通信号系统通用技术条件</w:t>
            </w:r>
          </w:p>
        </w:tc>
      </w:tr>
      <w:tr w:rsidR="00F04754" w:rsidRPr="00F04754" w14:paraId="6A742758" w14:textId="77777777" w:rsidTr="00A12353">
        <w:trPr>
          <w:trHeight w:val="270"/>
          <w:jc w:val="center"/>
        </w:trPr>
        <w:tc>
          <w:tcPr>
            <w:tcW w:w="639" w:type="dxa"/>
            <w:vMerge/>
            <w:vAlign w:val="center"/>
          </w:tcPr>
          <w:p w14:paraId="2C52DF90" w14:textId="77777777" w:rsidR="00C303DD" w:rsidRPr="00F04754" w:rsidRDefault="00C303DD" w:rsidP="00FC64E5">
            <w:pPr>
              <w:jc w:val="center"/>
              <w:rPr>
                <w:szCs w:val="21"/>
              </w:rPr>
            </w:pPr>
          </w:p>
        </w:tc>
        <w:tc>
          <w:tcPr>
            <w:tcW w:w="1344" w:type="dxa"/>
            <w:vMerge/>
            <w:vAlign w:val="center"/>
          </w:tcPr>
          <w:p w14:paraId="02576EC2" w14:textId="77777777" w:rsidR="00C303DD" w:rsidRPr="00F04754" w:rsidRDefault="00C303DD" w:rsidP="00FC64E5">
            <w:pPr>
              <w:jc w:val="center"/>
              <w:rPr>
                <w:szCs w:val="21"/>
              </w:rPr>
            </w:pPr>
          </w:p>
        </w:tc>
        <w:tc>
          <w:tcPr>
            <w:tcW w:w="1559" w:type="dxa"/>
            <w:vAlign w:val="center"/>
          </w:tcPr>
          <w:p w14:paraId="6F40BAFA" w14:textId="77777777" w:rsidR="001A7827" w:rsidRPr="00F04754" w:rsidRDefault="000E6D8D" w:rsidP="00FC64E5">
            <w:pPr>
              <w:jc w:val="center"/>
              <w:rPr>
                <w:szCs w:val="21"/>
              </w:rPr>
            </w:pPr>
            <w:r w:rsidRPr="00F04754">
              <w:rPr>
                <w:rFonts w:hint="eastAsia"/>
                <w:szCs w:val="21"/>
              </w:rPr>
              <w:t>各厂家</w:t>
            </w:r>
          </w:p>
          <w:p w14:paraId="2151F300" w14:textId="77777777" w:rsidR="00C303DD" w:rsidRPr="00F04754" w:rsidRDefault="00C303DD" w:rsidP="00FC64E5">
            <w:pPr>
              <w:jc w:val="center"/>
              <w:rPr>
                <w:szCs w:val="21"/>
              </w:rPr>
            </w:pPr>
            <w:r w:rsidRPr="00F04754">
              <w:rPr>
                <w:rFonts w:hint="eastAsia"/>
                <w:szCs w:val="21"/>
              </w:rPr>
              <w:t>互联互通型号</w:t>
            </w:r>
          </w:p>
        </w:tc>
        <w:tc>
          <w:tcPr>
            <w:tcW w:w="5954" w:type="dxa"/>
            <w:vAlign w:val="center"/>
          </w:tcPr>
          <w:p w14:paraId="5FE3F9E0" w14:textId="77777777" w:rsidR="00045C25" w:rsidRPr="00F04754" w:rsidRDefault="00045C25" w:rsidP="00045C25">
            <w:pPr>
              <w:rPr>
                <w:szCs w:val="21"/>
              </w:rPr>
            </w:pPr>
            <w:r w:rsidRPr="00F04754">
              <w:rPr>
                <w:szCs w:val="21"/>
              </w:rPr>
              <w:t>CJ/T 407</w:t>
            </w:r>
            <w:r w:rsidR="00EE4C0E" w:rsidRPr="00F04754">
              <w:rPr>
                <w:szCs w:val="21"/>
              </w:rPr>
              <w:t xml:space="preserve"> </w:t>
            </w:r>
            <w:r w:rsidRPr="00F04754">
              <w:rPr>
                <w:szCs w:val="21"/>
              </w:rPr>
              <w:t>城市轨道交通基于通信的列车自动控制系统技术要求</w:t>
            </w:r>
          </w:p>
          <w:p w14:paraId="47F5ED07" w14:textId="77777777" w:rsidR="00045C25" w:rsidRPr="00F04754" w:rsidRDefault="00045C25" w:rsidP="00045C25">
            <w:pPr>
              <w:rPr>
                <w:szCs w:val="21"/>
              </w:rPr>
            </w:pPr>
            <w:r w:rsidRPr="00F04754">
              <w:rPr>
                <w:szCs w:val="21"/>
              </w:rPr>
              <w:t>GB/T 12758</w:t>
            </w:r>
            <w:r w:rsidR="00EE4C0E" w:rsidRPr="00F04754">
              <w:rPr>
                <w:szCs w:val="21"/>
              </w:rPr>
              <w:t xml:space="preserve"> </w:t>
            </w:r>
            <w:r w:rsidRPr="00F04754">
              <w:rPr>
                <w:szCs w:val="21"/>
              </w:rPr>
              <w:t>城市轨道交通信号系统通用技术条件</w:t>
            </w:r>
          </w:p>
          <w:p w14:paraId="4092F98A" w14:textId="77777777" w:rsidR="003344AD" w:rsidRPr="00F04754" w:rsidRDefault="003344AD" w:rsidP="00272BDB">
            <w:pPr>
              <w:rPr>
                <w:szCs w:val="21"/>
              </w:rPr>
            </w:pPr>
            <w:r w:rsidRPr="00F04754">
              <w:rPr>
                <w:szCs w:val="21"/>
              </w:rPr>
              <w:t xml:space="preserve">T/CAMET </w:t>
            </w:r>
            <w:r w:rsidR="00494DCB" w:rsidRPr="00F04754">
              <w:rPr>
                <w:szCs w:val="21"/>
              </w:rPr>
              <w:t>04010</w:t>
            </w:r>
            <w:r w:rsidR="00EE4C0E" w:rsidRPr="00F04754">
              <w:rPr>
                <w:szCs w:val="21"/>
              </w:rPr>
              <w:t xml:space="preserve"> </w:t>
            </w:r>
            <w:r w:rsidR="00272BDB" w:rsidRPr="00F04754">
              <w:rPr>
                <w:rFonts w:hint="eastAsia"/>
                <w:szCs w:val="21"/>
              </w:rPr>
              <w:t>城市轨道交通基于通信的列车运行控制系统（</w:t>
            </w:r>
            <w:r w:rsidR="00272BDB" w:rsidRPr="00F04754">
              <w:rPr>
                <w:rFonts w:hint="eastAsia"/>
                <w:szCs w:val="21"/>
              </w:rPr>
              <w:t>CBTC</w:t>
            </w:r>
            <w:r w:rsidR="00272BDB" w:rsidRPr="00F04754">
              <w:rPr>
                <w:rFonts w:hint="eastAsia"/>
                <w:szCs w:val="21"/>
              </w:rPr>
              <w:t>）互联互通系统规范</w:t>
            </w:r>
          </w:p>
          <w:p w14:paraId="617BEE5C" w14:textId="77777777" w:rsidR="003F30E8" w:rsidRPr="00F04754" w:rsidRDefault="002D397F" w:rsidP="002D397F">
            <w:pPr>
              <w:rPr>
                <w:szCs w:val="21"/>
              </w:rPr>
            </w:pPr>
            <w:r w:rsidRPr="00F04754">
              <w:rPr>
                <w:rFonts w:hint="eastAsia"/>
                <w:szCs w:val="21"/>
              </w:rPr>
              <w:t>T/CAMET</w:t>
            </w:r>
            <w:r w:rsidRPr="00F04754">
              <w:rPr>
                <w:szCs w:val="21"/>
              </w:rPr>
              <w:t xml:space="preserve"> </w:t>
            </w:r>
            <w:r w:rsidR="00494DCB" w:rsidRPr="00F04754">
              <w:rPr>
                <w:rFonts w:hint="eastAsia"/>
                <w:szCs w:val="21"/>
              </w:rPr>
              <w:t>04011</w:t>
            </w:r>
            <w:r w:rsidR="00EE4C0E" w:rsidRPr="00F04754">
              <w:rPr>
                <w:szCs w:val="21"/>
              </w:rPr>
              <w:t xml:space="preserve"> </w:t>
            </w:r>
            <w:r w:rsidRPr="00F04754">
              <w:rPr>
                <w:rFonts w:hint="eastAsia"/>
                <w:szCs w:val="21"/>
              </w:rPr>
              <w:t>城市轨道交通基于通信的列车运行控制系统（</w:t>
            </w:r>
            <w:r w:rsidRPr="00F04754">
              <w:rPr>
                <w:rFonts w:hint="eastAsia"/>
                <w:szCs w:val="21"/>
              </w:rPr>
              <w:t>CBTC</w:t>
            </w:r>
            <w:r w:rsidRPr="00F04754">
              <w:rPr>
                <w:rFonts w:hint="eastAsia"/>
                <w:szCs w:val="21"/>
              </w:rPr>
              <w:t>）互联互通接口规范</w:t>
            </w:r>
          </w:p>
        </w:tc>
      </w:tr>
      <w:tr w:rsidR="00F04754" w:rsidRPr="00F04754" w14:paraId="0707AE73" w14:textId="77777777" w:rsidTr="00546A52">
        <w:trPr>
          <w:trHeight w:val="445"/>
          <w:jc w:val="center"/>
        </w:trPr>
        <w:tc>
          <w:tcPr>
            <w:tcW w:w="639" w:type="dxa"/>
            <w:vMerge w:val="restart"/>
            <w:vAlign w:val="center"/>
          </w:tcPr>
          <w:p w14:paraId="051658B4" w14:textId="77777777" w:rsidR="00C303DD" w:rsidRPr="00F04754" w:rsidRDefault="00C303DD" w:rsidP="00C303DD">
            <w:pPr>
              <w:jc w:val="center"/>
              <w:rPr>
                <w:szCs w:val="21"/>
              </w:rPr>
            </w:pPr>
            <w:r w:rsidRPr="00F04754">
              <w:rPr>
                <w:szCs w:val="21"/>
              </w:rPr>
              <w:t>2</w:t>
            </w:r>
          </w:p>
        </w:tc>
        <w:tc>
          <w:tcPr>
            <w:tcW w:w="1344" w:type="dxa"/>
            <w:vMerge w:val="restart"/>
            <w:tcBorders>
              <w:right w:val="single" w:sz="4" w:space="0" w:color="auto"/>
            </w:tcBorders>
            <w:vAlign w:val="center"/>
          </w:tcPr>
          <w:p w14:paraId="45559CED" w14:textId="77777777" w:rsidR="00C303DD" w:rsidRPr="00F04754" w:rsidRDefault="00C303DD" w:rsidP="00C303DD">
            <w:pPr>
              <w:jc w:val="center"/>
              <w:rPr>
                <w:szCs w:val="21"/>
              </w:rPr>
            </w:pPr>
            <w:r w:rsidRPr="00F04754">
              <w:rPr>
                <w:szCs w:val="21"/>
              </w:rPr>
              <w:t>ATP</w:t>
            </w:r>
            <w:r w:rsidRPr="00F04754">
              <w:rPr>
                <w:szCs w:val="21"/>
              </w:rPr>
              <w:t>子系统</w:t>
            </w:r>
          </w:p>
        </w:tc>
        <w:tc>
          <w:tcPr>
            <w:tcW w:w="1559" w:type="dxa"/>
            <w:tcBorders>
              <w:left w:val="single" w:sz="4" w:space="0" w:color="auto"/>
            </w:tcBorders>
            <w:vAlign w:val="center"/>
          </w:tcPr>
          <w:p w14:paraId="0071F808" w14:textId="77777777" w:rsidR="00C303DD" w:rsidRPr="00F04754" w:rsidRDefault="00C303DD" w:rsidP="00C303DD">
            <w:pPr>
              <w:jc w:val="center"/>
              <w:rPr>
                <w:szCs w:val="21"/>
              </w:rPr>
            </w:pPr>
            <w:r w:rsidRPr="00F04754">
              <w:rPr>
                <w:rFonts w:hint="eastAsia"/>
                <w:szCs w:val="21"/>
              </w:rPr>
              <w:t>各厂家型号</w:t>
            </w:r>
          </w:p>
        </w:tc>
        <w:tc>
          <w:tcPr>
            <w:tcW w:w="5954" w:type="dxa"/>
            <w:vAlign w:val="center"/>
          </w:tcPr>
          <w:p w14:paraId="2F450CC5" w14:textId="77777777" w:rsidR="00742E5A" w:rsidRPr="00F04754" w:rsidRDefault="00814FC8" w:rsidP="000A3DB4">
            <w:pPr>
              <w:rPr>
                <w:szCs w:val="21"/>
              </w:rPr>
            </w:pPr>
            <w:r w:rsidRPr="00F04754">
              <w:rPr>
                <w:szCs w:val="21"/>
              </w:rPr>
              <w:t>T/CAMET 04018.1</w:t>
            </w:r>
            <w:r w:rsidR="00EE4C0E" w:rsidRPr="00F04754">
              <w:rPr>
                <w:szCs w:val="21"/>
              </w:rPr>
              <w:t xml:space="preserve"> </w:t>
            </w:r>
            <w:r w:rsidR="00C303DD" w:rsidRPr="00F04754">
              <w:rPr>
                <w:szCs w:val="21"/>
              </w:rPr>
              <w:t>城市轨道交通</w:t>
            </w:r>
            <w:r w:rsidR="000A3DB4">
              <w:rPr>
                <w:rFonts w:hint="eastAsia"/>
                <w:szCs w:val="21"/>
              </w:rPr>
              <w:t xml:space="preserve"> </w:t>
            </w:r>
            <w:r w:rsidR="00C303DD" w:rsidRPr="00F04754">
              <w:rPr>
                <w:szCs w:val="21"/>
              </w:rPr>
              <w:t>CBTC</w:t>
            </w:r>
            <w:r w:rsidR="00C303DD" w:rsidRPr="00F04754">
              <w:rPr>
                <w:szCs w:val="21"/>
              </w:rPr>
              <w:t>信号系统</w:t>
            </w:r>
            <w:r w:rsidR="000A3DB4">
              <w:rPr>
                <w:rFonts w:hint="eastAsia"/>
                <w:szCs w:val="21"/>
              </w:rPr>
              <w:t>规范</w:t>
            </w:r>
            <w:r w:rsidR="000A3DB4">
              <w:rPr>
                <w:rFonts w:hint="eastAsia"/>
                <w:szCs w:val="21"/>
              </w:rPr>
              <w:t xml:space="preserve"> </w:t>
            </w:r>
            <w:r w:rsidR="000A3DB4">
              <w:rPr>
                <w:rFonts w:hint="eastAsia"/>
                <w:szCs w:val="21"/>
              </w:rPr>
              <w:t>第</w:t>
            </w:r>
            <w:r w:rsidR="000A3DB4">
              <w:rPr>
                <w:rFonts w:hint="eastAsia"/>
                <w:szCs w:val="21"/>
              </w:rPr>
              <w:t>1</w:t>
            </w:r>
            <w:r w:rsidR="000A3DB4">
              <w:rPr>
                <w:rFonts w:hint="eastAsia"/>
                <w:szCs w:val="21"/>
              </w:rPr>
              <w:t>部分：</w:t>
            </w:r>
            <w:r w:rsidR="00C303DD" w:rsidRPr="00F04754">
              <w:rPr>
                <w:szCs w:val="21"/>
              </w:rPr>
              <w:t>ATP</w:t>
            </w:r>
            <w:r w:rsidR="00C303DD" w:rsidRPr="00F04754">
              <w:rPr>
                <w:szCs w:val="21"/>
              </w:rPr>
              <w:t>子系统</w:t>
            </w:r>
          </w:p>
        </w:tc>
      </w:tr>
      <w:tr w:rsidR="00F04754" w:rsidRPr="00F04754" w14:paraId="3300D83E" w14:textId="77777777" w:rsidTr="00A12353">
        <w:trPr>
          <w:trHeight w:val="240"/>
          <w:jc w:val="center"/>
        </w:trPr>
        <w:tc>
          <w:tcPr>
            <w:tcW w:w="639" w:type="dxa"/>
            <w:vMerge/>
            <w:vAlign w:val="center"/>
          </w:tcPr>
          <w:p w14:paraId="4CBC1854" w14:textId="77777777" w:rsidR="00C303DD" w:rsidRPr="00F04754" w:rsidRDefault="00C303DD" w:rsidP="00C303DD">
            <w:pPr>
              <w:jc w:val="center"/>
              <w:rPr>
                <w:szCs w:val="21"/>
              </w:rPr>
            </w:pPr>
          </w:p>
        </w:tc>
        <w:tc>
          <w:tcPr>
            <w:tcW w:w="1344" w:type="dxa"/>
            <w:vMerge/>
            <w:tcBorders>
              <w:right w:val="single" w:sz="4" w:space="0" w:color="auto"/>
            </w:tcBorders>
            <w:vAlign w:val="center"/>
          </w:tcPr>
          <w:p w14:paraId="66FE2697" w14:textId="77777777" w:rsidR="00C303DD" w:rsidRPr="00F04754" w:rsidRDefault="00C303DD" w:rsidP="00C303DD">
            <w:pPr>
              <w:jc w:val="center"/>
              <w:rPr>
                <w:szCs w:val="21"/>
              </w:rPr>
            </w:pPr>
          </w:p>
        </w:tc>
        <w:tc>
          <w:tcPr>
            <w:tcW w:w="1559" w:type="dxa"/>
            <w:tcBorders>
              <w:left w:val="single" w:sz="4" w:space="0" w:color="auto"/>
            </w:tcBorders>
            <w:vAlign w:val="center"/>
          </w:tcPr>
          <w:p w14:paraId="3F1B6FBC" w14:textId="77777777" w:rsidR="002E2CA2" w:rsidRPr="00F04754" w:rsidRDefault="00B72BFE" w:rsidP="00C303DD">
            <w:pPr>
              <w:jc w:val="center"/>
              <w:rPr>
                <w:szCs w:val="21"/>
              </w:rPr>
            </w:pPr>
            <w:r w:rsidRPr="00F04754">
              <w:rPr>
                <w:rFonts w:hint="eastAsia"/>
                <w:szCs w:val="21"/>
              </w:rPr>
              <w:t>各厂家</w:t>
            </w:r>
          </w:p>
          <w:p w14:paraId="1A9A42F6" w14:textId="77777777" w:rsidR="00C303DD" w:rsidRPr="00F04754" w:rsidRDefault="00C303DD" w:rsidP="00C303DD">
            <w:pPr>
              <w:jc w:val="center"/>
              <w:rPr>
                <w:szCs w:val="21"/>
              </w:rPr>
            </w:pPr>
            <w:r w:rsidRPr="00F04754">
              <w:rPr>
                <w:rFonts w:hint="eastAsia"/>
                <w:szCs w:val="21"/>
              </w:rPr>
              <w:t>互联互通型号</w:t>
            </w:r>
          </w:p>
        </w:tc>
        <w:tc>
          <w:tcPr>
            <w:tcW w:w="5954" w:type="dxa"/>
            <w:vAlign w:val="center"/>
          </w:tcPr>
          <w:p w14:paraId="2B078BAB" w14:textId="77777777" w:rsidR="00045C25" w:rsidRPr="00F04754" w:rsidRDefault="00814FC8" w:rsidP="00366317">
            <w:pPr>
              <w:rPr>
                <w:spacing w:val="-4"/>
                <w:szCs w:val="21"/>
              </w:rPr>
            </w:pPr>
            <w:r w:rsidRPr="00F04754">
              <w:rPr>
                <w:szCs w:val="21"/>
              </w:rPr>
              <w:t>T/CAMET 04018.1</w:t>
            </w:r>
            <w:r w:rsidR="000A3DB4" w:rsidRPr="00F04754">
              <w:rPr>
                <w:szCs w:val="21"/>
              </w:rPr>
              <w:t>城市轨道交通</w:t>
            </w:r>
            <w:r w:rsidR="000A3DB4">
              <w:rPr>
                <w:rFonts w:hint="eastAsia"/>
                <w:szCs w:val="21"/>
              </w:rPr>
              <w:t xml:space="preserve"> </w:t>
            </w:r>
            <w:r w:rsidR="000A3DB4" w:rsidRPr="00F04754">
              <w:rPr>
                <w:szCs w:val="21"/>
              </w:rPr>
              <w:t>CBTC</w:t>
            </w:r>
            <w:r w:rsidR="000A3DB4" w:rsidRPr="00F04754">
              <w:rPr>
                <w:szCs w:val="21"/>
              </w:rPr>
              <w:t>信号系统</w:t>
            </w:r>
            <w:r w:rsidR="000A3DB4">
              <w:rPr>
                <w:rFonts w:hint="eastAsia"/>
                <w:szCs w:val="21"/>
              </w:rPr>
              <w:t>规范</w:t>
            </w:r>
            <w:r w:rsidR="000A3DB4">
              <w:rPr>
                <w:rFonts w:hint="eastAsia"/>
                <w:szCs w:val="21"/>
              </w:rPr>
              <w:t xml:space="preserve"> </w:t>
            </w:r>
            <w:r w:rsidR="000A3DB4">
              <w:rPr>
                <w:rFonts w:hint="eastAsia"/>
                <w:szCs w:val="21"/>
              </w:rPr>
              <w:t>第</w:t>
            </w:r>
            <w:r w:rsidR="000A3DB4">
              <w:rPr>
                <w:rFonts w:hint="eastAsia"/>
                <w:szCs w:val="21"/>
              </w:rPr>
              <w:t>1</w:t>
            </w:r>
            <w:r w:rsidR="000A3DB4">
              <w:rPr>
                <w:rFonts w:hint="eastAsia"/>
                <w:szCs w:val="21"/>
              </w:rPr>
              <w:t>部分：</w:t>
            </w:r>
            <w:r w:rsidR="000A3DB4" w:rsidRPr="00F04754">
              <w:rPr>
                <w:szCs w:val="21"/>
              </w:rPr>
              <w:t>ATP</w:t>
            </w:r>
            <w:r w:rsidR="000A3DB4">
              <w:rPr>
                <w:szCs w:val="21"/>
              </w:rPr>
              <w:t>子系统</w:t>
            </w:r>
          </w:p>
          <w:p w14:paraId="5B85F0B7" w14:textId="77777777" w:rsidR="00766457" w:rsidRPr="00F04754" w:rsidRDefault="00265CC9" w:rsidP="00366317">
            <w:pPr>
              <w:rPr>
                <w:szCs w:val="21"/>
              </w:rPr>
            </w:pPr>
            <w:r w:rsidRPr="00F04754">
              <w:rPr>
                <w:spacing w:val="-4"/>
                <w:szCs w:val="21"/>
              </w:rPr>
              <w:t xml:space="preserve">T/CAMET </w:t>
            </w:r>
            <w:r w:rsidR="00494DCB" w:rsidRPr="00F04754">
              <w:rPr>
                <w:spacing w:val="-4"/>
                <w:szCs w:val="21"/>
              </w:rPr>
              <w:t>04010</w:t>
            </w:r>
            <w:r w:rsidRPr="00F04754">
              <w:rPr>
                <w:spacing w:val="-4"/>
                <w:szCs w:val="21"/>
              </w:rPr>
              <w:t>.1</w:t>
            </w:r>
            <w:r w:rsidR="00EE4C0E" w:rsidRPr="00F04754">
              <w:rPr>
                <w:spacing w:val="-4"/>
                <w:szCs w:val="21"/>
              </w:rPr>
              <w:t xml:space="preserve"> </w:t>
            </w:r>
            <w:r w:rsidRPr="00F04754">
              <w:rPr>
                <w:spacing w:val="-4"/>
                <w:szCs w:val="21"/>
              </w:rPr>
              <w:t>城市轨道交通基于通信的列车运行控制系</w:t>
            </w:r>
            <w:r w:rsidRPr="00F04754">
              <w:rPr>
                <w:szCs w:val="21"/>
              </w:rPr>
              <w:t>统（</w:t>
            </w:r>
            <w:r w:rsidRPr="00F04754">
              <w:rPr>
                <w:szCs w:val="21"/>
              </w:rPr>
              <w:t>CBTC</w:t>
            </w:r>
            <w:r w:rsidRPr="00F04754">
              <w:rPr>
                <w:szCs w:val="21"/>
              </w:rPr>
              <w:t>）互联互通系统规范</w:t>
            </w:r>
            <w:r w:rsidRPr="00F04754">
              <w:rPr>
                <w:szCs w:val="21"/>
              </w:rPr>
              <w:t xml:space="preserve"> </w:t>
            </w:r>
            <w:r w:rsidRPr="00F04754">
              <w:rPr>
                <w:szCs w:val="21"/>
              </w:rPr>
              <w:t>第</w:t>
            </w:r>
            <w:r w:rsidRPr="00F04754">
              <w:rPr>
                <w:szCs w:val="21"/>
              </w:rPr>
              <w:t>1</w:t>
            </w:r>
            <w:r w:rsidRPr="00F04754">
              <w:rPr>
                <w:szCs w:val="21"/>
              </w:rPr>
              <w:t>部分：系统总体要求</w:t>
            </w:r>
          </w:p>
          <w:p w14:paraId="3C709544" w14:textId="77777777" w:rsidR="00366317" w:rsidRPr="00F04754" w:rsidRDefault="00366317" w:rsidP="00366317">
            <w:pPr>
              <w:rPr>
                <w:szCs w:val="21"/>
              </w:rPr>
            </w:pPr>
            <w:r w:rsidRPr="00F04754">
              <w:rPr>
                <w:szCs w:val="21"/>
              </w:rPr>
              <w:t>T</w:t>
            </w:r>
            <w:r w:rsidRPr="00F04754">
              <w:rPr>
                <w:spacing w:val="-4"/>
                <w:szCs w:val="21"/>
              </w:rPr>
              <w:t xml:space="preserve">/CAMET </w:t>
            </w:r>
            <w:r w:rsidR="00494DCB" w:rsidRPr="00F04754">
              <w:rPr>
                <w:spacing w:val="-4"/>
                <w:szCs w:val="21"/>
              </w:rPr>
              <w:t>04010</w:t>
            </w:r>
            <w:r w:rsidRPr="00F04754">
              <w:rPr>
                <w:spacing w:val="-4"/>
                <w:szCs w:val="21"/>
              </w:rPr>
              <w:t>.2</w:t>
            </w:r>
            <w:r w:rsidR="00EE4C0E" w:rsidRPr="00F04754">
              <w:rPr>
                <w:spacing w:val="-4"/>
                <w:szCs w:val="21"/>
              </w:rPr>
              <w:t xml:space="preserve"> </w:t>
            </w:r>
            <w:r w:rsidRPr="00F04754">
              <w:rPr>
                <w:spacing w:val="-4"/>
                <w:szCs w:val="21"/>
              </w:rPr>
              <w:t>城市轨道交通基于通信的列车运行控制系统</w:t>
            </w:r>
            <w:r w:rsidRPr="00F04754">
              <w:rPr>
                <w:szCs w:val="21"/>
              </w:rPr>
              <w:t>（</w:t>
            </w:r>
            <w:r w:rsidRPr="00F04754">
              <w:rPr>
                <w:szCs w:val="21"/>
              </w:rPr>
              <w:t>CBTC</w:t>
            </w:r>
            <w:r w:rsidRPr="00F04754">
              <w:rPr>
                <w:szCs w:val="21"/>
              </w:rPr>
              <w:t>）互联互通系统规范</w:t>
            </w:r>
            <w:r w:rsidRPr="00F04754">
              <w:rPr>
                <w:szCs w:val="21"/>
              </w:rPr>
              <w:t xml:space="preserve"> </w:t>
            </w:r>
            <w:r w:rsidRPr="00F04754">
              <w:rPr>
                <w:szCs w:val="21"/>
              </w:rPr>
              <w:t>第</w:t>
            </w:r>
            <w:r w:rsidRPr="00F04754">
              <w:rPr>
                <w:szCs w:val="21"/>
              </w:rPr>
              <w:t>2</w:t>
            </w:r>
            <w:r w:rsidRPr="00F04754">
              <w:rPr>
                <w:szCs w:val="21"/>
              </w:rPr>
              <w:t>部分：系统架构和功能分配</w:t>
            </w:r>
          </w:p>
          <w:p w14:paraId="461B240D" w14:textId="77777777" w:rsidR="00366317" w:rsidRPr="00F04754" w:rsidRDefault="00366317" w:rsidP="00366317">
            <w:pPr>
              <w:rPr>
                <w:szCs w:val="21"/>
              </w:rPr>
            </w:pPr>
            <w:r w:rsidRPr="00F04754">
              <w:rPr>
                <w:spacing w:val="-4"/>
                <w:szCs w:val="21"/>
              </w:rPr>
              <w:t xml:space="preserve">T/CAMET </w:t>
            </w:r>
            <w:r w:rsidR="00494DCB" w:rsidRPr="00F04754">
              <w:rPr>
                <w:szCs w:val="21"/>
              </w:rPr>
              <w:t>04010</w:t>
            </w:r>
            <w:r w:rsidRPr="00F04754">
              <w:rPr>
                <w:szCs w:val="21"/>
              </w:rPr>
              <w:t>.3</w:t>
            </w:r>
            <w:r w:rsidR="00EE4C0E" w:rsidRPr="00F04754">
              <w:rPr>
                <w:szCs w:val="21"/>
              </w:rPr>
              <w:t xml:space="preserve"> </w:t>
            </w:r>
            <w:r w:rsidRPr="00F04754">
              <w:rPr>
                <w:spacing w:val="-4"/>
                <w:szCs w:val="21"/>
              </w:rPr>
              <w:t>城市轨道交通基于通信的列车运行控制系统</w:t>
            </w:r>
            <w:r w:rsidRPr="00F04754">
              <w:rPr>
                <w:szCs w:val="21"/>
              </w:rPr>
              <w:lastRenderedPageBreak/>
              <w:t>（</w:t>
            </w:r>
            <w:r w:rsidRPr="00F04754">
              <w:rPr>
                <w:szCs w:val="21"/>
              </w:rPr>
              <w:t>CBTC</w:t>
            </w:r>
            <w:r w:rsidRPr="00F04754">
              <w:rPr>
                <w:szCs w:val="21"/>
              </w:rPr>
              <w:t>）互联互通系统规范</w:t>
            </w:r>
            <w:r w:rsidRPr="00F04754">
              <w:rPr>
                <w:szCs w:val="21"/>
              </w:rPr>
              <w:t xml:space="preserve"> </w:t>
            </w:r>
            <w:r w:rsidRPr="00F04754">
              <w:rPr>
                <w:szCs w:val="21"/>
              </w:rPr>
              <w:t>第</w:t>
            </w:r>
            <w:r w:rsidRPr="00F04754">
              <w:rPr>
                <w:szCs w:val="21"/>
              </w:rPr>
              <w:t>3</w:t>
            </w:r>
            <w:r w:rsidRPr="00F04754">
              <w:rPr>
                <w:szCs w:val="21"/>
              </w:rPr>
              <w:t>部分：车载电子地图</w:t>
            </w:r>
          </w:p>
          <w:p w14:paraId="1A42D21A" w14:textId="77777777" w:rsidR="00D92D52" w:rsidRPr="00F04754" w:rsidRDefault="00637C32" w:rsidP="00D92D52">
            <w:pPr>
              <w:rPr>
                <w:spacing w:val="-4"/>
                <w:szCs w:val="21"/>
              </w:rPr>
            </w:pPr>
            <w:r w:rsidRPr="00F04754">
              <w:rPr>
                <w:rFonts w:hint="eastAsia"/>
                <w:spacing w:val="-4"/>
                <w:szCs w:val="21"/>
              </w:rPr>
              <w:t>T/CAMET</w:t>
            </w:r>
            <w:r w:rsidRPr="00F04754">
              <w:rPr>
                <w:spacing w:val="-4"/>
                <w:szCs w:val="21"/>
              </w:rPr>
              <w:t xml:space="preserve"> </w:t>
            </w:r>
            <w:r w:rsidR="00494DCB" w:rsidRPr="00F04754">
              <w:rPr>
                <w:rFonts w:hint="eastAsia"/>
                <w:szCs w:val="21"/>
              </w:rPr>
              <w:t>04011</w:t>
            </w:r>
            <w:r w:rsidRPr="00F04754">
              <w:rPr>
                <w:rFonts w:hint="eastAsia"/>
                <w:szCs w:val="21"/>
              </w:rPr>
              <w:t>.</w:t>
            </w:r>
            <w:r w:rsidR="008C31DA" w:rsidRPr="00F04754">
              <w:rPr>
                <w:szCs w:val="21"/>
              </w:rPr>
              <w:t>1</w:t>
            </w:r>
            <w:r w:rsidR="00EE4C0E" w:rsidRPr="00F04754">
              <w:rPr>
                <w:szCs w:val="21"/>
              </w:rPr>
              <w:t xml:space="preserve"> </w:t>
            </w:r>
            <w:r w:rsidRPr="00F04754">
              <w:rPr>
                <w:rFonts w:hint="eastAsia"/>
                <w:spacing w:val="-4"/>
                <w:szCs w:val="21"/>
              </w:rPr>
              <w:t>城市轨道交通基于通信的列车运行控制系统（</w:t>
            </w:r>
            <w:r w:rsidRPr="00F04754">
              <w:rPr>
                <w:rFonts w:hint="eastAsia"/>
                <w:spacing w:val="-4"/>
                <w:szCs w:val="21"/>
              </w:rPr>
              <w:t>CBTC</w:t>
            </w:r>
            <w:r w:rsidRPr="00F04754">
              <w:rPr>
                <w:rFonts w:hint="eastAsia"/>
                <w:spacing w:val="-4"/>
                <w:szCs w:val="21"/>
              </w:rPr>
              <w:t>）互联互通接口规范</w:t>
            </w:r>
            <w:r w:rsidRPr="00F04754">
              <w:rPr>
                <w:rFonts w:hint="eastAsia"/>
                <w:spacing w:val="-4"/>
                <w:szCs w:val="21"/>
              </w:rPr>
              <w:t xml:space="preserve"> </w:t>
            </w:r>
            <w:r w:rsidRPr="00F04754">
              <w:rPr>
                <w:rFonts w:hint="eastAsia"/>
                <w:spacing w:val="-4"/>
                <w:szCs w:val="21"/>
              </w:rPr>
              <w:t>第</w:t>
            </w:r>
            <w:r w:rsidRPr="00F04754">
              <w:rPr>
                <w:rFonts w:hint="eastAsia"/>
                <w:spacing w:val="-4"/>
                <w:szCs w:val="21"/>
              </w:rPr>
              <w:t>1</w:t>
            </w:r>
            <w:r w:rsidRPr="00F04754">
              <w:rPr>
                <w:rFonts w:hint="eastAsia"/>
                <w:spacing w:val="-4"/>
                <w:szCs w:val="21"/>
              </w:rPr>
              <w:t>部分：应答器报文</w:t>
            </w:r>
          </w:p>
          <w:p w14:paraId="1082FEF3" w14:textId="77777777" w:rsidR="00637C32" w:rsidRPr="00F04754" w:rsidRDefault="00637C32" w:rsidP="00D92D52">
            <w:pPr>
              <w:rPr>
                <w:spacing w:val="-4"/>
                <w:szCs w:val="21"/>
              </w:rPr>
            </w:pPr>
            <w:r w:rsidRPr="00F04754">
              <w:rPr>
                <w:rFonts w:hint="eastAsia"/>
                <w:spacing w:val="-4"/>
                <w:szCs w:val="21"/>
              </w:rPr>
              <w:t>T/CAMET</w:t>
            </w:r>
            <w:r w:rsidRPr="00F04754">
              <w:rPr>
                <w:spacing w:val="-4"/>
                <w:szCs w:val="21"/>
              </w:rPr>
              <w:t xml:space="preserve"> </w:t>
            </w:r>
            <w:r w:rsidR="00494DCB" w:rsidRPr="00F04754">
              <w:rPr>
                <w:rFonts w:hint="eastAsia"/>
                <w:szCs w:val="21"/>
              </w:rPr>
              <w:t>04011</w:t>
            </w:r>
            <w:r w:rsidRPr="00F04754">
              <w:rPr>
                <w:rFonts w:hint="eastAsia"/>
                <w:szCs w:val="21"/>
              </w:rPr>
              <w:t>.</w:t>
            </w:r>
            <w:r w:rsidR="008C31DA" w:rsidRPr="00F04754">
              <w:rPr>
                <w:szCs w:val="21"/>
              </w:rPr>
              <w:t>2</w:t>
            </w:r>
            <w:r w:rsidR="00EE4C0E" w:rsidRPr="00F04754">
              <w:rPr>
                <w:szCs w:val="21"/>
              </w:rPr>
              <w:t xml:space="preserve"> </w:t>
            </w:r>
            <w:r w:rsidRPr="00F04754">
              <w:rPr>
                <w:rFonts w:hint="eastAsia"/>
                <w:spacing w:val="-4"/>
                <w:szCs w:val="21"/>
              </w:rPr>
              <w:t>城市轨道交通基于通信的列车运行控制系统（</w:t>
            </w:r>
            <w:r w:rsidRPr="00F04754">
              <w:rPr>
                <w:rFonts w:hint="eastAsia"/>
                <w:spacing w:val="-4"/>
                <w:szCs w:val="21"/>
              </w:rPr>
              <w:t>CBTC</w:t>
            </w:r>
            <w:r w:rsidRPr="00F04754">
              <w:rPr>
                <w:rFonts w:hint="eastAsia"/>
                <w:spacing w:val="-4"/>
                <w:szCs w:val="21"/>
              </w:rPr>
              <w:t>）互联互通接口规范</w:t>
            </w:r>
            <w:r w:rsidRPr="00F04754">
              <w:rPr>
                <w:rFonts w:hint="eastAsia"/>
                <w:spacing w:val="-4"/>
                <w:szCs w:val="21"/>
              </w:rPr>
              <w:t xml:space="preserve"> </w:t>
            </w:r>
            <w:r w:rsidRPr="00F04754">
              <w:rPr>
                <w:rFonts w:hint="eastAsia"/>
                <w:spacing w:val="-4"/>
                <w:szCs w:val="21"/>
              </w:rPr>
              <w:t>第</w:t>
            </w:r>
            <w:r w:rsidRPr="00F04754">
              <w:rPr>
                <w:rFonts w:hint="eastAsia"/>
                <w:spacing w:val="-4"/>
                <w:szCs w:val="21"/>
              </w:rPr>
              <w:t>2</w:t>
            </w:r>
            <w:r w:rsidRPr="00F04754">
              <w:rPr>
                <w:rFonts w:hint="eastAsia"/>
                <w:spacing w:val="-4"/>
                <w:szCs w:val="21"/>
              </w:rPr>
              <w:t>部分：</w:t>
            </w:r>
            <w:r w:rsidRPr="00F04754">
              <w:rPr>
                <w:rFonts w:hint="eastAsia"/>
                <w:spacing w:val="-4"/>
                <w:szCs w:val="21"/>
              </w:rPr>
              <w:t>CBTC</w:t>
            </w:r>
            <w:r w:rsidRPr="00F04754">
              <w:rPr>
                <w:rFonts w:hint="eastAsia"/>
                <w:spacing w:val="-4"/>
                <w:szCs w:val="21"/>
              </w:rPr>
              <w:t>系统车地连续通信协议</w:t>
            </w:r>
          </w:p>
          <w:p w14:paraId="0C7B590B" w14:textId="77777777" w:rsidR="00637C32" w:rsidRPr="00F04754" w:rsidRDefault="00637C32" w:rsidP="00D92D52">
            <w:pPr>
              <w:rPr>
                <w:spacing w:val="-4"/>
                <w:szCs w:val="21"/>
              </w:rPr>
            </w:pPr>
            <w:r w:rsidRPr="00F04754">
              <w:rPr>
                <w:rFonts w:hint="eastAsia"/>
                <w:spacing w:val="-4"/>
                <w:szCs w:val="21"/>
              </w:rPr>
              <w:t>T/CAMET</w:t>
            </w:r>
            <w:r w:rsidRPr="00F04754">
              <w:rPr>
                <w:spacing w:val="-4"/>
                <w:szCs w:val="21"/>
              </w:rPr>
              <w:t xml:space="preserve"> </w:t>
            </w:r>
            <w:r w:rsidR="00494DCB" w:rsidRPr="00F04754">
              <w:rPr>
                <w:rFonts w:hint="eastAsia"/>
                <w:szCs w:val="21"/>
              </w:rPr>
              <w:t>04011</w:t>
            </w:r>
            <w:r w:rsidRPr="00F04754">
              <w:rPr>
                <w:rFonts w:hint="eastAsia"/>
                <w:szCs w:val="21"/>
              </w:rPr>
              <w:t>.</w:t>
            </w:r>
            <w:r w:rsidRPr="00F04754">
              <w:rPr>
                <w:szCs w:val="21"/>
              </w:rPr>
              <w:t>3</w:t>
            </w:r>
            <w:r w:rsidR="00EE4C0E" w:rsidRPr="00F04754">
              <w:rPr>
                <w:szCs w:val="21"/>
              </w:rPr>
              <w:t xml:space="preserve"> </w:t>
            </w:r>
            <w:r w:rsidRPr="00F04754">
              <w:rPr>
                <w:rFonts w:hint="eastAsia"/>
                <w:spacing w:val="-4"/>
                <w:szCs w:val="21"/>
              </w:rPr>
              <w:t>城市轨道交通基于通信的列车运行控制系统（</w:t>
            </w:r>
            <w:r w:rsidRPr="00F04754">
              <w:rPr>
                <w:rFonts w:hint="eastAsia"/>
                <w:spacing w:val="-4"/>
                <w:szCs w:val="21"/>
              </w:rPr>
              <w:t>CBTC</w:t>
            </w:r>
            <w:r w:rsidRPr="00F04754">
              <w:rPr>
                <w:rFonts w:hint="eastAsia"/>
                <w:spacing w:val="-4"/>
                <w:szCs w:val="21"/>
              </w:rPr>
              <w:t>）互联互通接口规范</w:t>
            </w:r>
            <w:r w:rsidRPr="00F04754">
              <w:rPr>
                <w:rFonts w:hint="eastAsia"/>
                <w:spacing w:val="-4"/>
                <w:szCs w:val="21"/>
              </w:rPr>
              <w:t xml:space="preserve"> </w:t>
            </w:r>
            <w:r w:rsidRPr="00F04754">
              <w:rPr>
                <w:rFonts w:hint="eastAsia"/>
                <w:spacing w:val="-4"/>
                <w:szCs w:val="21"/>
              </w:rPr>
              <w:t>第</w:t>
            </w:r>
            <w:r w:rsidRPr="00F04754">
              <w:rPr>
                <w:rFonts w:hint="eastAsia"/>
                <w:spacing w:val="-4"/>
                <w:szCs w:val="21"/>
              </w:rPr>
              <w:t>3</w:t>
            </w:r>
            <w:r w:rsidRPr="00F04754">
              <w:rPr>
                <w:rFonts w:hint="eastAsia"/>
                <w:spacing w:val="-4"/>
                <w:szCs w:val="21"/>
              </w:rPr>
              <w:t>部分：车载列车自动保护（</w:t>
            </w:r>
            <w:r w:rsidRPr="00F04754">
              <w:rPr>
                <w:rFonts w:hint="eastAsia"/>
                <w:spacing w:val="-4"/>
                <w:szCs w:val="21"/>
              </w:rPr>
              <w:t>ATP</w:t>
            </w:r>
            <w:r w:rsidRPr="00F04754">
              <w:rPr>
                <w:rFonts w:hint="eastAsia"/>
                <w:spacing w:val="-4"/>
                <w:szCs w:val="21"/>
              </w:rPr>
              <w:t>）</w:t>
            </w:r>
            <w:r w:rsidRPr="00F04754">
              <w:rPr>
                <w:rFonts w:hint="eastAsia"/>
                <w:spacing w:val="-4"/>
                <w:szCs w:val="21"/>
              </w:rPr>
              <w:t>/</w:t>
            </w:r>
            <w:r w:rsidRPr="00F04754">
              <w:rPr>
                <w:rFonts w:hint="eastAsia"/>
                <w:spacing w:val="-4"/>
                <w:szCs w:val="21"/>
              </w:rPr>
              <w:t>列车自动运行（</w:t>
            </w:r>
            <w:r w:rsidRPr="00F04754">
              <w:rPr>
                <w:rFonts w:hint="eastAsia"/>
                <w:spacing w:val="-4"/>
                <w:szCs w:val="21"/>
              </w:rPr>
              <w:t>ATO</w:t>
            </w:r>
            <w:r w:rsidRPr="00F04754">
              <w:rPr>
                <w:rFonts w:hint="eastAsia"/>
                <w:spacing w:val="-4"/>
                <w:szCs w:val="21"/>
              </w:rPr>
              <w:t>）系统与车辆的接口</w:t>
            </w:r>
          </w:p>
          <w:p w14:paraId="7313A747" w14:textId="77777777" w:rsidR="00637C32" w:rsidRPr="00F04754" w:rsidRDefault="00637C32" w:rsidP="00D92D52">
            <w:pPr>
              <w:rPr>
                <w:spacing w:val="-6"/>
                <w:szCs w:val="21"/>
              </w:rPr>
            </w:pPr>
            <w:r w:rsidRPr="00F04754">
              <w:rPr>
                <w:rFonts w:hint="eastAsia"/>
                <w:spacing w:val="-6"/>
                <w:szCs w:val="21"/>
              </w:rPr>
              <w:t>T/CAMET</w:t>
            </w:r>
            <w:r w:rsidRPr="00F04754">
              <w:rPr>
                <w:spacing w:val="-6"/>
                <w:szCs w:val="21"/>
              </w:rPr>
              <w:t xml:space="preserve"> </w:t>
            </w:r>
            <w:r w:rsidR="00494DCB" w:rsidRPr="00F04754">
              <w:rPr>
                <w:rFonts w:hint="eastAsia"/>
                <w:szCs w:val="21"/>
              </w:rPr>
              <w:t>04011</w:t>
            </w:r>
            <w:r w:rsidRPr="00F04754">
              <w:rPr>
                <w:rFonts w:hint="eastAsia"/>
                <w:szCs w:val="21"/>
              </w:rPr>
              <w:t>.</w:t>
            </w:r>
            <w:r w:rsidRPr="00F04754">
              <w:rPr>
                <w:szCs w:val="21"/>
              </w:rPr>
              <w:t>4</w:t>
            </w:r>
            <w:r w:rsidR="00EE4C0E" w:rsidRPr="00F04754">
              <w:rPr>
                <w:szCs w:val="21"/>
              </w:rPr>
              <w:t xml:space="preserve"> </w:t>
            </w:r>
            <w:r w:rsidRPr="00F04754">
              <w:rPr>
                <w:rFonts w:hint="eastAsia"/>
                <w:spacing w:val="-6"/>
                <w:szCs w:val="21"/>
              </w:rPr>
              <w:t>城市轨道交通基于通信的列车运行控制系统（</w:t>
            </w:r>
            <w:r w:rsidRPr="00F04754">
              <w:rPr>
                <w:rFonts w:hint="eastAsia"/>
                <w:spacing w:val="-6"/>
                <w:szCs w:val="21"/>
              </w:rPr>
              <w:t>CBTC</w:t>
            </w:r>
            <w:r w:rsidRPr="00F04754">
              <w:rPr>
                <w:rFonts w:hint="eastAsia"/>
                <w:spacing w:val="-6"/>
                <w:szCs w:val="21"/>
              </w:rPr>
              <w:t>）互联互通接口规范</w:t>
            </w:r>
            <w:r w:rsidRPr="00F04754">
              <w:rPr>
                <w:rFonts w:hint="eastAsia"/>
                <w:spacing w:val="-6"/>
                <w:szCs w:val="21"/>
              </w:rPr>
              <w:t xml:space="preserve"> </w:t>
            </w:r>
            <w:r w:rsidRPr="00F04754">
              <w:rPr>
                <w:rFonts w:hint="eastAsia"/>
                <w:spacing w:val="-6"/>
                <w:szCs w:val="21"/>
              </w:rPr>
              <w:t>第</w:t>
            </w:r>
            <w:r w:rsidRPr="00F04754">
              <w:rPr>
                <w:rFonts w:hint="eastAsia"/>
                <w:spacing w:val="-6"/>
                <w:szCs w:val="21"/>
              </w:rPr>
              <w:t>4</w:t>
            </w:r>
            <w:r w:rsidRPr="00F04754">
              <w:rPr>
                <w:rFonts w:hint="eastAsia"/>
                <w:spacing w:val="-6"/>
                <w:szCs w:val="21"/>
              </w:rPr>
              <w:t>部分：区域控制器（</w:t>
            </w:r>
            <w:r w:rsidRPr="00F04754">
              <w:rPr>
                <w:rFonts w:hint="eastAsia"/>
                <w:spacing w:val="-6"/>
                <w:szCs w:val="21"/>
              </w:rPr>
              <w:t>ZC</w:t>
            </w:r>
            <w:r w:rsidRPr="00F04754">
              <w:rPr>
                <w:rFonts w:hint="eastAsia"/>
                <w:spacing w:val="-6"/>
                <w:szCs w:val="21"/>
              </w:rPr>
              <w:t>）间接口</w:t>
            </w:r>
          </w:p>
          <w:p w14:paraId="5405360B" w14:textId="77777777" w:rsidR="00637C32" w:rsidRPr="00F04754" w:rsidRDefault="00637C32" w:rsidP="00D92D52">
            <w:pPr>
              <w:rPr>
                <w:spacing w:val="-6"/>
                <w:szCs w:val="21"/>
              </w:rPr>
            </w:pPr>
            <w:r w:rsidRPr="00F04754">
              <w:rPr>
                <w:rFonts w:hint="eastAsia"/>
                <w:spacing w:val="-6"/>
                <w:szCs w:val="21"/>
              </w:rPr>
              <w:t>T/CAMET</w:t>
            </w:r>
            <w:r w:rsidRPr="00F04754">
              <w:rPr>
                <w:spacing w:val="-6"/>
                <w:szCs w:val="21"/>
              </w:rPr>
              <w:t xml:space="preserve"> </w:t>
            </w:r>
            <w:r w:rsidR="00494DCB" w:rsidRPr="00F04754">
              <w:rPr>
                <w:rFonts w:hint="eastAsia"/>
                <w:szCs w:val="21"/>
              </w:rPr>
              <w:t>04011</w:t>
            </w:r>
            <w:r w:rsidRPr="00F04754">
              <w:rPr>
                <w:rFonts w:hint="eastAsia"/>
                <w:szCs w:val="21"/>
              </w:rPr>
              <w:t>.</w:t>
            </w:r>
            <w:r w:rsidRPr="00F04754">
              <w:rPr>
                <w:szCs w:val="21"/>
              </w:rPr>
              <w:t>7</w:t>
            </w:r>
            <w:r w:rsidR="00EE4C0E" w:rsidRPr="00F04754">
              <w:rPr>
                <w:szCs w:val="21"/>
              </w:rPr>
              <w:t xml:space="preserve"> </w:t>
            </w:r>
            <w:r w:rsidRPr="00F04754">
              <w:rPr>
                <w:rFonts w:hint="eastAsia"/>
                <w:spacing w:val="-6"/>
                <w:szCs w:val="21"/>
              </w:rPr>
              <w:t>城市轨道交通基于通信的列车运行控制系统（</w:t>
            </w:r>
            <w:r w:rsidRPr="00F04754">
              <w:rPr>
                <w:rFonts w:hint="eastAsia"/>
                <w:spacing w:val="-6"/>
                <w:szCs w:val="21"/>
              </w:rPr>
              <w:t>CBTC</w:t>
            </w:r>
            <w:r w:rsidRPr="00F04754">
              <w:rPr>
                <w:rFonts w:hint="eastAsia"/>
                <w:spacing w:val="-6"/>
                <w:szCs w:val="21"/>
              </w:rPr>
              <w:t>）互联互通接口规范</w:t>
            </w:r>
            <w:r w:rsidRPr="00F04754">
              <w:rPr>
                <w:rFonts w:hint="eastAsia"/>
                <w:spacing w:val="-6"/>
                <w:szCs w:val="21"/>
              </w:rPr>
              <w:t xml:space="preserve"> </w:t>
            </w:r>
            <w:r w:rsidRPr="00F04754">
              <w:rPr>
                <w:rFonts w:hint="eastAsia"/>
                <w:spacing w:val="-6"/>
                <w:szCs w:val="21"/>
              </w:rPr>
              <w:t>第</w:t>
            </w:r>
            <w:r w:rsidRPr="00F04754">
              <w:rPr>
                <w:rFonts w:hint="eastAsia"/>
                <w:spacing w:val="-6"/>
                <w:szCs w:val="21"/>
              </w:rPr>
              <w:t>7</w:t>
            </w:r>
            <w:r w:rsidRPr="00F04754">
              <w:rPr>
                <w:rFonts w:hint="eastAsia"/>
                <w:spacing w:val="-6"/>
                <w:szCs w:val="21"/>
              </w:rPr>
              <w:t>部分：信号各子系统与维护支持子系统（</w:t>
            </w:r>
            <w:r w:rsidRPr="00F04754">
              <w:rPr>
                <w:rFonts w:hint="eastAsia"/>
                <w:spacing w:val="-6"/>
                <w:szCs w:val="21"/>
              </w:rPr>
              <w:t>MSS</w:t>
            </w:r>
            <w:r w:rsidRPr="00F04754">
              <w:rPr>
                <w:rFonts w:hint="eastAsia"/>
                <w:spacing w:val="-6"/>
                <w:szCs w:val="21"/>
              </w:rPr>
              <w:t>）间接口</w:t>
            </w:r>
          </w:p>
          <w:p w14:paraId="66F72986" w14:textId="77777777" w:rsidR="003F30E8" w:rsidRPr="00F04754" w:rsidRDefault="00637C32" w:rsidP="00D92D52">
            <w:pPr>
              <w:rPr>
                <w:spacing w:val="-6"/>
                <w:szCs w:val="21"/>
              </w:rPr>
            </w:pPr>
            <w:r w:rsidRPr="00F04754">
              <w:rPr>
                <w:rFonts w:hint="eastAsia"/>
                <w:spacing w:val="-6"/>
                <w:szCs w:val="21"/>
              </w:rPr>
              <w:t>T/CAMET</w:t>
            </w:r>
            <w:r w:rsidRPr="00F04754">
              <w:rPr>
                <w:spacing w:val="-6"/>
                <w:szCs w:val="21"/>
              </w:rPr>
              <w:t xml:space="preserve"> </w:t>
            </w:r>
            <w:r w:rsidR="00494DCB" w:rsidRPr="00F04754">
              <w:rPr>
                <w:rFonts w:hint="eastAsia"/>
                <w:szCs w:val="21"/>
              </w:rPr>
              <w:t>04011</w:t>
            </w:r>
            <w:r w:rsidRPr="00F04754">
              <w:rPr>
                <w:rFonts w:hint="eastAsia"/>
                <w:szCs w:val="21"/>
              </w:rPr>
              <w:t>.</w:t>
            </w:r>
            <w:r w:rsidRPr="00F04754">
              <w:rPr>
                <w:szCs w:val="21"/>
              </w:rPr>
              <w:t>8</w:t>
            </w:r>
            <w:r w:rsidR="00EE4C0E" w:rsidRPr="00F04754">
              <w:rPr>
                <w:szCs w:val="21"/>
              </w:rPr>
              <w:t xml:space="preserve"> </w:t>
            </w:r>
            <w:r w:rsidRPr="00F04754">
              <w:rPr>
                <w:rFonts w:hint="eastAsia"/>
                <w:spacing w:val="-6"/>
                <w:szCs w:val="21"/>
              </w:rPr>
              <w:t>城市轨道交通基于通信的列车运行控制系统（</w:t>
            </w:r>
            <w:r w:rsidRPr="00F04754">
              <w:rPr>
                <w:rFonts w:hint="eastAsia"/>
                <w:spacing w:val="-6"/>
                <w:szCs w:val="21"/>
              </w:rPr>
              <w:t>CBTC</w:t>
            </w:r>
            <w:r w:rsidRPr="00F04754">
              <w:rPr>
                <w:rFonts w:hint="eastAsia"/>
                <w:spacing w:val="-6"/>
                <w:szCs w:val="21"/>
              </w:rPr>
              <w:t>）互联互通接口规范</w:t>
            </w:r>
            <w:r w:rsidRPr="00F04754">
              <w:rPr>
                <w:rFonts w:hint="eastAsia"/>
                <w:spacing w:val="-6"/>
                <w:szCs w:val="21"/>
              </w:rPr>
              <w:t xml:space="preserve"> </w:t>
            </w:r>
            <w:r w:rsidRPr="00F04754">
              <w:rPr>
                <w:rFonts w:hint="eastAsia"/>
                <w:spacing w:val="-6"/>
                <w:szCs w:val="21"/>
              </w:rPr>
              <w:t>第</w:t>
            </w:r>
            <w:r w:rsidRPr="00F04754">
              <w:rPr>
                <w:rFonts w:hint="eastAsia"/>
                <w:spacing w:val="-6"/>
                <w:szCs w:val="21"/>
              </w:rPr>
              <w:t>8</w:t>
            </w:r>
            <w:r w:rsidRPr="00F04754">
              <w:rPr>
                <w:rFonts w:hint="eastAsia"/>
                <w:spacing w:val="-6"/>
                <w:szCs w:val="21"/>
              </w:rPr>
              <w:t>部分：车载人机界面</w:t>
            </w:r>
          </w:p>
        </w:tc>
      </w:tr>
      <w:tr w:rsidR="00F04754" w:rsidRPr="00F04754" w14:paraId="0B05EA3E" w14:textId="77777777" w:rsidTr="00A12353">
        <w:trPr>
          <w:trHeight w:val="270"/>
          <w:jc w:val="center"/>
        </w:trPr>
        <w:tc>
          <w:tcPr>
            <w:tcW w:w="639" w:type="dxa"/>
            <w:vMerge w:val="restart"/>
            <w:vAlign w:val="center"/>
          </w:tcPr>
          <w:p w14:paraId="42747ED7" w14:textId="77777777" w:rsidR="00C303DD" w:rsidRPr="00F04754" w:rsidRDefault="00C303DD" w:rsidP="00C303DD">
            <w:pPr>
              <w:jc w:val="center"/>
              <w:rPr>
                <w:szCs w:val="21"/>
              </w:rPr>
            </w:pPr>
            <w:r w:rsidRPr="00F04754">
              <w:rPr>
                <w:szCs w:val="21"/>
              </w:rPr>
              <w:lastRenderedPageBreak/>
              <w:t>3</w:t>
            </w:r>
          </w:p>
        </w:tc>
        <w:tc>
          <w:tcPr>
            <w:tcW w:w="1344" w:type="dxa"/>
            <w:vMerge w:val="restart"/>
            <w:tcBorders>
              <w:right w:val="single" w:sz="4" w:space="0" w:color="auto"/>
            </w:tcBorders>
            <w:vAlign w:val="center"/>
          </w:tcPr>
          <w:p w14:paraId="0A32E06A" w14:textId="77777777" w:rsidR="00C303DD" w:rsidRPr="00F04754" w:rsidRDefault="00C303DD" w:rsidP="00A12353">
            <w:pPr>
              <w:jc w:val="center"/>
              <w:rPr>
                <w:szCs w:val="21"/>
              </w:rPr>
            </w:pPr>
            <w:r w:rsidRPr="00F04754">
              <w:rPr>
                <w:szCs w:val="21"/>
              </w:rPr>
              <w:t>ATO</w:t>
            </w:r>
            <w:r w:rsidRPr="00F04754">
              <w:rPr>
                <w:szCs w:val="21"/>
              </w:rPr>
              <w:t>子系统</w:t>
            </w:r>
          </w:p>
        </w:tc>
        <w:tc>
          <w:tcPr>
            <w:tcW w:w="1559" w:type="dxa"/>
            <w:tcBorders>
              <w:left w:val="single" w:sz="4" w:space="0" w:color="auto"/>
            </w:tcBorders>
            <w:vAlign w:val="center"/>
          </w:tcPr>
          <w:p w14:paraId="5CD801F8" w14:textId="77777777" w:rsidR="00C303DD" w:rsidRPr="00F04754" w:rsidRDefault="00C303DD" w:rsidP="00C303DD">
            <w:pPr>
              <w:jc w:val="center"/>
              <w:rPr>
                <w:szCs w:val="21"/>
              </w:rPr>
            </w:pPr>
            <w:r w:rsidRPr="00F04754">
              <w:rPr>
                <w:rFonts w:hint="eastAsia"/>
                <w:szCs w:val="21"/>
              </w:rPr>
              <w:t>各厂家型号</w:t>
            </w:r>
          </w:p>
        </w:tc>
        <w:tc>
          <w:tcPr>
            <w:tcW w:w="5954" w:type="dxa"/>
            <w:vAlign w:val="center"/>
          </w:tcPr>
          <w:p w14:paraId="65D08186" w14:textId="77777777" w:rsidR="00C303DD" w:rsidRPr="00F04754" w:rsidRDefault="00814FC8" w:rsidP="000A3DB4">
            <w:pPr>
              <w:rPr>
                <w:szCs w:val="21"/>
              </w:rPr>
            </w:pPr>
            <w:r w:rsidRPr="00F04754">
              <w:rPr>
                <w:szCs w:val="21"/>
              </w:rPr>
              <w:t>T/CAMET 04018.2</w:t>
            </w:r>
            <w:r w:rsidR="000A3DB4" w:rsidRPr="00F04754">
              <w:rPr>
                <w:szCs w:val="21"/>
              </w:rPr>
              <w:t>城市轨道交通</w:t>
            </w:r>
            <w:r w:rsidR="000A3DB4">
              <w:rPr>
                <w:rFonts w:hint="eastAsia"/>
                <w:szCs w:val="21"/>
              </w:rPr>
              <w:t xml:space="preserve"> </w:t>
            </w:r>
            <w:r w:rsidR="000A3DB4" w:rsidRPr="00F04754">
              <w:rPr>
                <w:szCs w:val="21"/>
              </w:rPr>
              <w:t>CBTC</w:t>
            </w:r>
            <w:r w:rsidR="000A3DB4" w:rsidRPr="00F04754">
              <w:rPr>
                <w:szCs w:val="21"/>
              </w:rPr>
              <w:t>信号系统</w:t>
            </w:r>
            <w:r w:rsidR="000A3DB4">
              <w:rPr>
                <w:rFonts w:hint="eastAsia"/>
                <w:szCs w:val="21"/>
              </w:rPr>
              <w:t>规范</w:t>
            </w:r>
            <w:r w:rsidR="000A3DB4">
              <w:rPr>
                <w:rFonts w:hint="eastAsia"/>
                <w:szCs w:val="21"/>
              </w:rPr>
              <w:t xml:space="preserve"> </w:t>
            </w:r>
            <w:r w:rsidR="000A3DB4">
              <w:rPr>
                <w:rFonts w:hint="eastAsia"/>
                <w:szCs w:val="21"/>
              </w:rPr>
              <w:t>第</w:t>
            </w:r>
            <w:r w:rsidR="000A3DB4">
              <w:rPr>
                <w:rFonts w:hint="eastAsia"/>
                <w:szCs w:val="21"/>
              </w:rPr>
              <w:t>2</w:t>
            </w:r>
            <w:r w:rsidR="000A3DB4">
              <w:rPr>
                <w:rFonts w:hint="eastAsia"/>
                <w:szCs w:val="21"/>
              </w:rPr>
              <w:t>部分：</w:t>
            </w:r>
            <w:r w:rsidR="000A3DB4" w:rsidRPr="00F04754">
              <w:rPr>
                <w:szCs w:val="21"/>
              </w:rPr>
              <w:t>AT</w:t>
            </w:r>
            <w:r w:rsidR="000A3DB4">
              <w:rPr>
                <w:rFonts w:hint="eastAsia"/>
                <w:szCs w:val="21"/>
              </w:rPr>
              <w:t>O</w:t>
            </w:r>
            <w:r w:rsidR="000A3DB4" w:rsidRPr="00F04754">
              <w:rPr>
                <w:szCs w:val="21"/>
              </w:rPr>
              <w:t>子系统</w:t>
            </w:r>
          </w:p>
        </w:tc>
      </w:tr>
      <w:tr w:rsidR="00F04754" w:rsidRPr="00F04754" w14:paraId="74793359" w14:textId="77777777" w:rsidTr="00A12353">
        <w:trPr>
          <w:trHeight w:val="270"/>
          <w:jc w:val="center"/>
        </w:trPr>
        <w:tc>
          <w:tcPr>
            <w:tcW w:w="639" w:type="dxa"/>
            <w:vMerge/>
            <w:vAlign w:val="center"/>
          </w:tcPr>
          <w:p w14:paraId="7CF809F6" w14:textId="77777777" w:rsidR="00E431E5" w:rsidRPr="00F04754" w:rsidRDefault="00E431E5" w:rsidP="00E431E5">
            <w:pPr>
              <w:jc w:val="center"/>
              <w:rPr>
                <w:szCs w:val="21"/>
              </w:rPr>
            </w:pPr>
          </w:p>
        </w:tc>
        <w:tc>
          <w:tcPr>
            <w:tcW w:w="1344" w:type="dxa"/>
            <w:vMerge/>
            <w:tcBorders>
              <w:right w:val="single" w:sz="4" w:space="0" w:color="auto"/>
            </w:tcBorders>
            <w:vAlign w:val="center"/>
          </w:tcPr>
          <w:p w14:paraId="52A32078" w14:textId="77777777" w:rsidR="00E431E5" w:rsidRPr="00F04754" w:rsidRDefault="00E431E5" w:rsidP="00E431E5">
            <w:pPr>
              <w:jc w:val="center"/>
              <w:rPr>
                <w:szCs w:val="21"/>
              </w:rPr>
            </w:pPr>
          </w:p>
        </w:tc>
        <w:tc>
          <w:tcPr>
            <w:tcW w:w="1559" w:type="dxa"/>
            <w:tcBorders>
              <w:left w:val="single" w:sz="4" w:space="0" w:color="auto"/>
            </w:tcBorders>
            <w:vAlign w:val="center"/>
          </w:tcPr>
          <w:p w14:paraId="57219068" w14:textId="77777777" w:rsidR="002E2CA2" w:rsidRPr="00F04754" w:rsidRDefault="00E431E5" w:rsidP="00E431E5">
            <w:pPr>
              <w:jc w:val="center"/>
              <w:rPr>
                <w:szCs w:val="21"/>
              </w:rPr>
            </w:pPr>
            <w:r w:rsidRPr="00F04754">
              <w:rPr>
                <w:rFonts w:hint="eastAsia"/>
                <w:szCs w:val="21"/>
              </w:rPr>
              <w:t>各厂家</w:t>
            </w:r>
          </w:p>
          <w:p w14:paraId="3DADC670" w14:textId="77777777" w:rsidR="00E431E5" w:rsidRPr="00F04754" w:rsidRDefault="00E431E5" w:rsidP="00E431E5">
            <w:pPr>
              <w:jc w:val="center"/>
              <w:rPr>
                <w:szCs w:val="21"/>
              </w:rPr>
            </w:pPr>
            <w:r w:rsidRPr="00F04754">
              <w:rPr>
                <w:rFonts w:hint="eastAsia"/>
                <w:szCs w:val="21"/>
              </w:rPr>
              <w:t>互联互通型号</w:t>
            </w:r>
          </w:p>
        </w:tc>
        <w:tc>
          <w:tcPr>
            <w:tcW w:w="5954" w:type="dxa"/>
            <w:vAlign w:val="center"/>
          </w:tcPr>
          <w:p w14:paraId="4EA29CAA" w14:textId="77777777" w:rsidR="000A3DB4" w:rsidRDefault="000A3DB4" w:rsidP="005C00DA">
            <w:pPr>
              <w:rPr>
                <w:szCs w:val="21"/>
              </w:rPr>
            </w:pPr>
            <w:r w:rsidRPr="00F04754">
              <w:rPr>
                <w:szCs w:val="21"/>
              </w:rPr>
              <w:t>T/CAMET 04018.2</w:t>
            </w:r>
            <w:r w:rsidRPr="00F04754">
              <w:rPr>
                <w:szCs w:val="21"/>
              </w:rPr>
              <w:t>城市轨道交通</w:t>
            </w:r>
            <w:r>
              <w:rPr>
                <w:rFonts w:hint="eastAsia"/>
                <w:szCs w:val="21"/>
              </w:rPr>
              <w:t xml:space="preserve"> </w:t>
            </w:r>
            <w:r w:rsidRPr="00F04754">
              <w:rPr>
                <w:szCs w:val="21"/>
              </w:rPr>
              <w:t>CBTC</w:t>
            </w:r>
            <w:r w:rsidRPr="00F04754">
              <w:rPr>
                <w:szCs w:val="21"/>
              </w:rPr>
              <w:t>信号系统</w:t>
            </w:r>
            <w:r>
              <w:rPr>
                <w:rFonts w:hint="eastAsia"/>
                <w:szCs w:val="21"/>
              </w:rPr>
              <w:t>规范</w:t>
            </w:r>
            <w:r>
              <w:rPr>
                <w:rFonts w:hint="eastAsia"/>
                <w:szCs w:val="21"/>
              </w:rPr>
              <w:t xml:space="preserve"> </w:t>
            </w:r>
            <w:r>
              <w:rPr>
                <w:rFonts w:hint="eastAsia"/>
                <w:szCs w:val="21"/>
              </w:rPr>
              <w:t>第</w:t>
            </w:r>
            <w:r>
              <w:rPr>
                <w:rFonts w:hint="eastAsia"/>
                <w:szCs w:val="21"/>
              </w:rPr>
              <w:t>2</w:t>
            </w:r>
            <w:r>
              <w:rPr>
                <w:rFonts w:hint="eastAsia"/>
                <w:szCs w:val="21"/>
              </w:rPr>
              <w:t>部分：</w:t>
            </w:r>
            <w:r w:rsidRPr="00F04754">
              <w:rPr>
                <w:szCs w:val="21"/>
              </w:rPr>
              <w:t>AT</w:t>
            </w:r>
            <w:r>
              <w:rPr>
                <w:rFonts w:hint="eastAsia"/>
                <w:szCs w:val="21"/>
              </w:rPr>
              <w:t>O</w:t>
            </w:r>
            <w:r w:rsidRPr="00F04754">
              <w:rPr>
                <w:szCs w:val="21"/>
              </w:rPr>
              <w:t>子系统</w:t>
            </w:r>
          </w:p>
          <w:p w14:paraId="4F6107C3" w14:textId="77777777" w:rsidR="00265CC9" w:rsidRPr="00F04754" w:rsidRDefault="00265CC9" w:rsidP="005C00DA">
            <w:pPr>
              <w:rPr>
                <w:spacing w:val="-4"/>
                <w:szCs w:val="21"/>
              </w:rPr>
            </w:pPr>
            <w:r w:rsidRPr="00F04754">
              <w:rPr>
                <w:spacing w:val="-4"/>
                <w:szCs w:val="21"/>
              </w:rPr>
              <w:t xml:space="preserve">T/CAMET </w:t>
            </w:r>
            <w:r w:rsidR="00494DCB" w:rsidRPr="00F04754">
              <w:rPr>
                <w:szCs w:val="21"/>
              </w:rPr>
              <w:t>04010</w:t>
            </w:r>
            <w:r w:rsidRPr="00F04754">
              <w:rPr>
                <w:szCs w:val="21"/>
              </w:rPr>
              <w:t>.1</w:t>
            </w:r>
            <w:r w:rsidR="00EE4C0E" w:rsidRPr="00F04754">
              <w:rPr>
                <w:szCs w:val="21"/>
              </w:rPr>
              <w:t xml:space="preserve"> </w:t>
            </w:r>
            <w:r w:rsidRPr="00F04754">
              <w:rPr>
                <w:spacing w:val="-4"/>
                <w:szCs w:val="21"/>
              </w:rPr>
              <w:t>城市轨道交通基于通信的列车运行控制系统（</w:t>
            </w:r>
            <w:r w:rsidRPr="00F04754">
              <w:rPr>
                <w:spacing w:val="-4"/>
                <w:szCs w:val="21"/>
              </w:rPr>
              <w:t>CBTC</w:t>
            </w:r>
            <w:r w:rsidRPr="00F04754">
              <w:rPr>
                <w:spacing w:val="-4"/>
                <w:szCs w:val="21"/>
              </w:rPr>
              <w:t>）互联互通系统规范</w:t>
            </w:r>
            <w:r w:rsidRPr="00F04754">
              <w:rPr>
                <w:spacing w:val="-4"/>
                <w:szCs w:val="21"/>
              </w:rPr>
              <w:t xml:space="preserve"> </w:t>
            </w:r>
            <w:r w:rsidRPr="00F04754">
              <w:rPr>
                <w:spacing w:val="-4"/>
                <w:szCs w:val="21"/>
              </w:rPr>
              <w:t>第</w:t>
            </w:r>
            <w:r w:rsidRPr="00F04754">
              <w:rPr>
                <w:spacing w:val="-4"/>
                <w:szCs w:val="21"/>
              </w:rPr>
              <w:t>1</w:t>
            </w:r>
            <w:r w:rsidRPr="00F04754">
              <w:rPr>
                <w:spacing w:val="-4"/>
                <w:szCs w:val="21"/>
              </w:rPr>
              <w:t>部分：系统总体要求</w:t>
            </w:r>
          </w:p>
          <w:p w14:paraId="5873B428" w14:textId="77777777" w:rsidR="005C00DA" w:rsidRPr="00F04754" w:rsidRDefault="005C00DA" w:rsidP="005C00DA">
            <w:pPr>
              <w:rPr>
                <w:spacing w:val="-4"/>
                <w:szCs w:val="21"/>
              </w:rPr>
            </w:pPr>
            <w:r w:rsidRPr="00F04754">
              <w:rPr>
                <w:spacing w:val="-4"/>
                <w:szCs w:val="21"/>
              </w:rPr>
              <w:t xml:space="preserve">T/CAMET </w:t>
            </w:r>
            <w:r w:rsidR="00494DCB" w:rsidRPr="00F04754">
              <w:rPr>
                <w:szCs w:val="21"/>
              </w:rPr>
              <w:t>04010</w:t>
            </w:r>
            <w:r w:rsidR="008C31DA" w:rsidRPr="00F04754">
              <w:rPr>
                <w:szCs w:val="21"/>
              </w:rPr>
              <w:t>.2</w:t>
            </w:r>
            <w:r w:rsidR="00EE4C0E" w:rsidRPr="00F04754">
              <w:rPr>
                <w:szCs w:val="21"/>
              </w:rPr>
              <w:t xml:space="preserve"> </w:t>
            </w:r>
            <w:r w:rsidRPr="00F04754">
              <w:rPr>
                <w:spacing w:val="-4"/>
                <w:szCs w:val="21"/>
              </w:rPr>
              <w:t>城市轨道交通基于通信的列车运行控制系统（</w:t>
            </w:r>
            <w:r w:rsidRPr="00F04754">
              <w:rPr>
                <w:spacing w:val="-4"/>
                <w:szCs w:val="21"/>
              </w:rPr>
              <w:t>CBTC</w:t>
            </w:r>
            <w:r w:rsidRPr="00F04754">
              <w:rPr>
                <w:spacing w:val="-4"/>
                <w:szCs w:val="21"/>
              </w:rPr>
              <w:t>）互联互通系统规范</w:t>
            </w:r>
            <w:r w:rsidRPr="00F04754">
              <w:rPr>
                <w:spacing w:val="-4"/>
                <w:szCs w:val="21"/>
              </w:rPr>
              <w:t xml:space="preserve"> </w:t>
            </w:r>
            <w:r w:rsidRPr="00F04754">
              <w:rPr>
                <w:spacing w:val="-4"/>
                <w:szCs w:val="21"/>
              </w:rPr>
              <w:t>第</w:t>
            </w:r>
            <w:r w:rsidRPr="00F04754">
              <w:rPr>
                <w:spacing w:val="-4"/>
                <w:szCs w:val="21"/>
              </w:rPr>
              <w:t>2</w:t>
            </w:r>
            <w:r w:rsidRPr="00F04754">
              <w:rPr>
                <w:spacing w:val="-4"/>
                <w:szCs w:val="21"/>
              </w:rPr>
              <w:t>部分：系统架构和功能分配</w:t>
            </w:r>
          </w:p>
          <w:p w14:paraId="69D34715" w14:textId="77777777" w:rsidR="005C00DA" w:rsidRPr="00F04754" w:rsidRDefault="005C00DA" w:rsidP="005C00DA">
            <w:pPr>
              <w:rPr>
                <w:spacing w:val="-4"/>
                <w:szCs w:val="21"/>
              </w:rPr>
            </w:pPr>
            <w:r w:rsidRPr="00F04754">
              <w:rPr>
                <w:spacing w:val="-4"/>
                <w:szCs w:val="21"/>
              </w:rPr>
              <w:t xml:space="preserve">T/CAMET </w:t>
            </w:r>
            <w:r w:rsidR="00494DCB" w:rsidRPr="00F04754">
              <w:rPr>
                <w:szCs w:val="21"/>
              </w:rPr>
              <w:t>04010</w:t>
            </w:r>
            <w:r w:rsidRPr="00F04754">
              <w:rPr>
                <w:szCs w:val="21"/>
              </w:rPr>
              <w:t>.3</w:t>
            </w:r>
            <w:r w:rsidR="00EE4C0E" w:rsidRPr="00F04754">
              <w:rPr>
                <w:szCs w:val="21"/>
              </w:rPr>
              <w:t xml:space="preserve"> </w:t>
            </w:r>
            <w:r w:rsidRPr="00F04754">
              <w:rPr>
                <w:spacing w:val="-4"/>
                <w:szCs w:val="21"/>
              </w:rPr>
              <w:t>城市轨道交通基于通信的列车运行控制系统（</w:t>
            </w:r>
            <w:r w:rsidRPr="00F04754">
              <w:rPr>
                <w:spacing w:val="-4"/>
                <w:szCs w:val="21"/>
              </w:rPr>
              <w:t>CBTC</w:t>
            </w:r>
            <w:r w:rsidRPr="00F04754">
              <w:rPr>
                <w:spacing w:val="-4"/>
                <w:szCs w:val="21"/>
              </w:rPr>
              <w:t>）互联互通系统规范</w:t>
            </w:r>
            <w:r w:rsidRPr="00F04754">
              <w:rPr>
                <w:spacing w:val="-4"/>
                <w:szCs w:val="21"/>
              </w:rPr>
              <w:t xml:space="preserve"> </w:t>
            </w:r>
            <w:r w:rsidRPr="00F04754">
              <w:rPr>
                <w:spacing w:val="-4"/>
                <w:szCs w:val="21"/>
              </w:rPr>
              <w:t>第</w:t>
            </w:r>
            <w:r w:rsidRPr="00F04754">
              <w:rPr>
                <w:spacing w:val="-4"/>
                <w:szCs w:val="21"/>
              </w:rPr>
              <w:t>3</w:t>
            </w:r>
            <w:r w:rsidRPr="00F04754">
              <w:rPr>
                <w:spacing w:val="-4"/>
                <w:szCs w:val="21"/>
              </w:rPr>
              <w:t>部分：车载电子地图</w:t>
            </w:r>
          </w:p>
          <w:p w14:paraId="695AE7B0" w14:textId="77777777" w:rsidR="00E431E5" w:rsidRPr="00F04754" w:rsidRDefault="00E431E5" w:rsidP="00E431E5">
            <w:pPr>
              <w:rPr>
                <w:spacing w:val="-4"/>
                <w:szCs w:val="21"/>
              </w:rPr>
            </w:pPr>
            <w:r w:rsidRPr="00F04754">
              <w:rPr>
                <w:rFonts w:hint="eastAsia"/>
                <w:spacing w:val="-4"/>
                <w:szCs w:val="21"/>
              </w:rPr>
              <w:t>T/CAMET</w:t>
            </w:r>
            <w:r w:rsidRPr="00F04754">
              <w:rPr>
                <w:spacing w:val="-4"/>
                <w:szCs w:val="21"/>
              </w:rPr>
              <w:t xml:space="preserve"> </w:t>
            </w:r>
            <w:r w:rsidR="00494DCB" w:rsidRPr="00F04754">
              <w:rPr>
                <w:rFonts w:hint="eastAsia"/>
                <w:szCs w:val="21"/>
              </w:rPr>
              <w:t>04011</w:t>
            </w:r>
            <w:r w:rsidRPr="00F04754">
              <w:rPr>
                <w:rFonts w:hint="eastAsia"/>
                <w:szCs w:val="21"/>
              </w:rPr>
              <w:t>.</w:t>
            </w:r>
            <w:r w:rsidRPr="00F04754">
              <w:rPr>
                <w:szCs w:val="21"/>
              </w:rPr>
              <w:t>1</w:t>
            </w:r>
            <w:r w:rsidR="00EE4C0E" w:rsidRPr="00F04754">
              <w:rPr>
                <w:szCs w:val="21"/>
              </w:rPr>
              <w:t xml:space="preserve"> </w:t>
            </w:r>
            <w:r w:rsidRPr="00F04754">
              <w:rPr>
                <w:rFonts w:hint="eastAsia"/>
                <w:spacing w:val="-4"/>
                <w:szCs w:val="21"/>
              </w:rPr>
              <w:t>城市轨道交通基于通信的列车运行控制系统（</w:t>
            </w:r>
            <w:r w:rsidRPr="00F04754">
              <w:rPr>
                <w:rFonts w:hint="eastAsia"/>
                <w:spacing w:val="-4"/>
                <w:szCs w:val="21"/>
              </w:rPr>
              <w:t>CBTC</w:t>
            </w:r>
            <w:r w:rsidRPr="00F04754">
              <w:rPr>
                <w:rFonts w:hint="eastAsia"/>
                <w:spacing w:val="-4"/>
                <w:szCs w:val="21"/>
              </w:rPr>
              <w:t>）互联互通接口规范</w:t>
            </w:r>
            <w:r w:rsidRPr="00F04754">
              <w:rPr>
                <w:rFonts w:hint="eastAsia"/>
                <w:spacing w:val="-4"/>
                <w:szCs w:val="21"/>
              </w:rPr>
              <w:t xml:space="preserve"> </w:t>
            </w:r>
            <w:r w:rsidRPr="00F04754">
              <w:rPr>
                <w:rFonts w:hint="eastAsia"/>
                <w:spacing w:val="-4"/>
                <w:szCs w:val="21"/>
              </w:rPr>
              <w:t>第</w:t>
            </w:r>
            <w:r w:rsidRPr="00F04754">
              <w:rPr>
                <w:rFonts w:hint="eastAsia"/>
                <w:spacing w:val="-4"/>
                <w:szCs w:val="21"/>
              </w:rPr>
              <w:t>1</w:t>
            </w:r>
            <w:r w:rsidRPr="00F04754">
              <w:rPr>
                <w:rFonts w:hint="eastAsia"/>
                <w:spacing w:val="-4"/>
                <w:szCs w:val="21"/>
              </w:rPr>
              <w:t>部分：应答器报文</w:t>
            </w:r>
          </w:p>
          <w:p w14:paraId="5F773CD4" w14:textId="77777777" w:rsidR="00E431E5" w:rsidRPr="00F04754" w:rsidRDefault="00E431E5" w:rsidP="00E431E5">
            <w:pPr>
              <w:rPr>
                <w:spacing w:val="-4"/>
                <w:szCs w:val="21"/>
              </w:rPr>
            </w:pPr>
            <w:r w:rsidRPr="00F04754">
              <w:rPr>
                <w:rFonts w:hint="eastAsia"/>
                <w:spacing w:val="-4"/>
                <w:szCs w:val="21"/>
              </w:rPr>
              <w:t>T/CAMET</w:t>
            </w:r>
            <w:r w:rsidRPr="00F04754">
              <w:rPr>
                <w:spacing w:val="-4"/>
                <w:szCs w:val="21"/>
              </w:rPr>
              <w:t xml:space="preserve"> </w:t>
            </w:r>
            <w:r w:rsidR="00494DCB" w:rsidRPr="00F04754">
              <w:rPr>
                <w:rFonts w:hint="eastAsia"/>
                <w:szCs w:val="21"/>
              </w:rPr>
              <w:t>04011</w:t>
            </w:r>
            <w:r w:rsidRPr="00F04754">
              <w:rPr>
                <w:rFonts w:hint="eastAsia"/>
                <w:szCs w:val="21"/>
              </w:rPr>
              <w:t>.</w:t>
            </w:r>
            <w:r w:rsidRPr="00F04754">
              <w:rPr>
                <w:szCs w:val="21"/>
              </w:rPr>
              <w:t>2</w:t>
            </w:r>
            <w:r w:rsidR="00EE4C0E" w:rsidRPr="00F04754">
              <w:rPr>
                <w:szCs w:val="21"/>
              </w:rPr>
              <w:t xml:space="preserve"> </w:t>
            </w:r>
            <w:r w:rsidRPr="00F04754">
              <w:rPr>
                <w:rFonts w:hint="eastAsia"/>
                <w:spacing w:val="-4"/>
                <w:szCs w:val="21"/>
              </w:rPr>
              <w:t>城市轨道交通基于通信的列车运行控制系统（</w:t>
            </w:r>
            <w:r w:rsidRPr="00F04754">
              <w:rPr>
                <w:rFonts w:hint="eastAsia"/>
                <w:spacing w:val="-4"/>
                <w:szCs w:val="21"/>
              </w:rPr>
              <w:t>CBTC</w:t>
            </w:r>
            <w:r w:rsidRPr="00F04754">
              <w:rPr>
                <w:rFonts w:hint="eastAsia"/>
                <w:spacing w:val="-4"/>
                <w:szCs w:val="21"/>
              </w:rPr>
              <w:t>）互联互通接口规范</w:t>
            </w:r>
            <w:r w:rsidRPr="00F04754">
              <w:rPr>
                <w:rFonts w:hint="eastAsia"/>
                <w:spacing w:val="-4"/>
                <w:szCs w:val="21"/>
              </w:rPr>
              <w:t xml:space="preserve"> </w:t>
            </w:r>
            <w:r w:rsidRPr="00F04754">
              <w:rPr>
                <w:rFonts w:hint="eastAsia"/>
                <w:spacing w:val="-4"/>
                <w:szCs w:val="21"/>
              </w:rPr>
              <w:t>第</w:t>
            </w:r>
            <w:r w:rsidRPr="00F04754">
              <w:rPr>
                <w:rFonts w:hint="eastAsia"/>
                <w:spacing w:val="-4"/>
                <w:szCs w:val="21"/>
              </w:rPr>
              <w:t>2</w:t>
            </w:r>
            <w:r w:rsidRPr="00F04754">
              <w:rPr>
                <w:rFonts w:hint="eastAsia"/>
                <w:spacing w:val="-4"/>
                <w:szCs w:val="21"/>
              </w:rPr>
              <w:t>部分：</w:t>
            </w:r>
            <w:r w:rsidRPr="00F04754">
              <w:rPr>
                <w:rFonts w:hint="eastAsia"/>
                <w:spacing w:val="-4"/>
                <w:szCs w:val="21"/>
              </w:rPr>
              <w:t>CBTC</w:t>
            </w:r>
            <w:r w:rsidRPr="00F04754">
              <w:rPr>
                <w:rFonts w:hint="eastAsia"/>
                <w:spacing w:val="-4"/>
                <w:szCs w:val="21"/>
              </w:rPr>
              <w:t>系统车地连续通信协议</w:t>
            </w:r>
          </w:p>
          <w:p w14:paraId="7C656E73" w14:textId="77777777" w:rsidR="00E431E5" w:rsidRPr="00F04754" w:rsidRDefault="00E431E5" w:rsidP="00E431E5">
            <w:pPr>
              <w:rPr>
                <w:spacing w:val="-4"/>
                <w:szCs w:val="21"/>
              </w:rPr>
            </w:pPr>
            <w:r w:rsidRPr="00F04754">
              <w:rPr>
                <w:rFonts w:hint="eastAsia"/>
                <w:spacing w:val="-4"/>
                <w:szCs w:val="21"/>
              </w:rPr>
              <w:t>T/CAMET</w:t>
            </w:r>
            <w:r w:rsidRPr="00F04754">
              <w:rPr>
                <w:spacing w:val="-4"/>
                <w:szCs w:val="21"/>
              </w:rPr>
              <w:t xml:space="preserve"> </w:t>
            </w:r>
            <w:r w:rsidR="00494DCB" w:rsidRPr="00F04754">
              <w:rPr>
                <w:rFonts w:hint="eastAsia"/>
                <w:szCs w:val="21"/>
              </w:rPr>
              <w:t>04011</w:t>
            </w:r>
            <w:r w:rsidRPr="00F04754">
              <w:rPr>
                <w:rFonts w:hint="eastAsia"/>
                <w:szCs w:val="21"/>
              </w:rPr>
              <w:t>.</w:t>
            </w:r>
            <w:r w:rsidRPr="00F04754">
              <w:rPr>
                <w:szCs w:val="21"/>
              </w:rPr>
              <w:t>3</w:t>
            </w:r>
            <w:r w:rsidR="00EE4C0E" w:rsidRPr="00F04754">
              <w:rPr>
                <w:szCs w:val="21"/>
              </w:rPr>
              <w:t xml:space="preserve"> </w:t>
            </w:r>
            <w:r w:rsidRPr="00F04754">
              <w:rPr>
                <w:rFonts w:hint="eastAsia"/>
                <w:spacing w:val="-4"/>
                <w:szCs w:val="21"/>
              </w:rPr>
              <w:t>城市轨道交通基于通信的列车运行控制系统（</w:t>
            </w:r>
            <w:r w:rsidRPr="00F04754">
              <w:rPr>
                <w:rFonts w:hint="eastAsia"/>
                <w:spacing w:val="-4"/>
                <w:szCs w:val="21"/>
              </w:rPr>
              <w:t>CBTC</w:t>
            </w:r>
            <w:r w:rsidRPr="00F04754">
              <w:rPr>
                <w:rFonts w:hint="eastAsia"/>
                <w:spacing w:val="-4"/>
                <w:szCs w:val="21"/>
              </w:rPr>
              <w:t>）互联互通接口规范</w:t>
            </w:r>
            <w:r w:rsidRPr="00F04754">
              <w:rPr>
                <w:rFonts w:hint="eastAsia"/>
                <w:spacing w:val="-4"/>
                <w:szCs w:val="21"/>
              </w:rPr>
              <w:t xml:space="preserve"> </w:t>
            </w:r>
            <w:r w:rsidRPr="00F04754">
              <w:rPr>
                <w:rFonts w:hint="eastAsia"/>
                <w:spacing w:val="-4"/>
                <w:szCs w:val="21"/>
              </w:rPr>
              <w:t>第</w:t>
            </w:r>
            <w:r w:rsidRPr="00F04754">
              <w:rPr>
                <w:rFonts w:hint="eastAsia"/>
                <w:spacing w:val="-4"/>
                <w:szCs w:val="21"/>
              </w:rPr>
              <w:t>3</w:t>
            </w:r>
            <w:r w:rsidRPr="00F04754">
              <w:rPr>
                <w:rFonts w:hint="eastAsia"/>
                <w:spacing w:val="-4"/>
                <w:szCs w:val="21"/>
              </w:rPr>
              <w:t>部分：车载列车自动保护（</w:t>
            </w:r>
            <w:r w:rsidRPr="00F04754">
              <w:rPr>
                <w:rFonts w:hint="eastAsia"/>
                <w:spacing w:val="-4"/>
                <w:szCs w:val="21"/>
              </w:rPr>
              <w:t>ATP</w:t>
            </w:r>
            <w:r w:rsidRPr="00F04754">
              <w:rPr>
                <w:rFonts w:hint="eastAsia"/>
                <w:spacing w:val="-4"/>
                <w:szCs w:val="21"/>
              </w:rPr>
              <w:t>）</w:t>
            </w:r>
            <w:r w:rsidRPr="00F04754">
              <w:rPr>
                <w:rFonts w:hint="eastAsia"/>
                <w:spacing w:val="-4"/>
                <w:szCs w:val="21"/>
              </w:rPr>
              <w:t>/</w:t>
            </w:r>
            <w:r w:rsidRPr="00F04754">
              <w:rPr>
                <w:rFonts w:hint="eastAsia"/>
                <w:spacing w:val="-4"/>
                <w:szCs w:val="21"/>
              </w:rPr>
              <w:t>列车自动运行（</w:t>
            </w:r>
            <w:r w:rsidRPr="00F04754">
              <w:rPr>
                <w:rFonts w:hint="eastAsia"/>
                <w:spacing w:val="-4"/>
                <w:szCs w:val="21"/>
              </w:rPr>
              <w:t>ATO</w:t>
            </w:r>
            <w:r w:rsidRPr="00F04754">
              <w:rPr>
                <w:rFonts w:hint="eastAsia"/>
                <w:spacing w:val="-4"/>
                <w:szCs w:val="21"/>
              </w:rPr>
              <w:t>）系统与车辆的接口</w:t>
            </w:r>
          </w:p>
          <w:p w14:paraId="5A4B1F06" w14:textId="77777777" w:rsidR="00E431E5" w:rsidRPr="00F04754" w:rsidRDefault="00E431E5" w:rsidP="00E431E5">
            <w:pPr>
              <w:rPr>
                <w:spacing w:val="-4"/>
                <w:szCs w:val="21"/>
              </w:rPr>
            </w:pPr>
            <w:r w:rsidRPr="00F04754">
              <w:rPr>
                <w:rFonts w:hint="eastAsia"/>
                <w:spacing w:val="-4"/>
                <w:szCs w:val="21"/>
              </w:rPr>
              <w:t>T/CAMET</w:t>
            </w:r>
            <w:r w:rsidRPr="00F04754">
              <w:rPr>
                <w:spacing w:val="-4"/>
                <w:szCs w:val="21"/>
              </w:rPr>
              <w:t xml:space="preserve"> </w:t>
            </w:r>
            <w:r w:rsidR="00494DCB" w:rsidRPr="00F04754">
              <w:rPr>
                <w:rFonts w:hint="eastAsia"/>
                <w:szCs w:val="21"/>
              </w:rPr>
              <w:t>04011</w:t>
            </w:r>
            <w:r w:rsidRPr="00F04754">
              <w:rPr>
                <w:rFonts w:hint="eastAsia"/>
                <w:szCs w:val="21"/>
              </w:rPr>
              <w:t>.</w:t>
            </w:r>
            <w:r w:rsidRPr="00F04754">
              <w:rPr>
                <w:szCs w:val="21"/>
              </w:rPr>
              <w:t>7</w:t>
            </w:r>
            <w:r w:rsidR="00EE4C0E" w:rsidRPr="00F04754">
              <w:rPr>
                <w:szCs w:val="21"/>
              </w:rPr>
              <w:t xml:space="preserve"> </w:t>
            </w:r>
            <w:r w:rsidRPr="00F04754">
              <w:rPr>
                <w:rFonts w:hint="eastAsia"/>
                <w:spacing w:val="-4"/>
                <w:szCs w:val="21"/>
              </w:rPr>
              <w:t>城市轨道交通基于通信的列车运行控制系统</w:t>
            </w:r>
            <w:r w:rsidRPr="00F04754">
              <w:rPr>
                <w:rFonts w:hint="eastAsia"/>
                <w:spacing w:val="-6"/>
                <w:szCs w:val="21"/>
              </w:rPr>
              <w:t>（</w:t>
            </w:r>
            <w:r w:rsidRPr="00F04754">
              <w:rPr>
                <w:rFonts w:hint="eastAsia"/>
                <w:spacing w:val="-6"/>
                <w:szCs w:val="21"/>
              </w:rPr>
              <w:t>CBTC</w:t>
            </w:r>
            <w:r w:rsidRPr="00F04754">
              <w:rPr>
                <w:rFonts w:hint="eastAsia"/>
                <w:spacing w:val="-6"/>
                <w:szCs w:val="21"/>
              </w:rPr>
              <w:t>）互联互通接口规范</w:t>
            </w:r>
            <w:r w:rsidRPr="00F04754">
              <w:rPr>
                <w:rFonts w:hint="eastAsia"/>
                <w:spacing w:val="-6"/>
                <w:szCs w:val="21"/>
              </w:rPr>
              <w:t xml:space="preserve"> </w:t>
            </w:r>
            <w:r w:rsidRPr="00F04754">
              <w:rPr>
                <w:rFonts w:hint="eastAsia"/>
                <w:spacing w:val="-6"/>
                <w:szCs w:val="21"/>
              </w:rPr>
              <w:t>第</w:t>
            </w:r>
            <w:r w:rsidRPr="00F04754">
              <w:rPr>
                <w:rFonts w:hint="eastAsia"/>
                <w:spacing w:val="-6"/>
                <w:szCs w:val="21"/>
              </w:rPr>
              <w:t>7</w:t>
            </w:r>
            <w:r w:rsidRPr="00F04754">
              <w:rPr>
                <w:rFonts w:hint="eastAsia"/>
                <w:spacing w:val="-6"/>
                <w:szCs w:val="21"/>
              </w:rPr>
              <w:t>部分：信号各子系统与维护支持子系统（</w:t>
            </w:r>
            <w:r w:rsidRPr="00F04754">
              <w:rPr>
                <w:rFonts w:hint="eastAsia"/>
                <w:spacing w:val="-6"/>
                <w:szCs w:val="21"/>
              </w:rPr>
              <w:t>MSS</w:t>
            </w:r>
            <w:r w:rsidRPr="00F04754">
              <w:rPr>
                <w:rFonts w:hint="eastAsia"/>
                <w:spacing w:val="-6"/>
                <w:szCs w:val="21"/>
              </w:rPr>
              <w:t>）间接口</w:t>
            </w:r>
          </w:p>
          <w:p w14:paraId="0EF1FCBA" w14:textId="77777777" w:rsidR="003F30E8" w:rsidRPr="00F04754" w:rsidRDefault="00E431E5" w:rsidP="00E431E5">
            <w:pPr>
              <w:rPr>
                <w:spacing w:val="-6"/>
                <w:szCs w:val="21"/>
              </w:rPr>
            </w:pPr>
            <w:r w:rsidRPr="00F04754">
              <w:rPr>
                <w:rFonts w:hint="eastAsia"/>
                <w:spacing w:val="-6"/>
                <w:szCs w:val="21"/>
              </w:rPr>
              <w:t>T/CAMET</w:t>
            </w:r>
            <w:r w:rsidRPr="00F04754">
              <w:rPr>
                <w:spacing w:val="-6"/>
                <w:szCs w:val="21"/>
              </w:rPr>
              <w:t xml:space="preserve"> </w:t>
            </w:r>
            <w:r w:rsidR="00494DCB" w:rsidRPr="00F04754">
              <w:rPr>
                <w:rFonts w:hint="eastAsia"/>
                <w:szCs w:val="21"/>
              </w:rPr>
              <w:t>04011</w:t>
            </w:r>
            <w:r w:rsidRPr="00F04754">
              <w:rPr>
                <w:rFonts w:hint="eastAsia"/>
                <w:szCs w:val="21"/>
              </w:rPr>
              <w:t>.</w:t>
            </w:r>
            <w:r w:rsidRPr="00F04754">
              <w:rPr>
                <w:szCs w:val="21"/>
              </w:rPr>
              <w:t>8</w:t>
            </w:r>
            <w:r w:rsidR="00EE4C0E" w:rsidRPr="00F04754">
              <w:rPr>
                <w:szCs w:val="21"/>
              </w:rPr>
              <w:t xml:space="preserve"> </w:t>
            </w:r>
            <w:r w:rsidRPr="00F04754">
              <w:rPr>
                <w:rFonts w:hint="eastAsia"/>
                <w:spacing w:val="-6"/>
                <w:szCs w:val="21"/>
              </w:rPr>
              <w:t>城市轨道交通基于通信的列车运行控制系统（</w:t>
            </w:r>
            <w:r w:rsidRPr="00F04754">
              <w:rPr>
                <w:rFonts w:hint="eastAsia"/>
                <w:spacing w:val="-6"/>
                <w:szCs w:val="21"/>
              </w:rPr>
              <w:t>CBTC</w:t>
            </w:r>
            <w:r w:rsidRPr="00F04754">
              <w:rPr>
                <w:rFonts w:hint="eastAsia"/>
                <w:spacing w:val="-6"/>
                <w:szCs w:val="21"/>
              </w:rPr>
              <w:t>）互联互通接口规范</w:t>
            </w:r>
            <w:r w:rsidRPr="00F04754">
              <w:rPr>
                <w:rFonts w:hint="eastAsia"/>
                <w:spacing w:val="-6"/>
                <w:szCs w:val="21"/>
              </w:rPr>
              <w:t xml:space="preserve"> </w:t>
            </w:r>
            <w:r w:rsidRPr="00F04754">
              <w:rPr>
                <w:rFonts w:hint="eastAsia"/>
                <w:spacing w:val="-6"/>
                <w:szCs w:val="21"/>
              </w:rPr>
              <w:t>第</w:t>
            </w:r>
            <w:r w:rsidRPr="00F04754">
              <w:rPr>
                <w:rFonts w:hint="eastAsia"/>
                <w:spacing w:val="-6"/>
                <w:szCs w:val="21"/>
              </w:rPr>
              <w:t>8</w:t>
            </w:r>
            <w:r w:rsidRPr="00F04754">
              <w:rPr>
                <w:rFonts w:hint="eastAsia"/>
                <w:spacing w:val="-6"/>
                <w:szCs w:val="21"/>
              </w:rPr>
              <w:t>部分：车载人机界面</w:t>
            </w:r>
          </w:p>
        </w:tc>
      </w:tr>
      <w:tr w:rsidR="00F04754" w:rsidRPr="00F04754" w14:paraId="71FFA6F6" w14:textId="77777777" w:rsidTr="00A12353">
        <w:trPr>
          <w:trHeight w:val="210"/>
          <w:jc w:val="center"/>
        </w:trPr>
        <w:tc>
          <w:tcPr>
            <w:tcW w:w="639" w:type="dxa"/>
            <w:vMerge w:val="restart"/>
            <w:vAlign w:val="center"/>
          </w:tcPr>
          <w:p w14:paraId="68B3DDFB" w14:textId="77777777" w:rsidR="00E431E5" w:rsidRPr="00F04754" w:rsidRDefault="00E431E5" w:rsidP="00E431E5">
            <w:pPr>
              <w:jc w:val="center"/>
              <w:rPr>
                <w:szCs w:val="21"/>
              </w:rPr>
            </w:pPr>
            <w:r w:rsidRPr="00F04754">
              <w:rPr>
                <w:szCs w:val="21"/>
              </w:rPr>
              <w:t>4</w:t>
            </w:r>
          </w:p>
        </w:tc>
        <w:tc>
          <w:tcPr>
            <w:tcW w:w="1344" w:type="dxa"/>
            <w:vMerge w:val="restart"/>
            <w:tcBorders>
              <w:right w:val="single" w:sz="4" w:space="0" w:color="auto"/>
            </w:tcBorders>
            <w:vAlign w:val="center"/>
          </w:tcPr>
          <w:p w14:paraId="5757E1BD" w14:textId="77777777" w:rsidR="00E431E5" w:rsidRPr="00F04754" w:rsidRDefault="00E431E5" w:rsidP="00E431E5">
            <w:pPr>
              <w:jc w:val="center"/>
              <w:rPr>
                <w:szCs w:val="21"/>
              </w:rPr>
            </w:pPr>
            <w:r w:rsidRPr="00F04754">
              <w:rPr>
                <w:szCs w:val="21"/>
              </w:rPr>
              <w:t>ATS</w:t>
            </w:r>
            <w:r w:rsidRPr="00F04754">
              <w:rPr>
                <w:szCs w:val="21"/>
              </w:rPr>
              <w:t>子系统</w:t>
            </w:r>
          </w:p>
        </w:tc>
        <w:tc>
          <w:tcPr>
            <w:tcW w:w="1559" w:type="dxa"/>
            <w:tcBorders>
              <w:left w:val="single" w:sz="4" w:space="0" w:color="auto"/>
            </w:tcBorders>
            <w:vAlign w:val="center"/>
          </w:tcPr>
          <w:p w14:paraId="617BFDA7" w14:textId="77777777" w:rsidR="00E431E5" w:rsidRPr="00F04754" w:rsidRDefault="00E431E5" w:rsidP="00E431E5">
            <w:pPr>
              <w:jc w:val="center"/>
              <w:rPr>
                <w:szCs w:val="21"/>
              </w:rPr>
            </w:pPr>
            <w:r w:rsidRPr="00F04754">
              <w:rPr>
                <w:rFonts w:hint="eastAsia"/>
                <w:szCs w:val="21"/>
              </w:rPr>
              <w:t>各厂家型号</w:t>
            </w:r>
          </w:p>
        </w:tc>
        <w:tc>
          <w:tcPr>
            <w:tcW w:w="5954" w:type="dxa"/>
            <w:vAlign w:val="center"/>
          </w:tcPr>
          <w:p w14:paraId="6CBEE261" w14:textId="77777777" w:rsidR="00E431E5" w:rsidRPr="00F04754" w:rsidRDefault="00814FC8" w:rsidP="000A3DB4">
            <w:pPr>
              <w:rPr>
                <w:szCs w:val="21"/>
              </w:rPr>
            </w:pPr>
            <w:r w:rsidRPr="00F04754">
              <w:rPr>
                <w:szCs w:val="21"/>
              </w:rPr>
              <w:t>T/CAMET 04018.3</w:t>
            </w:r>
            <w:r w:rsidR="000A3DB4" w:rsidRPr="00F04754">
              <w:rPr>
                <w:szCs w:val="21"/>
              </w:rPr>
              <w:t>城市轨道交通</w:t>
            </w:r>
            <w:r w:rsidR="000A3DB4">
              <w:rPr>
                <w:rFonts w:hint="eastAsia"/>
                <w:szCs w:val="21"/>
              </w:rPr>
              <w:t xml:space="preserve"> </w:t>
            </w:r>
            <w:r w:rsidR="000A3DB4" w:rsidRPr="00F04754">
              <w:rPr>
                <w:szCs w:val="21"/>
              </w:rPr>
              <w:t>CBTC</w:t>
            </w:r>
            <w:r w:rsidR="000A3DB4" w:rsidRPr="00F04754">
              <w:rPr>
                <w:szCs w:val="21"/>
              </w:rPr>
              <w:t>信号系统</w:t>
            </w:r>
            <w:r w:rsidR="000A3DB4">
              <w:rPr>
                <w:rFonts w:hint="eastAsia"/>
                <w:szCs w:val="21"/>
              </w:rPr>
              <w:t>规范</w:t>
            </w:r>
            <w:r w:rsidR="000A3DB4">
              <w:rPr>
                <w:rFonts w:hint="eastAsia"/>
                <w:szCs w:val="21"/>
              </w:rPr>
              <w:t xml:space="preserve"> </w:t>
            </w:r>
            <w:r w:rsidR="000A3DB4">
              <w:rPr>
                <w:rFonts w:hint="eastAsia"/>
                <w:szCs w:val="21"/>
              </w:rPr>
              <w:t>第</w:t>
            </w:r>
            <w:r w:rsidR="000A3DB4">
              <w:rPr>
                <w:rFonts w:hint="eastAsia"/>
                <w:szCs w:val="21"/>
              </w:rPr>
              <w:t>3</w:t>
            </w:r>
            <w:r w:rsidR="000A3DB4">
              <w:rPr>
                <w:rFonts w:hint="eastAsia"/>
                <w:szCs w:val="21"/>
              </w:rPr>
              <w:t>部分：</w:t>
            </w:r>
            <w:r w:rsidR="000A3DB4" w:rsidRPr="00F04754">
              <w:rPr>
                <w:szCs w:val="21"/>
              </w:rPr>
              <w:t>AT</w:t>
            </w:r>
            <w:r w:rsidR="000A3DB4">
              <w:rPr>
                <w:rFonts w:hint="eastAsia"/>
                <w:szCs w:val="21"/>
              </w:rPr>
              <w:t>S</w:t>
            </w:r>
            <w:r w:rsidR="000A3DB4" w:rsidRPr="00F04754">
              <w:rPr>
                <w:szCs w:val="21"/>
              </w:rPr>
              <w:t>子系统</w:t>
            </w:r>
          </w:p>
        </w:tc>
      </w:tr>
      <w:tr w:rsidR="00F04754" w:rsidRPr="00F04754" w14:paraId="7EA468E7" w14:textId="77777777" w:rsidTr="00A12353">
        <w:trPr>
          <w:trHeight w:val="210"/>
          <w:jc w:val="center"/>
        </w:trPr>
        <w:tc>
          <w:tcPr>
            <w:tcW w:w="639" w:type="dxa"/>
            <w:vMerge/>
            <w:vAlign w:val="center"/>
          </w:tcPr>
          <w:p w14:paraId="77B511CB" w14:textId="77777777" w:rsidR="00E431E5" w:rsidRPr="00F04754" w:rsidRDefault="00E431E5" w:rsidP="00E431E5">
            <w:pPr>
              <w:jc w:val="center"/>
              <w:rPr>
                <w:szCs w:val="21"/>
              </w:rPr>
            </w:pPr>
          </w:p>
        </w:tc>
        <w:tc>
          <w:tcPr>
            <w:tcW w:w="1344" w:type="dxa"/>
            <w:vMerge/>
            <w:tcBorders>
              <w:right w:val="single" w:sz="4" w:space="0" w:color="auto"/>
            </w:tcBorders>
            <w:vAlign w:val="center"/>
          </w:tcPr>
          <w:p w14:paraId="78787E45" w14:textId="77777777" w:rsidR="00E431E5" w:rsidRPr="00F04754" w:rsidRDefault="00E431E5" w:rsidP="00E431E5">
            <w:pPr>
              <w:jc w:val="center"/>
              <w:rPr>
                <w:szCs w:val="21"/>
              </w:rPr>
            </w:pPr>
          </w:p>
        </w:tc>
        <w:tc>
          <w:tcPr>
            <w:tcW w:w="1559" w:type="dxa"/>
            <w:tcBorders>
              <w:left w:val="single" w:sz="4" w:space="0" w:color="auto"/>
            </w:tcBorders>
            <w:vAlign w:val="center"/>
          </w:tcPr>
          <w:p w14:paraId="41912210" w14:textId="77777777" w:rsidR="002E2CA2" w:rsidRPr="00F04754" w:rsidRDefault="00E431E5" w:rsidP="00E431E5">
            <w:pPr>
              <w:jc w:val="center"/>
              <w:rPr>
                <w:szCs w:val="21"/>
              </w:rPr>
            </w:pPr>
            <w:r w:rsidRPr="00F04754">
              <w:rPr>
                <w:rFonts w:hint="eastAsia"/>
                <w:szCs w:val="21"/>
              </w:rPr>
              <w:t>各厂家</w:t>
            </w:r>
          </w:p>
          <w:p w14:paraId="77D4A989" w14:textId="77777777" w:rsidR="00E431E5" w:rsidRPr="00F04754" w:rsidRDefault="00E431E5" w:rsidP="00E431E5">
            <w:pPr>
              <w:jc w:val="center"/>
              <w:rPr>
                <w:szCs w:val="21"/>
              </w:rPr>
            </w:pPr>
            <w:r w:rsidRPr="00F04754">
              <w:rPr>
                <w:rFonts w:hint="eastAsia"/>
                <w:szCs w:val="21"/>
              </w:rPr>
              <w:t>互联互通型号</w:t>
            </w:r>
          </w:p>
        </w:tc>
        <w:tc>
          <w:tcPr>
            <w:tcW w:w="5954" w:type="dxa"/>
            <w:vAlign w:val="center"/>
          </w:tcPr>
          <w:p w14:paraId="3478D1EC" w14:textId="77777777" w:rsidR="008D51E8" w:rsidRPr="00F04754" w:rsidRDefault="00814FC8" w:rsidP="005C00DA">
            <w:pPr>
              <w:rPr>
                <w:spacing w:val="-6"/>
                <w:szCs w:val="21"/>
              </w:rPr>
            </w:pPr>
            <w:r w:rsidRPr="00F04754">
              <w:rPr>
                <w:szCs w:val="21"/>
              </w:rPr>
              <w:t>T/CAMET 04018.3</w:t>
            </w:r>
            <w:r w:rsidR="000A3DB4" w:rsidRPr="00F04754">
              <w:rPr>
                <w:szCs w:val="21"/>
              </w:rPr>
              <w:t>城市轨道交通</w:t>
            </w:r>
            <w:r w:rsidR="000A3DB4">
              <w:rPr>
                <w:rFonts w:hint="eastAsia"/>
                <w:szCs w:val="21"/>
              </w:rPr>
              <w:t xml:space="preserve"> </w:t>
            </w:r>
            <w:r w:rsidR="000A3DB4" w:rsidRPr="00F04754">
              <w:rPr>
                <w:szCs w:val="21"/>
              </w:rPr>
              <w:t>CBTC</w:t>
            </w:r>
            <w:r w:rsidR="000A3DB4" w:rsidRPr="00F04754">
              <w:rPr>
                <w:szCs w:val="21"/>
              </w:rPr>
              <w:t>信号系统</w:t>
            </w:r>
            <w:r w:rsidR="000A3DB4">
              <w:rPr>
                <w:rFonts w:hint="eastAsia"/>
                <w:szCs w:val="21"/>
              </w:rPr>
              <w:t>规范</w:t>
            </w:r>
            <w:r w:rsidR="000A3DB4">
              <w:rPr>
                <w:rFonts w:hint="eastAsia"/>
                <w:szCs w:val="21"/>
              </w:rPr>
              <w:t xml:space="preserve"> </w:t>
            </w:r>
            <w:r w:rsidR="000A3DB4">
              <w:rPr>
                <w:rFonts w:hint="eastAsia"/>
                <w:szCs w:val="21"/>
              </w:rPr>
              <w:t>第</w:t>
            </w:r>
            <w:r w:rsidR="000A3DB4">
              <w:rPr>
                <w:rFonts w:hint="eastAsia"/>
                <w:szCs w:val="21"/>
              </w:rPr>
              <w:t>3</w:t>
            </w:r>
            <w:r w:rsidR="000A3DB4">
              <w:rPr>
                <w:rFonts w:hint="eastAsia"/>
                <w:szCs w:val="21"/>
              </w:rPr>
              <w:t>部分：</w:t>
            </w:r>
            <w:r w:rsidR="000A3DB4" w:rsidRPr="00F04754">
              <w:rPr>
                <w:szCs w:val="21"/>
              </w:rPr>
              <w:t>AT</w:t>
            </w:r>
            <w:r w:rsidR="000A3DB4">
              <w:rPr>
                <w:rFonts w:hint="eastAsia"/>
                <w:szCs w:val="21"/>
              </w:rPr>
              <w:t>S</w:t>
            </w:r>
            <w:r w:rsidR="000A3DB4" w:rsidRPr="00F04754">
              <w:rPr>
                <w:szCs w:val="21"/>
              </w:rPr>
              <w:t>子系统</w:t>
            </w:r>
          </w:p>
          <w:p w14:paraId="1A1A2CF8" w14:textId="77777777" w:rsidR="00265CC9" w:rsidRPr="00F04754" w:rsidRDefault="00265CC9" w:rsidP="005C00DA">
            <w:pPr>
              <w:rPr>
                <w:spacing w:val="-6"/>
                <w:szCs w:val="21"/>
              </w:rPr>
            </w:pPr>
            <w:r w:rsidRPr="00F04754">
              <w:rPr>
                <w:spacing w:val="-6"/>
                <w:szCs w:val="21"/>
              </w:rPr>
              <w:t xml:space="preserve">T/CAMET </w:t>
            </w:r>
            <w:r w:rsidR="00494DCB" w:rsidRPr="00F04754">
              <w:rPr>
                <w:szCs w:val="21"/>
              </w:rPr>
              <w:t>04010</w:t>
            </w:r>
            <w:r w:rsidRPr="00F04754">
              <w:rPr>
                <w:szCs w:val="21"/>
              </w:rPr>
              <w:t>.1</w:t>
            </w:r>
            <w:r w:rsidR="00EE4C0E" w:rsidRPr="00F04754">
              <w:rPr>
                <w:szCs w:val="21"/>
              </w:rPr>
              <w:t xml:space="preserve"> </w:t>
            </w:r>
            <w:r w:rsidRPr="00F04754">
              <w:rPr>
                <w:spacing w:val="-6"/>
                <w:szCs w:val="21"/>
              </w:rPr>
              <w:t>城市轨道交通基于通信的列车运行控制系统（</w:t>
            </w:r>
            <w:r w:rsidRPr="00F04754">
              <w:rPr>
                <w:spacing w:val="-6"/>
                <w:szCs w:val="21"/>
              </w:rPr>
              <w:t>CBTC</w:t>
            </w:r>
            <w:r w:rsidRPr="00F04754">
              <w:rPr>
                <w:spacing w:val="-6"/>
                <w:szCs w:val="21"/>
              </w:rPr>
              <w:t>）互联互通系统规范</w:t>
            </w:r>
            <w:r w:rsidRPr="00F04754">
              <w:rPr>
                <w:spacing w:val="-6"/>
                <w:szCs w:val="21"/>
              </w:rPr>
              <w:t xml:space="preserve"> </w:t>
            </w:r>
            <w:r w:rsidRPr="00F04754">
              <w:rPr>
                <w:spacing w:val="-6"/>
                <w:szCs w:val="21"/>
              </w:rPr>
              <w:t>第</w:t>
            </w:r>
            <w:r w:rsidRPr="00F04754">
              <w:rPr>
                <w:spacing w:val="-6"/>
                <w:szCs w:val="21"/>
              </w:rPr>
              <w:t>1</w:t>
            </w:r>
            <w:r w:rsidRPr="00F04754">
              <w:rPr>
                <w:spacing w:val="-6"/>
                <w:szCs w:val="21"/>
              </w:rPr>
              <w:t>部分：系统总体要求</w:t>
            </w:r>
          </w:p>
          <w:p w14:paraId="793BDE96" w14:textId="77777777" w:rsidR="005C00DA" w:rsidRPr="00F04754" w:rsidRDefault="005C00DA" w:rsidP="005C00DA">
            <w:pPr>
              <w:rPr>
                <w:spacing w:val="-6"/>
                <w:szCs w:val="21"/>
              </w:rPr>
            </w:pPr>
            <w:r w:rsidRPr="00F04754">
              <w:rPr>
                <w:spacing w:val="-6"/>
                <w:szCs w:val="21"/>
              </w:rPr>
              <w:t xml:space="preserve">T/CAMET </w:t>
            </w:r>
            <w:r w:rsidR="00494DCB" w:rsidRPr="00F04754">
              <w:rPr>
                <w:szCs w:val="21"/>
              </w:rPr>
              <w:t>04010</w:t>
            </w:r>
            <w:r w:rsidR="008C31DA" w:rsidRPr="00F04754">
              <w:rPr>
                <w:szCs w:val="21"/>
              </w:rPr>
              <w:t>.2</w:t>
            </w:r>
            <w:r w:rsidR="00EE4C0E" w:rsidRPr="00F04754">
              <w:rPr>
                <w:szCs w:val="21"/>
              </w:rPr>
              <w:t xml:space="preserve"> </w:t>
            </w:r>
            <w:r w:rsidRPr="00F04754">
              <w:rPr>
                <w:spacing w:val="-6"/>
                <w:szCs w:val="21"/>
              </w:rPr>
              <w:t>城市轨道交通基于通信的列车运行控制系统（</w:t>
            </w:r>
            <w:r w:rsidRPr="00F04754">
              <w:rPr>
                <w:spacing w:val="-6"/>
                <w:szCs w:val="21"/>
              </w:rPr>
              <w:t>CBTC</w:t>
            </w:r>
            <w:r w:rsidRPr="00F04754">
              <w:rPr>
                <w:spacing w:val="-6"/>
                <w:szCs w:val="21"/>
              </w:rPr>
              <w:t>）互联互通系统规范</w:t>
            </w:r>
            <w:r w:rsidRPr="00F04754">
              <w:rPr>
                <w:spacing w:val="-6"/>
                <w:szCs w:val="21"/>
              </w:rPr>
              <w:t xml:space="preserve"> </w:t>
            </w:r>
            <w:r w:rsidRPr="00F04754">
              <w:rPr>
                <w:spacing w:val="-6"/>
                <w:szCs w:val="21"/>
              </w:rPr>
              <w:t>第</w:t>
            </w:r>
            <w:r w:rsidRPr="00F04754">
              <w:rPr>
                <w:spacing w:val="-6"/>
                <w:szCs w:val="21"/>
              </w:rPr>
              <w:t>2</w:t>
            </w:r>
            <w:r w:rsidRPr="00F04754">
              <w:rPr>
                <w:spacing w:val="-6"/>
                <w:szCs w:val="21"/>
              </w:rPr>
              <w:t>部分：系统架构和功能分配</w:t>
            </w:r>
          </w:p>
          <w:p w14:paraId="08D71F0D" w14:textId="77777777" w:rsidR="00E431E5" w:rsidRPr="00F04754" w:rsidRDefault="00E431E5" w:rsidP="00E431E5">
            <w:pPr>
              <w:rPr>
                <w:spacing w:val="-6"/>
                <w:szCs w:val="21"/>
              </w:rPr>
            </w:pPr>
            <w:r w:rsidRPr="00F04754">
              <w:rPr>
                <w:rFonts w:hint="eastAsia"/>
                <w:spacing w:val="-6"/>
                <w:szCs w:val="21"/>
              </w:rPr>
              <w:t>T/CAMET</w:t>
            </w:r>
            <w:r w:rsidRPr="00F04754">
              <w:rPr>
                <w:spacing w:val="-6"/>
                <w:szCs w:val="21"/>
              </w:rPr>
              <w:t xml:space="preserve"> </w:t>
            </w:r>
            <w:r w:rsidR="00494DCB" w:rsidRPr="00F04754">
              <w:rPr>
                <w:rFonts w:hint="eastAsia"/>
                <w:szCs w:val="21"/>
              </w:rPr>
              <w:t>04011</w:t>
            </w:r>
            <w:r w:rsidRPr="00F04754">
              <w:rPr>
                <w:rFonts w:hint="eastAsia"/>
                <w:szCs w:val="21"/>
              </w:rPr>
              <w:t>.</w:t>
            </w:r>
            <w:r w:rsidRPr="00F04754">
              <w:rPr>
                <w:szCs w:val="21"/>
              </w:rPr>
              <w:t>6</w:t>
            </w:r>
            <w:r w:rsidR="00EE4C0E" w:rsidRPr="00F04754">
              <w:rPr>
                <w:szCs w:val="21"/>
              </w:rPr>
              <w:t xml:space="preserve"> </w:t>
            </w:r>
            <w:r w:rsidRPr="00F04754">
              <w:rPr>
                <w:rFonts w:hint="eastAsia"/>
                <w:spacing w:val="-6"/>
                <w:szCs w:val="21"/>
              </w:rPr>
              <w:t>城市轨道交通基于通信的列车运行控制系统（</w:t>
            </w:r>
            <w:r w:rsidRPr="00F04754">
              <w:rPr>
                <w:rFonts w:hint="eastAsia"/>
                <w:spacing w:val="-6"/>
                <w:szCs w:val="21"/>
              </w:rPr>
              <w:t>CBTC</w:t>
            </w:r>
            <w:r w:rsidRPr="00F04754">
              <w:rPr>
                <w:rFonts w:hint="eastAsia"/>
                <w:spacing w:val="-6"/>
                <w:szCs w:val="21"/>
              </w:rPr>
              <w:t>）互联互通接口规范</w:t>
            </w:r>
            <w:r w:rsidRPr="00F04754">
              <w:rPr>
                <w:rFonts w:hint="eastAsia"/>
                <w:spacing w:val="-6"/>
                <w:szCs w:val="21"/>
              </w:rPr>
              <w:t xml:space="preserve"> </w:t>
            </w:r>
            <w:r w:rsidRPr="00F04754">
              <w:rPr>
                <w:rFonts w:hint="eastAsia"/>
                <w:spacing w:val="-6"/>
                <w:szCs w:val="21"/>
              </w:rPr>
              <w:t>第</w:t>
            </w:r>
            <w:r w:rsidRPr="00F04754">
              <w:rPr>
                <w:rFonts w:hint="eastAsia"/>
                <w:spacing w:val="-6"/>
                <w:szCs w:val="21"/>
              </w:rPr>
              <w:t>6</w:t>
            </w:r>
            <w:r w:rsidRPr="00F04754">
              <w:rPr>
                <w:rFonts w:hint="eastAsia"/>
                <w:spacing w:val="-6"/>
                <w:szCs w:val="21"/>
              </w:rPr>
              <w:t>部分：列车自动监控系统（</w:t>
            </w:r>
            <w:r w:rsidRPr="00F04754">
              <w:rPr>
                <w:rFonts w:hint="eastAsia"/>
                <w:spacing w:val="-6"/>
                <w:szCs w:val="21"/>
              </w:rPr>
              <w:t>ATS</w:t>
            </w:r>
            <w:r w:rsidRPr="00F04754">
              <w:rPr>
                <w:rFonts w:hint="eastAsia"/>
                <w:spacing w:val="-6"/>
                <w:szCs w:val="21"/>
              </w:rPr>
              <w:t>）</w:t>
            </w:r>
            <w:r w:rsidRPr="00F04754">
              <w:rPr>
                <w:rFonts w:hint="eastAsia"/>
                <w:spacing w:val="-6"/>
                <w:szCs w:val="21"/>
              </w:rPr>
              <w:lastRenderedPageBreak/>
              <w:t>间接口</w:t>
            </w:r>
          </w:p>
          <w:p w14:paraId="3FCEE142" w14:textId="77777777" w:rsidR="003F30E8" w:rsidRPr="00F04754" w:rsidRDefault="00E431E5" w:rsidP="00E431E5">
            <w:pPr>
              <w:rPr>
                <w:spacing w:val="-6"/>
                <w:szCs w:val="21"/>
              </w:rPr>
            </w:pPr>
            <w:r w:rsidRPr="00F04754">
              <w:rPr>
                <w:rFonts w:hint="eastAsia"/>
                <w:spacing w:val="-6"/>
                <w:szCs w:val="21"/>
              </w:rPr>
              <w:t>T/CAMET</w:t>
            </w:r>
            <w:r w:rsidRPr="00F04754">
              <w:rPr>
                <w:spacing w:val="-6"/>
                <w:szCs w:val="21"/>
              </w:rPr>
              <w:t xml:space="preserve"> </w:t>
            </w:r>
            <w:r w:rsidR="00494DCB" w:rsidRPr="00F04754">
              <w:rPr>
                <w:rFonts w:hint="eastAsia"/>
                <w:szCs w:val="21"/>
              </w:rPr>
              <w:t>04011</w:t>
            </w:r>
            <w:r w:rsidRPr="00F04754">
              <w:rPr>
                <w:rFonts w:hint="eastAsia"/>
                <w:szCs w:val="21"/>
              </w:rPr>
              <w:t>.</w:t>
            </w:r>
            <w:r w:rsidR="008C31DA" w:rsidRPr="00F04754">
              <w:rPr>
                <w:szCs w:val="21"/>
              </w:rPr>
              <w:t>7</w:t>
            </w:r>
            <w:r w:rsidR="00EE4C0E" w:rsidRPr="00F04754">
              <w:rPr>
                <w:szCs w:val="21"/>
              </w:rPr>
              <w:t xml:space="preserve"> </w:t>
            </w:r>
            <w:r w:rsidRPr="00F04754">
              <w:rPr>
                <w:rFonts w:hint="eastAsia"/>
                <w:spacing w:val="-6"/>
                <w:szCs w:val="21"/>
              </w:rPr>
              <w:t>城市轨道交通基于通信的列车运行控制系统（</w:t>
            </w:r>
            <w:r w:rsidRPr="00F04754">
              <w:rPr>
                <w:rFonts w:hint="eastAsia"/>
                <w:spacing w:val="-6"/>
                <w:szCs w:val="21"/>
              </w:rPr>
              <w:t>CBTC</w:t>
            </w:r>
            <w:r w:rsidRPr="00F04754">
              <w:rPr>
                <w:rFonts w:hint="eastAsia"/>
                <w:spacing w:val="-6"/>
                <w:szCs w:val="21"/>
              </w:rPr>
              <w:t>）互联互通接口规范</w:t>
            </w:r>
            <w:r w:rsidRPr="00F04754">
              <w:rPr>
                <w:rFonts w:hint="eastAsia"/>
                <w:spacing w:val="-6"/>
                <w:szCs w:val="21"/>
              </w:rPr>
              <w:t xml:space="preserve"> </w:t>
            </w:r>
            <w:r w:rsidRPr="00F04754">
              <w:rPr>
                <w:rFonts w:hint="eastAsia"/>
                <w:spacing w:val="-6"/>
                <w:szCs w:val="21"/>
              </w:rPr>
              <w:t>第</w:t>
            </w:r>
            <w:r w:rsidRPr="00F04754">
              <w:rPr>
                <w:rFonts w:hint="eastAsia"/>
                <w:spacing w:val="-6"/>
                <w:szCs w:val="21"/>
              </w:rPr>
              <w:t>7</w:t>
            </w:r>
            <w:r w:rsidRPr="00F04754">
              <w:rPr>
                <w:rFonts w:hint="eastAsia"/>
                <w:spacing w:val="-6"/>
                <w:szCs w:val="21"/>
              </w:rPr>
              <w:t>部分：信号各子系统与维护支持子系统（</w:t>
            </w:r>
            <w:r w:rsidRPr="00F04754">
              <w:rPr>
                <w:rFonts w:hint="eastAsia"/>
                <w:spacing w:val="-6"/>
                <w:szCs w:val="21"/>
              </w:rPr>
              <w:t>MSS</w:t>
            </w:r>
            <w:r w:rsidRPr="00F04754">
              <w:rPr>
                <w:rFonts w:hint="eastAsia"/>
                <w:spacing w:val="-6"/>
                <w:szCs w:val="21"/>
              </w:rPr>
              <w:t>）间接口</w:t>
            </w:r>
          </w:p>
        </w:tc>
      </w:tr>
      <w:tr w:rsidR="00F04754" w:rsidRPr="00F04754" w14:paraId="5CBABDCC" w14:textId="77777777" w:rsidTr="00A12353">
        <w:trPr>
          <w:trHeight w:val="203"/>
          <w:jc w:val="center"/>
        </w:trPr>
        <w:tc>
          <w:tcPr>
            <w:tcW w:w="639" w:type="dxa"/>
            <w:vMerge w:val="restart"/>
            <w:vAlign w:val="center"/>
          </w:tcPr>
          <w:p w14:paraId="04597483" w14:textId="77777777" w:rsidR="00E431E5" w:rsidRPr="00F04754" w:rsidRDefault="00E431E5" w:rsidP="00E431E5">
            <w:pPr>
              <w:jc w:val="center"/>
              <w:rPr>
                <w:szCs w:val="21"/>
              </w:rPr>
            </w:pPr>
            <w:r w:rsidRPr="00F04754">
              <w:rPr>
                <w:szCs w:val="21"/>
              </w:rPr>
              <w:lastRenderedPageBreak/>
              <w:t>5</w:t>
            </w:r>
          </w:p>
        </w:tc>
        <w:tc>
          <w:tcPr>
            <w:tcW w:w="1344" w:type="dxa"/>
            <w:vMerge w:val="restart"/>
            <w:tcBorders>
              <w:right w:val="single" w:sz="4" w:space="0" w:color="auto"/>
            </w:tcBorders>
            <w:vAlign w:val="center"/>
          </w:tcPr>
          <w:p w14:paraId="76D76C2D" w14:textId="77777777" w:rsidR="00E431E5" w:rsidRPr="00F04754" w:rsidRDefault="00E431E5" w:rsidP="00E431E5">
            <w:pPr>
              <w:jc w:val="center"/>
              <w:rPr>
                <w:szCs w:val="21"/>
              </w:rPr>
            </w:pPr>
            <w:r w:rsidRPr="00F04754">
              <w:rPr>
                <w:szCs w:val="21"/>
              </w:rPr>
              <w:t>CI</w:t>
            </w:r>
            <w:r w:rsidRPr="00F04754">
              <w:rPr>
                <w:szCs w:val="21"/>
              </w:rPr>
              <w:t>子系统</w:t>
            </w:r>
          </w:p>
        </w:tc>
        <w:tc>
          <w:tcPr>
            <w:tcW w:w="1559" w:type="dxa"/>
            <w:tcBorders>
              <w:left w:val="single" w:sz="4" w:space="0" w:color="auto"/>
            </w:tcBorders>
            <w:vAlign w:val="center"/>
          </w:tcPr>
          <w:p w14:paraId="415DE918" w14:textId="77777777" w:rsidR="00E431E5" w:rsidRPr="00F04754" w:rsidRDefault="00E431E5" w:rsidP="00E431E5">
            <w:pPr>
              <w:jc w:val="center"/>
              <w:rPr>
                <w:szCs w:val="21"/>
              </w:rPr>
            </w:pPr>
            <w:r w:rsidRPr="00F04754">
              <w:rPr>
                <w:rFonts w:hint="eastAsia"/>
                <w:szCs w:val="21"/>
              </w:rPr>
              <w:t>各厂家型号</w:t>
            </w:r>
          </w:p>
        </w:tc>
        <w:tc>
          <w:tcPr>
            <w:tcW w:w="5954" w:type="dxa"/>
            <w:vAlign w:val="center"/>
          </w:tcPr>
          <w:p w14:paraId="4AC4032D" w14:textId="77777777" w:rsidR="00E431E5" w:rsidRPr="00F04754" w:rsidRDefault="00814FC8" w:rsidP="000A3DB4">
            <w:pPr>
              <w:rPr>
                <w:szCs w:val="21"/>
              </w:rPr>
            </w:pPr>
            <w:r w:rsidRPr="00F04754">
              <w:rPr>
                <w:szCs w:val="21"/>
              </w:rPr>
              <w:t>T/CAMET 04018.4</w:t>
            </w:r>
            <w:r w:rsidR="000A3DB4" w:rsidRPr="00F04754">
              <w:rPr>
                <w:szCs w:val="21"/>
              </w:rPr>
              <w:t>城市轨道交通</w:t>
            </w:r>
            <w:r w:rsidR="000A3DB4">
              <w:rPr>
                <w:rFonts w:hint="eastAsia"/>
                <w:szCs w:val="21"/>
              </w:rPr>
              <w:t xml:space="preserve"> </w:t>
            </w:r>
            <w:r w:rsidR="000A3DB4" w:rsidRPr="00F04754">
              <w:rPr>
                <w:szCs w:val="21"/>
              </w:rPr>
              <w:t>CBTC</w:t>
            </w:r>
            <w:r w:rsidR="000A3DB4" w:rsidRPr="00F04754">
              <w:rPr>
                <w:szCs w:val="21"/>
              </w:rPr>
              <w:t>信号系统</w:t>
            </w:r>
            <w:r w:rsidR="000A3DB4">
              <w:rPr>
                <w:rFonts w:hint="eastAsia"/>
                <w:szCs w:val="21"/>
              </w:rPr>
              <w:t>规范</w:t>
            </w:r>
            <w:r w:rsidR="000A3DB4">
              <w:rPr>
                <w:rFonts w:hint="eastAsia"/>
                <w:szCs w:val="21"/>
              </w:rPr>
              <w:t xml:space="preserve"> </w:t>
            </w:r>
            <w:r w:rsidR="000A3DB4">
              <w:rPr>
                <w:rFonts w:hint="eastAsia"/>
                <w:szCs w:val="21"/>
              </w:rPr>
              <w:t>第</w:t>
            </w:r>
            <w:r w:rsidR="000A3DB4">
              <w:rPr>
                <w:rFonts w:hint="eastAsia"/>
                <w:szCs w:val="21"/>
              </w:rPr>
              <w:t>4</w:t>
            </w:r>
            <w:r w:rsidR="000A3DB4">
              <w:rPr>
                <w:rFonts w:hint="eastAsia"/>
                <w:szCs w:val="21"/>
              </w:rPr>
              <w:t>部分：</w:t>
            </w:r>
            <w:r w:rsidR="000A3DB4">
              <w:rPr>
                <w:rFonts w:hint="eastAsia"/>
                <w:szCs w:val="21"/>
              </w:rPr>
              <w:t>CI</w:t>
            </w:r>
            <w:r w:rsidR="000A3DB4" w:rsidRPr="00F04754">
              <w:rPr>
                <w:szCs w:val="21"/>
              </w:rPr>
              <w:t>子系统</w:t>
            </w:r>
          </w:p>
        </w:tc>
      </w:tr>
      <w:tr w:rsidR="00F04754" w:rsidRPr="00F04754" w14:paraId="6401D115" w14:textId="77777777" w:rsidTr="00A12353">
        <w:trPr>
          <w:trHeight w:val="202"/>
          <w:jc w:val="center"/>
        </w:trPr>
        <w:tc>
          <w:tcPr>
            <w:tcW w:w="639" w:type="dxa"/>
            <w:vMerge/>
            <w:vAlign w:val="center"/>
          </w:tcPr>
          <w:p w14:paraId="03101CE5" w14:textId="77777777" w:rsidR="00E431E5" w:rsidRPr="00F04754" w:rsidRDefault="00E431E5" w:rsidP="00E431E5">
            <w:pPr>
              <w:jc w:val="center"/>
              <w:rPr>
                <w:szCs w:val="21"/>
              </w:rPr>
            </w:pPr>
          </w:p>
        </w:tc>
        <w:tc>
          <w:tcPr>
            <w:tcW w:w="1344" w:type="dxa"/>
            <w:vMerge/>
            <w:tcBorders>
              <w:right w:val="single" w:sz="4" w:space="0" w:color="auto"/>
            </w:tcBorders>
            <w:vAlign w:val="center"/>
          </w:tcPr>
          <w:p w14:paraId="1C31323E" w14:textId="77777777" w:rsidR="00E431E5" w:rsidRPr="00F04754" w:rsidRDefault="00E431E5" w:rsidP="00E431E5">
            <w:pPr>
              <w:jc w:val="center"/>
              <w:rPr>
                <w:szCs w:val="21"/>
              </w:rPr>
            </w:pPr>
          </w:p>
        </w:tc>
        <w:tc>
          <w:tcPr>
            <w:tcW w:w="1559" w:type="dxa"/>
            <w:tcBorders>
              <w:left w:val="single" w:sz="4" w:space="0" w:color="auto"/>
            </w:tcBorders>
            <w:vAlign w:val="center"/>
          </w:tcPr>
          <w:p w14:paraId="26613F15" w14:textId="77777777" w:rsidR="002E2CA2" w:rsidRPr="00F04754" w:rsidRDefault="00E431E5" w:rsidP="00E431E5">
            <w:pPr>
              <w:jc w:val="center"/>
              <w:rPr>
                <w:szCs w:val="21"/>
              </w:rPr>
            </w:pPr>
            <w:r w:rsidRPr="00F04754">
              <w:rPr>
                <w:rFonts w:hint="eastAsia"/>
                <w:szCs w:val="21"/>
              </w:rPr>
              <w:t>各厂家</w:t>
            </w:r>
          </w:p>
          <w:p w14:paraId="7BBDC8D7" w14:textId="77777777" w:rsidR="00E431E5" w:rsidRPr="00F04754" w:rsidRDefault="00E431E5" w:rsidP="00E431E5">
            <w:pPr>
              <w:jc w:val="center"/>
              <w:rPr>
                <w:szCs w:val="21"/>
              </w:rPr>
            </w:pPr>
            <w:r w:rsidRPr="00F04754">
              <w:rPr>
                <w:rFonts w:hint="eastAsia"/>
                <w:szCs w:val="21"/>
              </w:rPr>
              <w:t>互联互通型号</w:t>
            </w:r>
          </w:p>
        </w:tc>
        <w:tc>
          <w:tcPr>
            <w:tcW w:w="5954" w:type="dxa"/>
            <w:vAlign w:val="center"/>
          </w:tcPr>
          <w:p w14:paraId="3ACED37F" w14:textId="77777777" w:rsidR="00045C25" w:rsidRPr="00F04754" w:rsidRDefault="00814FC8" w:rsidP="005C00DA">
            <w:pPr>
              <w:rPr>
                <w:spacing w:val="-6"/>
                <w:szCs w:val="21"/>
              </w:rPr>
            </w:pPr>
            <w:r w:rsidRPr="00F04754">
              <w:rPr>
                <w:szCs w:val="21"/>
              </w:rPr>
              <w:t>T/CAMET 04018.4</w:t>
            </w:r>
            <w:r w:rsidR="000A3DB4" w:rsidRPr="00F04754">
              <w:rPr>
                <w:szCs w:val="21"/>
              </w:rPr>
              <w:t>城市轨道交通</w:t>
            </w:r>
            <w:r w:rsidR="000A3DB4">
              <w:rPr>
                <w:rFonts w:hint="eastAsia"/>
                <w:szCs w:val="21"/>
              </w:rPr>
              <w:t xml:space="preserve"> </w:t>
            </w:r>
            <w:r w:rsidR="000A3DB4" w:rsidRPr="00F04754">
              <w:rPr>
                <w:szCs w:val="21"/>
              </w:rPr>
              <w:t>CBTC</w:t>
            </w:r>
            <w:r w:rsidR="000A3DB4" w:rsidRPr="00F04754">
              <w:rPr>
                <w:szCs w:val="21"/>
              </w:rPr>
              <w:t>信号系统</w:t>
            </w:r>
            <w:r w:rsidR="000A3DB4">
              <w:rPr>
                <w:rFonts w:hint="eastAsia"/>
                <w:szCs w:val="21"/>
              </w:rPr>
              <w:t>规范</w:t>
            </w:r>
            <w:r w:rsidR="000A3DB4">
              <w:rPr>
                <w:rFonts w:hint="eastAsia"/>
                <w:szCs w:val="21"/>
              </w:rPr>
              <w:t xml:space="preserve"> </w:t>
            </w:r>
            <w:r w:rsidR="000A3DB4">
              <w:rPr>
                <w:rFonts w:hint="eastAsia"/>
                <w:szCs w:val="21"/>
              </w:rPr>
              <w:t>第</w:t>
            </w:r>
            <w:r w:rsidR="000A3DB4">
              <w:rPr>
                <w:rFonts w:hint="eastAsia"/>
                <w:szCs w:val="21"/>
              </w:rPr>
              <w:t>4</w:t>
            </w:r>
            <w:r w:rsidR="000A3DB4">
              <w:rPr>
                <w:rFonts w:hint="eastAsia"/>
                <w:szCs w:val="21"/>
              </w:rPr>
              <w:t>部分：</w:t>
            </w:r>
            <w:r w:rsidR="000A3DB4">
              <w:rPr>
                <w:rFonts w:hint="eastAsia"/>
                <w:szCs w:val="21"/>
              </w:rPr>
              <w:t>CI</w:t>
            </w:r>
            <w:r w:rsidR="000A3DB4" w:rsidRPr="00F04754">
              <w:rPr>
                <w:szCs w:val="21"/>
              </w:rPr>
              <w:t>子系统</w:t>
            </w:r>
          </w:p>
          <w:p w14:paraId="2B947E7D" w14:textId="77777777" w:rsidR="00265CC9" w:rsidRPr="00F04754" w:rsidRDefault="00265CC9" w:rsidP="005C00DA">
            <w:pPr>
              <w:rPr>
                <w:spacing w:val="-6"/>
                <w:szCs w:val="21"/>
              </w:rPr>
            </w:pPr>
            <w:r w:rsidRPr="00F04754">
              <w:rPr>
                <w:spacing w:val="-6"/>
                <w:szCs w:val="21"/>
              </w:rPr>
              <w:t xml:space="preserve">T/CAMET </w:t>
            </w:r>
            <w:r w:rsidR="00494DCB" w:rsidRPr="00F04754">
              <w:rPr>
                <w:szCs w:val="21"/>
              </w:rPr>
              <w:t>04010</w:t>
            </w:r>
            <w:r w:rsidRPr="00F04754">
              <w:rPr>
                <w:szCs w:val="21"/>
              </w:rPr>
              <w:t>.1</w:t>
            </w:r>
            <w:r w:rsidR="00EE4C0E" w:rsidRPr="00F04754">
              <w:rPr>
                <w:szCs w:val="21"/>
              </w:rPr>
              <w:t xml:space="preserve"> </w:t>
            </w:r>
            <w:r w:rsidRPr="00F04754">
              <w:rPr>
                <w:spacing w:val="-6"/>
                <w:szCs w:val="21"/>
              </w:rPr>
              <w:t>城市轨道交通基于通信的列车运行控制系统（</w:t>
            </w:r>
            <w:r w:rsidRPr="00F04754">
              <w:rPr>
                <w:spacing w:val="-6"/>
                <w:szCs w:val="21"/>
              </w:rPr>
              <w:t>CBTC</w:t>
            </w:r>
            <w:r w:rsidRPr="00F04754">
              <w:rPr>
                <w:spacing w:val="-6"/>
                <w:szCs w:val="21"/>
              </w:rPr>
              <w:t>）互联互通系统规范</w:t>
            </w:r>
            <w:r w:rsidRPr="00F04754">
              <w:rPr>
                <w:spacing w:val="-6"/>
                <w:szCs w:val="21"/>
              </w:rPr>
              <w:t xml:space="preserve"> </w:t>
            </w:r>
            <w:r w:rsidRPr="00F04754">
              <w:rPr>
                <w:spacing w:val="-6"/>
                <w:szCs w:val="21"/>
              </w:rPr>
              <w:t>第</w:t>
            </w:r>
            <w:r w:rsidRPr="00F04754">
              <w:rPr>
                <w:spacing w:val="-6"/>
                <w:szCs w:val="21"/>
              </w:rPr>
              <w:t>1</w:t>
            </w:r>
            <w:r w:rsidRPr="00F04754">
              <w:rPr>
                <w:spacing w:val="-6"/>
                <w:szCs w:val="21"/>
              </w:rPr>
              <w:t>部分：系统总体要求</w:t>
            </w:r>
          </w:p>
          <w:p w14:paraId="7AC54298" w14:textId="77777777" w:rsidR="005C00DA" w:rsidRPr="00F04754" w:rsidRDefault="005C00DA" w:rsidP="005C00DA">
            <w:pPr>
              <w:rPr>
                <w:spacing w:val="-6"/>
                <w:szCs w:val="21"/>
              </w:rPr>
            </w:pPr>
            <w:r w:rsidRPr="00F04754">
              <w:rPr>
                <w:spacing w:val="-6"/>
                <w:szCs w:val="21"/>
              </w:rPr>
              <w:t xml:space="preserve">T/CAMET </w:t>
            </w:r>
            <w:r w:rsidR="00494DCB" w:rsidRPr="00F04754">
              <w:rPr>
                <w:szCs w:val="21"/>
              </w:rPr>
              <w:t>04010</w:t>
            </w:r>
            <w:r w:rsidR="008C31DA" w:rsidRPr="00F04754">
              <w:rPr>
                <w:szCs w:val="21"/>
              </w:rPr>
              <w:t>.2</w:t>
            </w:r>
            <w:r w:rsidR="00EE4C0E" w:rsidRPr="00F04754">
              <w:rPr>
                <w:szCs w:val="21"/>
              </w:rPr>
              <w:t xml:space="preserve"> </w:t>
            </w:r>
            <w:r w:rsidRPr="00F04754">
              <w:rPr>
                <w:spacing w:val="-6"/>
                <w:szCs w:val="21"/>
              </w:rPr>
              <w:t>城市轨道交通基于通信的列车运行控制系统（</w:t>
            </w:r>
            <w:r w:rsidRPr="00F04754">
              <w:rPr>
                <w:spacing w:val="-6"/>
                <w:szCs w:val="21"/>
              </w:rPr>
              <w:t>CBTC</w:t>
            </w:r>
            <w:r w:rsidRPr="00F04754">
              <w:rPr>
                <w:spacing w:val="-6"/>
                <w:szCs w:val="21"/>
              </w:rPr>
              <w:t>）互联互通系统规范</w:t>
            </w:r>
            <w:r w:rsidRPr="00F04754">
              <w:rPr>
                <w:spacing w:val="-6"/>
                <w:szCs w:val="21"/>
              </w:rPr>
              <w:t xml:space="preserve"> </w:t>
            </w:r>
            <w:r w:rsidRPr="00F04754">
              <w:rPr>
                <w:spacing w:val="-6"/>
                <w:szCs w:val="21"/>
              </w:rPr>
              <w:t>第</w:t>
            </w:r>
            <w:r w:rsidRPr="00F04754">
              <w:rPr>
                <w:spacing w:val="-6"/>
                <w:szCs w:val="21"/>
              </w:rPr>
              <w:t>2</w:t>
            </w:r>
            <w:r w:rsidRPr="00F04754">
              <w:rPr>
                <w:spacing w:val="-6"/>
                <w:szCs w:val="21"/>
              </w:rPr>
              <w:t>部分：系统架构和功能分配</w:t>
            </w:r>
          </w:p>
          <w:p w14:paraId="7C98C277" w14:textId="77777777" w:rsidR="00E431E5" w:rsidRPr="00F04754" w:rsidRDefault="00E431E5" w:rsidP="00E431E5">
            <w:pPr>
              <w:rPr>
                <w:spacing w:val="-6"/>
                <w:szCs w:val="21"/>
              </w:rPr>
            </w:pPr>
            <w:r w:rsidRPr="00F04754">
              <w:rPr>
                <w:rFonts w:hint="eastAsia"/>
                <w:spacing w:val="-6"/>
                <w:szCs w:val="21"/>
              </w:rPr>
              <w:t>T/CAMET</w:t>
            </w:r>
            <w:r w:rsidRPr="00F04754">
              <w:rPr>
                <w:spacing w:val="-6"/>
                <w:szCs w:val="21"/>
              </w:rPr>
              <w:t xml:space="preserve"> </w:t>
            </w:r>
            <w:r w:rsidR="00494DCB" w:rsidRPr="00F04754">
              <w:rPr>
                <w:rFonts w:hint="eastAsia"/>
                <w:szCs w:val="21"/>
              </w:rPr>
              <w:t>04011</w:t>
            </w:r>
            <w:r w:rsidRPr="00F04754">
              <w:rPr>
                <w:rFonts w:hint="eastAsia"/>
                <w:szCs w:val="21"/>
              </w:rPr>
              <w:t>.</w:t>
            </w:r>
            <w:r w:rsidRPr="00F04754">
              <w:rPr>
                <w:szCs w:val="21"/>
              </w:rPr>
              <w:t>5</w:t>
            </w:r>
            <w:r w:rsidR="00EE4C0E" w:rsidRPr="00F04754">
              <w:rPr>
                <w:szCs w:val="21"/>
              </w:rPr>
              <w:t xml:space="preserve"> </w:t>
            </w:r>
            <w:r w:rsidRPr="00F04754">
              <w:rPr>
                <w:rFonts w:hint="eastAsia"/>
                <w:spacing w:val="-6"/>
                <w:szCs w:val="21"/>
              </w:rPr>
              <w:t>城市轨道交通基于通信的列车运行控制系统（</w:t>
            </w:r>
            <w:r w:rsidRPr="00F04754">
              <w:rPr>
                <w:rFonts w:hint="eastAsia"/>
                <w:spacing w:val="-6"/>
                <w:szCs w:val="21"/>
              </w:rPr>
              <w:t>CBTC</w:t>
            </w:r>
            <w:r w:rsidRPr="00F04754">
              <w:rPr>
                <w:rFonts w:hint="eastAsia"/>
                <w:spacing w:val="-6"/>
                <w:szCs w:val="21"/>
              </w:rPr>
              <w:t>）互联互通接口规范</w:t>
            </w:r>
            <w:r w:rsidRPr="00F04754">
              <w:rPr>
                <w:rFonts w:hint="eastAsia"/>
                <w:spacing w:val="-6"/>
                <w:szCs w:val="21"/>
              </w:rPr>
              <w:t xml:space="preserve"> </w:t>
            </w:r>
            <w:r w:rsidRPr="00F04754">
              <w:rPr>
                <w:rFonts w:hint="eastAsia"/>
                <w:spacing w:val="-6"/>
                <w:szCs w:val="21"/>
              </w:rPr>
              <w:t>第</w:t>
            </w:r>
            <w:r w:rsidRPr="00F04754">
              <w:rPr>
                <w:rFonts w:hint="eastAsia"/>
                <w:spacing w:val="-6"/>
                <w:szCs w:val="21"/>
              </w:rPr>
              <w:t>5</w:t>
            </w:r>
            <w:r w:rsidRPr="00F04754">
              <w:rPr>
                <w:rFonts w:hint="eastAsia"/>
                <w:spacing w:val="-6"/>
                <w:szCs w:val="21"/>
              </w:rPr>
              <w:t>部分：计算机联锁（</w:t>
            </w:r>
            <w:r w:rsidRPr="00F04754">
              <w:rPr>
                <w:rFonts w:hint="eastAsia"/>
                <w:spacing w:val="-6"/>
                <w:szCs w:val="21"/>
              </w:rPr>
              <w:t>CI</w:t>
            </w:r>
            <w:r w:rsidRPr="00F04754">
              <w:rPr>
                <w:rFonts w:hint="eastAsia"/>
                <w:spacing w:val="-6"/>
                <w:szCs w:val="21"/>
              </w:rPr>
              <w:t>）间接口</w:t>
            </w:r>
          </w:p>
          <w:p w14:paraId="0B695C2D" w14:textId="77777777" w:rsidR="003F30E8" w:rsidRPr="00F04754" w:rsidRDefault="00E431E5" w:rsidP="00E431E5">
            <w:pPr>
              <w:rPr>
                <w:spacing w:val="-6"/>
                <w:szCs w:val="21"/>
              </w:rPr>
            </w:pPr>
            <w:r w:rsidRPr="00F04754">
              <w:rPr>
                <w:rFonts w:hint="eastAsia"/>
                <w:spacing w:val="-6"/>
                <w:szCs w:val="21"/>
              </w:rPr>
              <w:t>T/CAMET</w:t>
            </w:r>
            <w:r w:rsidRPr="00F04754">
              <w:rPr>
                <w:spacing w:val="-6"/>
                <w:szCs w:val="21"/>
              </w:rPr>
              <w:t xml:space="preserve"> </w:t>
            </w:r>
            <w:r w:rsidR="00494DCB" w:rsidRPr="00F04754">
              <w:rPr>
                <w:rFonts w:hint="eastAsia"/>
                <w:szCs w:val="21"/>
              </w:rPr>
              <w:t>04011</w:t>
            </w:r>
            <w:r w:rsidRPr="00F04754">
              <w:rPr>
                <w:rFonts w:hint="eastAsia"/>
                <w:szCs w:val="21"/>
              </w:rPr>
              <w:t>.</w:t>
            </w:r>
            <w:r w:rsidRPr="00F04754">
              <w:rPr>
                <w:szCs w:val="21"/>
              </w:rPr>
              <w:t>7</w:t>
            </w:r>
            <w:r w:rsidR="00EE4C0E" w:rsidRPr="00F04754">
              <w:rPr>
                <w:szCs w:val="21"/>
              </w:rPr>
              <w:t xml:space="preserve"> </w:t>
            </w:r>
            <w:r w:rsidRPr="00F04754">
              <w:rPr>
                <w:rFonts w:hint="eastAsia"/>
                <w:spacing w:val="-6"/>
                <w:szCs w:val="21"/>
              </w:rPr>
              <w:t>城市轨道交通基于通信的列车运行控制系统（</w:t>
            </w:r>
            <w:r w:rsidRPr="00F04754">
              <w:rPr>
                <w:rFonts w:hint="eastAsia"/>
                <w:spacing w:val="-6"/>
                <w:szCs w:val="21"/>
              </w:rPr>
              <w:t>CBTC</w:t>
            </w:r>
            <w:r w:rsidRPr="00F04754">
              <w:rPr>
                <w:rFonts w:hint="eastAsia"/>
                <w:spacing w:val="-6"/>
                <w:szCs w:val="21"/>
              </w:rPr>
              <w:t>）互联互通接口规范</w:t>
            </w:r>
            <w:r w:rsidRPr="00F04754">
              <w:rPr>
                <w:rFonts w:hint="eastAsia"/>
                <w:spacing w:val="-6"/>
                <w:szCs w:val="21"/>
              </w:rPr>
              <w:t xml:space="preserve"> </w:t>
            </w:r>
            <w:r w:rsidRPr="00F04754">
              <w:rPr>
                <w:rFonts w:hint="eastAsia"/>
                <w:spacing w:val="-6"/>
                <w:szCs w:val="21"/>
              </w:rPr>
              <w:t>第</w:t>
            </w:r>
            <w:r w:rsidRPr="00F04754">
              <w:rPr>
                <w:rFonts w:hint="eastAsia"/>
                <w:spacing w:val="-6"/>
                <w:szCs w:val="21"/>
              </w:rPr>
              <w:t>7</w:t>
            </w:r>
            <w:r w:rsidRPr="00F04754">
              <w:rPr>
                <w:rFonts w:hint="eastAsia"/>
                <w:spacing w:val="-6"/>
                <w:szCs w:val="21"/>
              </w:rPr>
              <w:t>部分：信号各子系统与维护支持子系统（</w:t>
            </w:r>
            <w:r w:rsidRPr="00F04754">
              <w:rPr>
                <w:rFonts w:hint="eastAsia"/>
                <w:spacing w:val="-6"/>
                <w:szCs w:val="21"/>
              </w:rPr>
              <w:t>MSS</w:t>
            </w:r>
            <w:r w:rsidRPr="00F04754">
              <w:rPr>
                <w:rFonts w:hint="eastAsia"/>
                <w:spacing w:val="-6"/>
                <w:szCs w:val="21"/>
              </w:rPr>
              <w:t>）间接口</w:t>
            </w:r>
          </w:p>
        </w:tc>
      </w:tr>
    </w:tbl>
    <w:p w14:paraId="34BF0F50" w14:textId="77777777" w:rsidR="00CD1DE3" w:rsidRPr="00F04754" w:rsidRDefault="00CD1DE3" w:rsidP="005F5D52">
      <w:pPr>
        <w:spacing w:beforeLines="100" w:before="240" w:line="360" w:lineRule="auto"/>
        <w:rPr>
          <w:rFonts w:eastAsiaTheme="minorEastAsia"/>
          <w:sz w:val="24"/>
        </w:rPr>
      </w:pPr>
      <w:bookmarkStart w:id="54" w:name="_Toc520466629"/>
      <w:bookmarkStart w:id="55" w:name="_Toc520467263"/>
      <w:bookmarkStart w:id="56" w:name="_Toc523915493"/>
      <w:r w:rsidRPr="00F04754">
        <w:rPr>
          <w:rFonts w:eastAsiaTheme="minorEastAsia"/>
          <w:sz w:val="24"/>
        </w:rPr>
        <w:t>6</w:t>
      </w:r>
      <w:r w:rsidR="001532E8" w:rsidRPr="00F04754">
        <w:rPr>
          <w:rFonts w:eastAsiaTheme="minorEastAsia"/>
          <w:sz w:val="24"/>
        </w:rPr>
        <w:t>.</w:t>
      </w:r>
      <w:r w:rsidRPr="00F04754">
        <w:rPr>
          <w:rFonts w:eastAsiaTheme="minorEastAsia"/>
          <w:sz w:val="24"/>
        </w:rPr>
        <w:t>1</w:t>
      </w:r>
      <w:r w:rsidR="001532E8" w:rsidRPr="00F04754">
        <w:rPr>
          <w:rFonts w:eastAsiaTheme="minorEastAsia"/>
          <w:sz w:val="24"/>
        </w:rPr>
        <w:t>.</w:t>
      </w:r>
      <w:r w:rsidR="00676A11" w:rsidRPr="00F04754">
        <w:rPr>
          <w:rFonts w:eastAsiaTheme="minorEastAsia"/>
          <w:sz w:val="24"/>
        </w:rPr>
        <w:t>2</w:t>
      </w:r>
      <w:r w:rsidR="00676A11" w:rsidRPr="00F04754">
        <w:rPr>
          <w:rFonts w:eastAsiaTheme="minorEastAsia" w:hint="eastAsia"/>
          <w:sz w:val="24"/>
        </w:rPr>
        <w:t xml:space="preserve"> </w:t>
      </w:r>
      <w:r w:rsidRPr="00F04754">
        <w:rPr>
          <w:rFonts w:eastAsiaTheme="minorEastAsia"/>
          <w:sz w:val="24"/>
        </w:rPr>
        <w:t>设计鉴定内容</w:t>
      </w:r>
    </w:p>
    <w:p w14:paraId="20BB2D22" w14:textId="77777777" w:rsidR="00CD1DE3" w:rsidRPr="00F04754" w:rsidRDefault="00CD1DE3" w:rsidP="00CD1DE3">
      <w:pPr>
        <w:spacing w:line="360" w:lineRule="auto"/>
        <w:ind w:firstLineChars="200" w:firstLine="480"/>
        <w:rPr>
          <w:kern w:val="0"/>
          <w:sz w:val="24"/>
        </w:rPr>
      </w:pPr>
      <w:r w:rsidRPr="00F04754">
        <w:rPr>
          <w:kern w:val="0"/>
          <w:sz w:val="24"/>
        </w:rPr>
        <w:t>对于需进行设计鉴定的产品，认证委托人初次申请认证时，应提交申证产品的</w:t>
      </w:r>
      <w:r w:rsidR="00810AF1" w:rsidRPr="00F04754">
        <w:rPr>
          <w:kern w:val="0"/>
          <w:sz w:val="24"/>
        </w:rPr>
        <w:t>设计图纸</w:t>
      </w:r>
      <w:r w:rsidR="002120D7" w:rsidRPr="00F04754">
        <w:rPr>
          <w:kern w:val="0"/>
          <w:sz w:val="24"/>
        </w:rPr>
        <w:t>及</w:t>
      </w:r>
      <w:r w:rsidR="00810AF1" w:rsidRPr="00F04754">
        <w:rPr>
          <w:kern w:val="0"/>
          <w:sz w:val="24"/>
        </w:rPr>
        <w:t>技术文件</w:t>
      </w:r>
      <w:r w:rsidRPr="00F04754">
        <w:rPr>
          <w:kern w:val="0"/>
          <w:sz w:val="24"/>
        </w:rPr>
        <w:t>等资料，认证机构</w:t>
      </w:r>
      <w:r w:rsidRPr="00F04754">
        <w:rPr>
          <w:sz w:val="24"/>
        </w:rPr>
        <w:t>可采用计算、比对分析、试验、文件审查等方式</w:t>
      </w:r>
      <w:r w:rsidRPr="00F04754">
        <w:rPr>
          <w:kern w:val="0"/>
          <w:sz w:val="24"/>
        </w:rPr>
        <w:t>，对相关内容进行设计鉴定，以确定产品设计与所依据标准的符合性。</w:t>
      </w:r>
    </w:p>
    <w:p w14:paraId="47BF2640" w14:textId="77777777" w:rsidR="00CD1DE3" w:rsidRPr="00F04754" w:rsidRDefault="00616459" w:rsidP="00CD1DE3">
      <w:pPr>
        <w:spacing w:line="360" w:lineRule="auto"/>
        <w:ind w:firstLineChars="200" w:firstLine="480"/>
        <w:rPr>
          <w:sz w:val="24"/>
        </w:rPr>
      </w:pPr>
      <w:r w:rsidRPr="00F04754">
        <w:rPr>
          <w:rFonts w:hint="eastAsia"/>
          <w:sz w:val="24"/>
        </w:rPr>
        <w:t>设计鉴定的内容包括但不限于系统架构、系统界面、详细设计和系统</w:t>
      </w:r>
      <w:r w:rsidRPr="00F04754">
        <w:rPr>
          <w:rFonts w:hint="eastAsia"/>
          <w:sz w:val="24"/>
        </w:rPr>
        <w:t>RAM</w:t>
      </w:r>
      <w:r w:rsidRPr="00F04754">
        <w:rPr>
          <w:rFonts w:hint="eastAsia"/>
          <w:sz w:val="24"/>
        </w:rPr>
        <w:t>等方面的符合性。</w:t>
      </w:r>
    </w:p>
    <w:p w14:paraId="0B2B483C" w14:textId="77777777" w:rsidR="00CD1DE3" w:rsidRPr="00F04754" w:rsidRDefault="00CD1DE3" w:rsidP="001532E8">
      <w:pPr>
        <w:pStyle w:val="20"/>
        <w:spacing w:before="120"/>
        <w:rPr>
          <w:sz w:val="24"/>
          <w:szCs w:val="24"/>
        </w:rPr>
      </w:pPr>
      <w:bookmarkStart w:id="57" w:name="_Toc536691141"/>
      <w:r w:rsidRPr="00F04754">
        <w:rPr>
          <w:sz w:val="24"/>
          <w:szCs w:val="24"/>
        </w:rPr>
        <w:t>6</w:t>
      </w:r>
      <w:r w:rsidR="001532E8" w:rsidRPr="00F04754">
        <w:rPr>
          <w:sz w:val="24"/>
          <w:szCs w:val="24"/>
        </w:rPr>
        <w:t>.</w:t>
      </w:r>
      <w:r w:rsidR="00761D00" w:rsidRPr="00F04754">
        <w:rPr>
          <w:sz w:val="24"/>
          <w:szCs w:val="24"/>
        </w:rPr>
        <w:t xml:space="preserve">2 </w:t>
      </w:r>
      <w:r w:rsidRPr="00F04754">
        <w:rPr>
          <w:sz w:val="24"/>
          <w:szCs w:val="24"/>
        </w:rPr>
        <w:t>产品抽样检验检测要求</w:t>
      </w:r>
      <w:bookmarkEnd w:id="57"/>
    </w:p>
    <w:p w14:paraId="167ED741" w14:textId="77777777" w:rsidR="00CD1DE3" w:rsidRPr="00F04754" w:rsidRDefault="00CD1DE3" w:rsidP="006623CF">
      <w:pPr>
        <w:rPr>
          <w:rFonts w:eastAsiaTheme="minorEastAsia"/>
          <w:sz w:val="24"/>
        </w:rPr>
      </w:pPr>
      <w:r w:rsidRPr="00F04754">
        <w:rPr>
          <w:rFonts w:eastAsiaTheme="minorEastAsia"/>
          <w:sz w:val="24"/>
        </w:rPr>
        <w:t>6</w:t>
      </w:r>
      <w:r w:rsidR="001532E8" w:rsidRPr="00F04754">
        <w:rPr>
          <w:rFonts w:eastAsiaTheme="minorEastAsia"/>
          <w:sz w:val="24"/>
        </w:rPr>
        <w:t>.</w:t>
      </w:r>
      <w:r w:rsidRPr="00F04754">
        <w:rPr>
          <w:rFonts w:eastAsiaTheme="minorEastAsia"/>
          <w:sz w:val="24"/>
        </w:rPr>
        <w:t>2</w:t>
      </w:r>
      <w:r w:rsidR="001532E8" w:rsidRPr="00F04754">
        <w:rPr>
          <w:rFonts w:eastAsiaTheme="minorEastAsia"/>
          <w:sz w:val="24"/>
        </w:rPr>
        <w:t>.</w:t>
      </w:r>
      <w:r w:rsidRPr="00F04754">
        <w:rPr>
          <w:rFonts w:eastAsiaTheme="minorEastAsia"/>
          <w:sz w:val="24"/>
        </w:rPr>
        <w:t xml:space="preserve">1 </w:t>
      </w:r>
      <w:r w:rsidRPr="00F04754">
        <w:rPr>
          <w:rFonts w:eastAsiaTheme="minorEastAsia"/>
          <w:sz w:val="24"/>
        </w:rPr>
        <w:t>检测依据</w:t>
      </w:r>
    </w:p>
    <w:tbl>
      <w:tblPr>
        <w:tblW w:w="9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
        <w:gridCol w:w="1344"/>
        <w:gridCol w:w="1559"/>
        <w:gridCol w:w="5954"/>
      </w:tblGrid>
      <w:tr w:rsidR="00F04754" w:rsidRPr="00F04754" w14:paraId="301823F6" w14:textId="77777777" w:rsidTr="00316744">
        <w:trPr>
          <w:trHeight w:val="510"/>
          <w:tblHeader/>
          <w:jc w:val="center"/>
        </w:trPr>
        <w:tc>
          <w:tcPr>
            <w:tcW w:w="639" w:type="dxa"/>
            <w:vAlign w:val="center"/>
          </w:tcPr>
          <w:p w14:paraId="1B148799" w14:textId="77777777" w:rsidR="00E535BE" w:rsidRPr="00F04754" w:rsidRDefault="00E535BE" w:rsidP="00F94655">
            <w:pPr>
              <w:jc w:val="center"/>
              <w:rPr>
                <w:b/>
                <w:szCs w:val="21"/>
              </w:rPr>
            </w:pPr>
            <w:r w:rsidRPr="00F04754">
              <w:rPr>
                <w:b/>
                <w:szCs w:val="21"/>
              </w:rPr>
              <w:t>序号</w:t>
            </w:r>
          </w:p>
        </w:tc>
        <w:tc>
          <w:tcPr>
            <w:tcW w:w="2903" w:type="dxa"/>
            <w:gridSpan w:val="2"/>
            <w:vAlign w:val="center"/>
          </w:tcPr>
          <w:p w14:paraId="7DA2A7C9" w14:textId="77777777" w:rsidR="00E535BE" w:rsidRPr="00F04754" w:rsidRDefault="00E535BE" w:rsidP="00F94655">
            <w:pPr>
              <w:jc w:val="center"/>
              <w:rPr>
                <w:b/>
                <w:szCs w:val="21"/>
              </w:rPr>
            </w:pPr>
            <w:r w:rsidRPr="00F04754">
              <w:rPr>
                <w:b/>
                <w:szCs w:val="21"/>
              </w:rPr>
              <w:t>产品名称</w:t>
            </w:r>
          </w:p>
        </w:tc>
        <w:tc>
          <w:tcPr>
            <w:tcW w:w="5954" w:type="dxa"/>
            <w:vAlign w:val="center"/>
          </w:tcPr>
          <w:p w14:paraId="640BB47E" w14:textId="77777777" w:rsidR="00E535BE" w:rsidRPr="00F04754" w:rsidRDefault="00E535BE" w:rsidP="00F94655">
            <w:pPr>
              <w:jc w:val="center"/>
              <w:rPr>
                <w:b/>
                <w:szCs w:val="21"/>
              </w:rPr>
            </w:pPr>
            <w:r w:rsidRPr="00F04754">
              <w:rPr>
                <w:b/>
                <w:bCs/>
                <w:szCs w:val="21"/>
              </w:rPr>
              <w:t>标准或技术规范文件编号及名称</w:t>
            </w:r>
          </w:p>
        </w:tc>
      </w:tr>
      <w:tr w:rsidR="00F04754" w:rsidRPr="00F04754" w14:paraId="63223789" w14:textId="77777777" w:rsidTr="00F94655">
        <w:trPr>
          <w:trHeight w:val="270"/>
          <w:jc w:val="center"/>
        </w:trPr>
        <w:tc>
          <w:tcPr>
            <w:tcW w:w="639" w:type="dxa"/>
            <w:vMerge w:val="restart"/>
            <w:vAlign w:val="center"/>
          </w:tcPr>
          <w:p w14:paraId="29285435" w14:textId="77777777" w:rsidR="00E535BE" w:rsidRPr="00F04754" w:rsidRDefault="00E535BE" w:rsidP="00F94655">
            <w:pPr>
              <w:jc w:val="center"/>
              <w:rPr>
                <w:szCs w:val="21"/>
              </w:rPr>
            </w:pPr>
            <w:r w:rsidRPr="00F04754">
              <w:rPr>
                <w:szCs w:val="21"/>
              </w:rPr>
              <w:t>1</w:t>
            </w:r>
          </w:p>
        </w:tc>
        <w:tc>
          <w:tcPr>
            <w:tcW w:w="1344" w:type="dxa"/>
            <w:vMerge w:val="restart"/>
            <w:vAlign w:val="center"/>
          </w:tcPr>
          <w:p w14:paraId="0B3345CE" w14:textId="77777777" w:rsidR="00E535BE" w:rsidRPr="00F04754" w:rsidRDefault="00E535BE" w:rsidP="00F94655">
            <w:pPr>
              <w:jc w:val="center"/>
              <w:rPr>
                <w:szCs w:val="21"/>
              </w:rPr>
            </w:pPr>
            <w:r w:rsidRPr="00F04754">
              <w:rPr>
                <w:szCs w:val="21"/>
              </w:rPr>
              <w:t>CBTC</w:t>
            </w:r>
            <w:r w:rsidRPr="00F04754">
              <w:rPr>
                <w:szCs w:val="21"/>
              </w:rPr>
              <w:t>系统</w:t>
            </w:r>
          </w:p>
        </w:tc>
        <w:tc>
          <w:tcPr>
            <w:tcW w:w="1559" w:type="dxa"/>
            <w:vAlign w:val="center"/>
          </w:tcPr>
          <w:p w14:paraId="4909AD6D" w14:textId="77777777" w:rsidR="00E535BE" w:rsidRPr="00F04754" w:rsidRDefault="00E535BE" w:rsidP="00F94655">
            <w:pPr>
              <w:jc w:val="center"/>
              <w:rPr>
                <w:szCs w:val="21"/>
              </w:rPr>
            </w:pPr>
            <w:r w:rsidRPr="00F04754">
              <w:rPr>
                <w:rFonts w:hint="eastAsia"/>
                <w:szCs w:val="21"/>
              </w:rPr>
              <w:t>各厂家型号</w:t>
            </w:r>
          </w:p>
        </w:tc>
        <w:tc>
          <w:tcPr>
            <w:tcW w:w="5954" w:type="dxa"/>
            <w:vAlign w:val="center"/>
          </w:tcPr>
          <w:p w14:paraId="134F1447" w14:textId="77777777" w:rsidR="00E535BE" w:rsidRPr="00F04754" w:rsidRDefault="00E535BE" w:rsidP="00F94655">
            <w:pPr>
              <w:rPr>
                <w:szCs w:val="21"/>
              </w:rPr>
            </w:pPr>
            <w:r w:rsidRPr="00F04754">
              <w:rPr>
                <w:szCs w:val="21"/>
              </w:rPr>
              <w:t>CJ/T 407</w:t>
            </w:r>
            <w:r w:rsidR="00EE4C0E" w:rsidRPr="00F04754">
              <w:rPr>
                <w:szCs w:val="21"/>
              </w:rPr>
              <w:t xml:space="preserve"> </w:t>
            </w:r>
            <w:r w:rsidRPr="00F04754">
              <w:rPr>
                <w:szCs w:val="21"/>
              </w:rPr>
              <w:t>城市轨道交通基于通信的列车自动控制系统技术要求</w:t>
            </w:r>
          </w:p>
          <w:p w14:paraId="5BC9ADED" w14:textId="77777777" w:rsidR="00E535BE" w:rsidRPr="00F04754" w:rsidRDefault="00E535BE" w:rsidP="00F94655">
            <w:pPr>
              <w:rPr>
                <w:szCs w:val="21"/>
              </w:rPr>
            </w:pPr>
            <w:r w:rsidRPr="00F04754">
              <w:rPr>
                <w:szCs w:val="21"/>
              </w:rPr>
              <w:t>GB/T 12758</w:t>
            </w:r>
            <w:r w:rsidR="00EE4C0E" w:rsidRPr="00F04754">
              <w:rPr>
                <w:szCs w:val="21"/>
              </w:rPr>
              <w:t xml:space="preserve"> </w:t>
            </w:r>
            <w:r w:rsidRPr="00F04754">
              <w:rPr>
                <w:szCs w:val="21"/>
              </w:rPr>
              <w:t>城市轨道交通信号系统通用技术条件</w:t>
            </w:r>
          </w:p>
        </w:tc>
      </w:tr>
      <w:tr w:rsidR="00F04754" w:rsidRPr="00F04754" w14:paraId="1140FFBF" w14:textId="77777777" w:rsidTr="00F94655">
        <w:trPr>
          <w:trHeight w:val="270"/>
          <w:jc w:val="center"/>
        </w:trPr>
        <w:tc>
          <w:tcPr>
            <w:tcW w:w="639" w:type="dxa"/>
            <w:vMerge/>
            <w:vAlign w:val="center"/>
          </w:tcPr>
          <w:p w14:paraId="32B965D3" w14:textId="77777777" w:rsidR="00E535BE" w:rsidRPr="00F04754" w:rsidRDefault="00E535BE" w:rsidP="00F94655">
            <w:pPr>
              <w:jc w:val="center"/>
              <w:rPr>
                <w:szCs w:val="21"/>
              </w:rPr>
            </w:pPr>
          </w:p>
        </w:tc>
        <w:tc>
          <w:tcPr>
            <w:tcW w:w="1344" w:type="dxa"/>
            <w:vMerge/>
            <w:vAlign w:val="center"/>
          </w:tcPr>
          <w:p w14:paraId="0D842E71" w14:textId="77777777" w:rsidR="00E535BE" w:rsidRPr="00F04754" w:rsidRDefault="00E535BE" w:rsidP="00F94655">
            <w:pPr>
              <w:jc w:val="center"/>
              <w:rPr>
                <w:szCs w:val="21"/>
              </w:rPr>
            </w:pPr>
          </w:p>
        </w:tc>
        <w:tc>
          <w:tcPr>
            <w:tcW w:w="1559" w:type="dxa"/>
            <w:vAlign w:val="center"/>
          </w:tcPr>
          <w:p w14:paraId="22F64FE9" w14:textId="77777777" w:rsidR="002E2CA2" w:rsidRPr="00F04754" w:rsidRDefault="00832D74" w:rsidP="00F94655">
            <w:pPr>
              <w:jc w:val="center"/>
              <w:rPr>
                <w:szCs w:val="21"/>
              </w:rPr>
            </w:pPr>
            <w:r w:rsidRPr="00F04754">
              <w:rPr>
                <w:rFonts w:hint="eastAsia"/>
                <w:szCs w:val="21"/>
              </w:rPr>
              <w:t>各厂家</w:t>
            </w:r>
          </w:p>
          <w:p w14:paraId="5E647396" w14:textId="77777777" w:rsidR="00E535BE" w:rsidRPr="00F04754" w:rsidRDefault="00E535BE" w:rsidP="00F94655">
            <w:pPr>
              <w:jc w:val="center"/>
              <w:rPr>
                <w:szCs w:val="21"/>
              </w:rPr>
            </w:pPr>
            <w:r w:rsidRPr="00F04754">
              <w:rPr>
                <w:rFonts w:hint="eastAsia"/>
                <w:szCs w:val="21"/>
              </w:rPr>
              <w:t>互联互通型号</w:t>
            </w:r>
          </w:p>
        </w:tc>
        <w:tc>
          <w:tcPr>
            <w:tcW w:w="5954" w:type="dxa"/>
            <w:vAlign w:val="center"/>
          </w:tcPr>
          <w:p w14:paraId="4EB32871" w14:textId="77777777" w:rsidR="00045C25" w:rsidRPr="00F04754" w:rsidRDefault="00045C25" w:rsidP="00045C25">
            <w:pPr>
              <w:rPr>
                <w:szCs w:val="21"/>
              </w:rPr>
            </w:pPr>
            <w:r w:rsidRPr="00F04754">
              <w:rPr>
                <w:szCs w:val="21"/>
              </w:rPr>
              <w:t>CJ/T 407</w:t>
            </w:r>
            <w:r w:rsidR="00EE4C0E" w:rsidRPr="00F04754">
              <w:rPr>
                <w:szCs w:val="21"/>
              </w:rPr>
              <w:t xml:space="preserve"> </w:t>
            </w:r>
            <w:r w:rsidRPr="00F04754">
              <w:rPr>
                <w:szCs w:val="21"/>
              </w:rPr>
              <w:t>城市轨道交通基于通信的列车自动控制系统技术要求</w:t>
            </w:r>
          </w:p>
          <w:p w14:paraId="4A2366EB" w14:textId="77777777" w:rsidR="00045C25" w:rsidRPr="00F04754" w:rsidRDefault="00045C25" w:rsidP="00045C25">
            <w:pPr>
              <w:rPr>
                <w:szCs w:val="21"/>
              </w:rPr>
            </w:pPr>
            <w:r w:rsidRPr="00F04754">
              <w:rPr>
                <w:szCs w:val="21"/>
              </w:rPr>
              <w:t>GB/T 12758</w:t>
            </w:r>
            <w:r w:rsidR="00EE4C0E" w:rsidRPr="00F04754">
              <w:rPr>
                <w:szCs w:val="21"/>
              </w:rPr>
              <w:t xml:space="preserve"> </w:t>
            </w:r>
            <w:r w:rsidRPr="00F04754">
              <w:rPr>
                <w:szCs w:val="21"/>
              </w:rPr>
              <w:t>城市轨道交通信号系统通用技术条件</w:t>
            </w:r>
          </w:p>
          <w:p w14:paraId="4B30267A" w14:textId="77777777" w:rsidR="00E535BE" w:rsidRPr="00F04754" w:rsidRDefault="003F2476" w:rsidP="003F2476">
            <w:pPr>
              <w:rPr>
                <w:szCs w:val="21"/>
              </w:rPr>
            </w:pPr>
            <w:r w:rsidRPr="00F04754">
              <w:rPr>
                <w:rFonts w:hint="eastAsia"/>
                <w:szCs w:val="21"/>
              </w:rPr>
              <w:t>T/CAMET</w:t>
            </w:r>
            <w:r w:rsidRPr="00F04754">
              <w:rPr>
                <w:szCs w:val="21"/>
              </w:rPr>
              <w:t xml:space="preserve"> </w:t>
            </w:r>
            <w:r w:rsidR="00494DCB" w:rsidRPr="00F04754">
              <w:rPr>
                <w:rFonts w:hint="eastAsia"/>
                <w:szCs w:val="21"/>
              </w:rPr>
              <w:t>04012</w:t>
            </w:r>
            <w:r w:rsidR="00EE4C0E" w:rsidRPr="00F04754">
              <w:rPr>
                <w:szCs w:val="21"/>
              </w:rPr>
              <w:t xml:space="preserve"> </w:t>
            </w:r>
            <w:r w:rsidRPr="00F04754">
              <w:rPr>
                <w:rFonts w:hint="eastAsia"/>
                <w:szCs w:val="21"/>
              </w:rPr>
              <w:t>城市轨道交通基于通信的列车运行控制系统（</w:t>
            </w:r>
            <w:r w:rsidRPr="00F04754">
              <w:rPr>
                <w:rFonts w:hint="eastAsia"/>
                <w:szCs w:val="21"/>
              </w:rPr>
              <w:t>CBTC</w:t>
            </w:r>
            <w:r w:rsidRPr="00F04754">
              <w:rPr>
                <w:rFonts w:hint="eastAsia"/>
                <w:szCs w:val="21"/>
              </w:rPr>
              <w:t>）互联互通测试规范</w:t>
            </w:r>
          </w:p>
        </w:tc>
      </w:tr>
      <w:tr w:rsidR="00F04754" w:rsidRPr="00F04754" w14:paraId="1077CC40" w14:textId="77777777" w:rsidTr="00F94655">
        <w:trPr>
          <w:trHeight w:val="240"/>
          <w:jc w:val="center"/>
        </w:trPr>
        <w:tc>
          <w:tcPr>
            <w:tcW w:w="639" w:type="dxa"/>
            <w:vMerge w:val="restart"/>
            <w:vAlign w:val="center"/>
          </w:tcPr>
          <w:p w14:paraId="05A00BAC" w14:textId="77777777" w:rsidR="00E535BE" w:rsidRPr="00F04754" w:rsidRDefault="00E535BE" w:rsidP="00F94655">
            <w:pPr>
              <w:jc w:val="center"/>
              <w:rPr>
                <w:szCs w:val="21"/>
              </w:rPr>
            </w:pPr>
            <w:r w:rsidRPr="00F04754">
              <w:rPr>
                <w:szCs w:val="21"/>
              </w:rPr>
              <w:t>2</w:t>
            </w:r>
          </w:p>
        </w:tc>
        <w:tc>
          <w:tcPr>
            <w:tcW w:w="1344" w:type="dxa"/>
            <w:vMerge w:val="restart"/>
            <w:tcBorders>
              <w:right w:val="single" w:sz="4" w:space="0" w:color="auto"/>
            </w:tcBorders>
            <w:vAlign w:val="center"/>
          </w:tcPr>
          <w:p w14:paraId="67EC6B52" w14:textId="77777777" w:rsidR="00E535BE" w:rsidRPr="00F04754" w:rsidRDefault="00E535BE" w:rsidP="00F94655">
            <w:pPr>
              <w:jc w:val="center"/>
              <w:rPr>
                <w:szCs w:val="21"/>
              </w:rPr>
            </w:pPr>
            <w:r w:rsidRPr="00F04754">
              <w:rPr>
                <w:szCs w:val="21"/>
              </w:rPr>
              <w:t>ATP</w:t>
            </w:r>
            <w:r w:rsidRPr="00F04754">
              <w:rPr>
                <w:szCs w:val="21"/>
              </w:rPr>
              <w:t>子系统</w:t>
            </w:r>
          </w:p>
        </w:tc>
        <w:tc>
          <w:tcPr>
            <w:tcW w:w="1559" w:type="dxa"/>
            <w:tcBorders>
              <w:left w:val="single" w:sz="4" w:space="0" w:color="auto"/>
            </w:tcBorders>
            <w:vAlign w:val="center"/>
          </w:tcPr>
          <w:p w14:paraId="73DE1E93" w14:textId="77777777" w:rsidR="00E535BE" w:rsidRPr="00F04754" w:rsidRDefault="00E535BE" w:rsidP="00F94655">
            <w:pPr>
              <w:jc w:val="center"/>
              <w:rPr>
                <w:szCs w:val="21"/>
              </w:rPr>
            </w:pPr>
            <w:r w:rsidRPr="00F04754">
              <w:rPr>
                <w:rFonts w:hint="eastAsia"/>
                <w:szCs w:val="21"/>
              </w:rPr>
              <w:t>各厂家型号</w:t>
            </w:r>
          </w:p>
        </w:tc>
        <w:tc>
          <w:tcPr>
            <w:tcW w:w="5954" w:type="dxa"/>
            <w:vAlign w:val="center"/>
          </w:tcPr>
          <w:p w14:paraId="2B47DBEC" w14:textId="77777777" w:rsidR="0009661C" w:rsidRPr="00F04754" w:rsidRDefault="0009661C" w:rsidP="0009661C">
            <w:pPr>
              <w:rPr>
                <w:szCs w:val="21"/>
              </w:rPr>
            </w:pPr>
            <w:r w:rsidRPr="00F04754">
              <w:rPr>
                <w:szCs w:val="21"/>
              </w:rPr>
              <w:t>CJ/T 407</w:t>
            </w:r>
            <w:r w:rsidR="00EE4C0E" w:rsidRPr="00F04754">
              <w:rPr>
                <w:szCs w:val="21"/>
              </w:rPr>
              <w:t xml:space="preserve"> </w:t>
            </w:r>
            <w:r w:rsidRPr="00F04754">
              <w:rPr>
                <w:szCs w:val="21"/>
              </w:rPr>
              <w:t>城市轨道交通基于通信的列车自动控制系统技术要求</w:t>
            </w:r>
          </w:p>
          <w:p w14:paraId="7ECCC393" w14:textId="77777777" w:rsidR="0009661C" w:rsidRPr="00F04754" w:rsidRDefault="00814FC8" w:rsidP="000A3DB4">
            <w:pPr>
              <w:rPr>
                <w:szCs w:val="21"/>
              </w:rPr>
            </w:pPr>
            <w:r w:rsidRPr="00F04754">
              <w:rPr>
                <w:szCs w:val="21"/>
              </w:rPr>
              <w:t>T/CAMET 04018.1</w:t>
            </w:r>
            <w:r w:rsidR="000A3DB4" w:rsidRPr="00F04754">
              <w:rPr>
                <w:szCs w:val="21"/>
              </w:rPr>
              <w:t>城市轨道交通</w:t>
            </w:r>
            <w:r w:rsidR="000A3DB4">
              <w:rPr>
                <w:rFonts w:hint="eastAsia"/>
                <w:szCs w:val="21"/>
              </w:rPr>
              <w:t xml:space="preserve"> </w:t>
            </w:r>
            <w:r w:rsidR="000A3DB4" w:rsidRPr="00F04754">
              <w:rPr>
                <w:szCs w:val="21"/>
              </w:rPr>
              <w:t>CBTC</w:t>
            </w:r>
            <w:r w:rsidR="000A3DB4" w:rsidRPr="00F04754">
              <w:rPr>
                <w:szCs w:val="21"/>
              </w:rPr>
              <w:t>信号系统</w:t>
            </w:r>
            <w:r w:rsidR="000A3DB4">
              <w:rPr>
                <w:rFonts w:hint="eastAsia"/>
                <w:szCs w:val="21"/>
              </w:rPr>
              <w:t>规范</w:t>
            </w:r>
            <w:r w:rsidR="000A3DB4">
              <w:rPr>
                <w:rFonts w:hint="eastAsia"/>
                <w:szCs w:val="21"/>
              </w:rPr>
              <w:t xml:space="preserve"> </w:t>
            </w:r>
            <w:r w:rsidR="000A3DB4">
              <w:rPr>
                <w:rFonts w:hint="eastAsia"/>
                <w:szCs w:val="21"/>
              </w:rPr>
              <w:t>第</w:t>
            </w:r>
            <w:r w:rsidR="000A3DB4">
              <w:rPr>
                <w:rFonts w:hint="eastAsia"/>
                <w:szCs w:val="21"/>
              </w:rPr>
              <w:t>1</w:t>
            </w:r>
            <w:r w:rsidR="000A3DB4">
              <w:rPr>
                <w:rFonts w:hint="eastAsia"/>
                <w:szCs w:val="21"/>
              </w:rPr>
              <w:t>部分：</w:t>
            </w:r>
            <w:r w:rsidR="000A3DB4">
              <w:rPr>
                <w:rFonts w:hint="eastAsia"/>
                <w:szCs w:val="21"/>
              </w:rPr>
              <w:t>ATP</w:t>
            </w:r>
            <w:r w:rsidR="000A3DB4" w:rsidRPr="00F04754">
              <w:rPr>
                <w:szCs w:val="21"/>
              </w:rPr>
              <w:t>子系统</w:t>
            </w:r>
          </w:p>
        </w:tc>
      </w:tr>
      <w:tr w:rsidR="00F04754" w:rsidRPr="00F04754" w14:paraId="5B5AF948" w14:textId="77777777" w:rsidTr="00F94655">
        <w:trPr>
          <w:trHeight w:val="240"/>
          <w:jc w:val="center"/>
        </w:trPr>
        <w:tc>
          <w:tcPr>
            <w:tcW w:w="639" w:type="dxa"/>
            <w:vMerge/>
            <w:vAlign w:val="center"/>
          </w:tcPr>
          <w:p w14:paraId="5EE371D0" w14:textId="77777777" w:rsidR="003F2476" w:rsidRPr="00F04754" w:rsidRDefault="003F2476" w:rsidP="003F2476">
            <w:pPr>
              <w:jc w:val="center"/>
              <w:rPr>
                <w:szCs w:val="21"/>
              </w:rPr>
            </w:pPr>
          </w:p>
        </w:tc>
        <w:tc>
          <w:tcPr>
            <w:tcW w:w="1344" w:type="dxa"/>
            <w:vMerge/>
            <w:tcBorders>
              <w:right w:val="single" w:sz="4" w:space="0" w:color="auto"/>
            </w:tcBorders>
            <w:vAlign w:val="center"/>
          </w:tcPr>
          <w:p w14:paraId="56922C1A" w14:textId="77777777" w:rsidR="003F2476" w:rsidRPr="00F04754" w:rsidRDefault="003F2476" w:rsidP="003F2476">
            <w:pPr>
              <w:jc w:val="center"/>
              <w:rPr>
                <w:szCs w:val="21"/>
              </w:rPr>
            </w:pPr>
          </w:p>
        </w:tc>
        <w:tc>
          <w:tcPr>
            <w:tcW w:w="1559" w:type="dxa"/>
            <w:tcBorders>
              <w:left w:val="single" w:sz="4" w:space="0" w:color="auto"/>
            </w:tcBorders>
            <w:vAlign w:val="center"/>
          </w:tcPr>
          <w:p w14:paraId="40B2BEBB" w14:textId="77777777" w:rsidR="002E2CA2" w:rsidRPr="00F04754" w:rsidRDefault="00832D74" w:rsidP="003F2476">
            <w:pPr>
              <w:jc w:val="center"/>
              <w:rPr>
                <w:szCs w:val="21"/>
              </w:rPr>
            </w:pPr>
            <w:r w:rsidRPr="00F04754">
              <w:rPr>
                <w:rFonts w:hint="eastAsia"/>
                <w:szCs w:val="21"/>
              </w:rPr>
              <w:t>各厂家</w:t>
            </w:r>
          </w:p>
          <w:p w14:paraId="244BEB3F" w14:textId="77777777" w:rsidR="003F2476" w:rsidRPr="00F04754" w:rsidRDefault="003F2476" w:rsidP="003F2476">
            <w:pPr>
              <w:jc w:val="center"/>
              <w:rPr>
                <w:szCs w:val="21"/>
              </w:rPr>
            </w:pPr>
            <w:r w:rsidRPr="00F04754">
              <w:rPr>
                <w:rFonts w:hint="eastAsia"/>
                <w:szCs w:val="21"/>
              </w:rPr>
              <w:t>互联互通型号</w:t>
            </w:r>
          </w:p>
        </w:tc>
        <w:tc>
          <w:tcPr>
            <w:tcW w:w="5954" w:type="dxa"/>
            <w:vAlign w:val="center"/>
          </w:tcPr>
          <w:p w14:paraId="0F8C852A" w14:textId="77777777" w:rsidR="00045C25" w:rsidRPr="00F04754" w:rsidRDefault="00045C25" w:rsidP="00045C25">
            <w:pPr>
              <w:rPr>
                <w:szCs w:val="21"/>
              </w:rPr>
            </w:pPr>
            <w:r w:rsidRPr="00F04754">
              <w:rPr>
                <w:szCs w:val="21"/>
              </w:rPr>
              <w:t>CJ/T 407</w:t>
            </w:r>
            <w:r w:rsidR="00EE4C0E" w:rsidRPr="00F04754">
              <w:rPr>
                <w:szCs w:val="21"/>
              </w:rPr>
              <w:t xml:space="preserve"> </w:t>
            </w:r>
            <w:r w:rsidRPr="00F04754">
              <w:rPr>
                <w:szCs w:val="21"/>
              </w:rPr>
              <w:t>城市轨道交通基于通信的列车自动控制系统技术要求</w:t>
            </w:r>
          </w:p>
          <w:p w14:paraId="1CDD555B" w14:textId="77777777" w:rsidR="00045C25" w:rsidRPr="00F04754" w:rsidRDefault="00814FC8" w:rsidP="00045C25">
            <w:pPr>
              <w:rPr>
                <w:szCs w:val="21"/>
              </w:rPr>
            </w:pPr>
            <w:r w:rsidRPr="00F04754">
              <w:rPr>
                <w:szCs w:val="21"/>
              </w:rPr>
              <w:t>T/CAMET 04018.1</w:t>
            </w:r>
            <w:r w:rsidR="000A3DB4" w:rsidRPr="00F04754">
              <w:rPr>
                <w:szCs w:val="21"/>
              </w:rPr>
              <w:t>城市轨道交通</w:t>
            </w:r>
            <w:r w:rsidR="000A3DB4">
              <w:rPr>
                <w:rFonts w:hint="eastAsia"/>
                <w:szCs w:val="21"/>
              </w:rPr>
              <w:t xml:space="preserve"> </w:t>
            </w:r>
            <w:r w:rsidR="000A3DB4" w:rsidRPr="00F04754">
              <w:rPr>
                <w:szCs w:val="21"/>
              </w:rPr>
              <w:t>CBTC</w:t>
            </w:r>
            <w:r w:rsidR="000A3DB4" w:rsidRPr="00F04754">
              <w:rPr>
                <w:szCs w:val="21"/>
              </w:rPr>
              <w:t>信号系统</w:t>
            </w:r>
            <w:r w:rsidR="000A3DB4">
              <w:rPr>
                <w:rFonts w:hint="eastAsia"/>
                <w:szCs w:val="21"/>
              </w:rPr>
              <w:t>规范</w:t>
            </w:r>
            <w:r w:rsidR="000A3DB4">
              <w:rPr>
                <w:rFonts w:hint="eastAsia"/>
                <w:szCs w:val="21"/>
              </w:rPr>
              <w:t xml:space="preserve"> </w:t>
            </w:r>
            <w:r w:rsidR="000A3DB4">
              <w:rPr>
                <w:rFonts w:hint="eastAsia"/>
                <w:szCs w:val="21"/>
              </w:rPr>
              <w:t>第</w:t>
            </w:r>
            <w:r w:rsidR="000A3DB4">
              <w:rPr>
                <w:rFonts w:hint="eastAsia"/>
                <w:szCs w:val="21"/>
              </w:rPr>
              <w:t>1</w:t>
            </w:r>
            <w:r w:rsidR="000A3DB4">
              <w:rPr>
                <w:rFonts w:hint="eastAsia"/>
                <w:szCs w:val="21"/>
              </w:rPr>
              <w:t>部分：</w:t>
            </w:r>
            <w:r w:rsidR="000A3DB4">
              <w:rPr>
                <w:rFonts w:hint="eastAsia"/>
                <w:szCs w:val="21"/>
              </w:rPr>
              <w:t>ATP</w:t>
            </w:r>
            <w:r w:rsidR="000A3DB4" w:rsidRPr="00F04754">
              <w:rPr>
                <w:szCs w:val="21"/>
              </w:rPr>
              <w:t>子系统</w:t>
            </w:r>
          </w:p>
          <w:p w14:paraId="72204744" w14:textId="77777777" w:rsidR="003F2476" w:rsidRPr="00F04754" w:rsidRDefault="003F2476" w:rsidP="00CF70D0">
            <w:pPr>
              <w:rPr>
                <w:szCs w:val="21"/>
              </w:rPr>
            </w:pPr>
            <w:r w:rsidRPr="00F04754">
              <w:rPr>
                <w:rFonts w:hint="eastAsia"/>
                <w:szCs w:val="21"/>
              </w:rPr>
              <w:t>T/CAMET</w:t>
            </w:r>
            <w:r w:rsidRPr="00F04754">
              <w:rPr>
                <w:szCs w:val="21"/>
              </w:rPr>
              <w:t xml:space="preserve"> </w:t>
            </w:r>
            <w:r w:rsidR="00494DCB" w:rsidRPr="00F04754">
              <w:rPr>
                <w:rFonts w:hint="eastAsia"/>
                <w:szCs w:val="21"/>
              </w:rPr>
              <w:t>04012</w:t>
            </w:r>
            <w:r w:rsidR="00EE4C0E" w:rsidRPr="00F04754">
              <w:rPr>
                <w:szCs w:val="21"/>
              </w:rPr>
              <w:t xml:space="preserve"> </w:t>
            </w:r>
            <w:r w:rsidRPr="00F04754">
              <w:rPr>
                <w:rFonts w:hint="eastAsia"/>
                <w:szCs w:val="21"/>
              </w:rPr>
              <w:t>城市轨道交通基于通信的列车运行控制系统（</w:t>
            </w:r>
            <w:r w:rsidRPr="00F04754">
              <w:rPr>
                <w:rFonts w:hint="eastAsia"/>
                <w:szCs w:val="21"/>
              </w:rPr>
              <w:t>CBTC</w:t>
            </w:r>
            <w:r w:rsidRPr="00F04754">
              <w:rPr>
                <w:rFonts w:hint="eastAsia"/>
                <w:szCs w:val="21"/>
              </w:rPr>
              <w:t>）互联互通测试规范</w:t>
            </w:r>
          </w:p>
        </w:tc>
      </w:tr>
      <w:tr w:rsidR="00F04754" w:rsidRPr="00F04754" w14:paraId="7013DC7E" w14:textId="77777777" w:rsidTr="00F94655">
        <w:trPr>
          <w:trHeight w:val="270"/>
          <w:jc w:val="center"/>
        </w:trPr>
        <w:tc>
          <w:tcPr>
            <w:tcW w:w="639" w:type="dxa"/>
            <w:vMerge w:val="restart"/>
            <w:vAlign w:val="center"/>
          </w:tcPr>
          <w:p w14:paraId="4C1A297B" w14:textId="77777777" w:rsidR="003F2476" w:rsidRPr="00F04754" w:rsidRDefault="003F2476" w:rsidP="003F2476">
            <w:pPr>
              <w:jc w:val="center"/>
              <w:rPr>
                <w:szCs w:val="21"/>
              </w:rPr>
            </w:pPr>
            <w:r w:rsidRPr="00F04754">
              <w:rPr>
                <w:szCs w:val="21"/>
              </w:rPr>
              <w:t>3</w:t>
            </w:r>
          </w:p>
        </w:tc>
        <w:tc>
          <w:tcPr>
            <w:tcW w:w="1344" w:type="dxa"/>
            <w:vMerge w:val="restart"/>
            <w:tcBorders>
              <w:right w:val="single" w:sz="4" w:space="0" w:color="auto"/>
            </w:tcBorders>
            <w:vAlign w:val="center"/>
          </w:tcPr>
          <w:p w14:paraId="22B623DC" w14:textId="77777777" w:rsidR="003F2476" w:rsidRPr="00F04754" w:rsidRDefault="003F2476" w:rsidP="003F2476">
            <w:pPr>
              <w:jc w:val="center"/>
              <w:rPr>
                <w:szCs w:val="21"/>
              </w:rPr>
            </w:pPr>
            <w:r w:rsidRPr="00F04754">
              <w:rPr>
                <w:szCs w:val="21"/>
              </w:rPr>
              <w:t>ATO</w:t>
            </w:r>
            <w:r w:rsidRPr="00F04754">
              <w:rPr>
                <w:szCs w:val="21"/>
              </w:rPr>
              <w:t>子系统</w:t>
            </w:r>
          </w:p>
        </w:tc>
        <w:tc>
          <w:tcPr>
            <w:tcW w:w="1559" w:type="dxa"/>
            <w:tcBorders>
              <w:left w:val="single" w:sz="4" w:space="0" w:color="auto"/>
            </w:tcBorders>
            <w:vAlign w:val="center"/>
          </w:tcPr>
          <w:p w14:paraId="408A7009" w14:textId="77777777" w:rsidR="003F2476" w:rsidRPr="00F04754" w:rsidRDefault="003F2476" w:rsidP="003F2476">
            <w:pPr>
              <w:jc w:val="center"/>
              <w:rPr>
                <w:szCs w:val="21"/>
              </w:rPr>
            </w:pPr>
            <w:r w:rsidRPr="00F04754">
              <w:rPr>
                <w:rFonts w:hint="eastAsia"/>
                <w:szCs w:val="21"/>
              </w:rPr>
              <w:t>各厂家型号</w:t>
            </w:r>
          </w:p>
        </w:tc>
        <w:tc>
          <w:tcPr>
            <w:tcW w:w="5954" w:type="dxa"/>
            <w:vAlign w:val="center"/>
          </w:tcPr>
          <w:p w14:paraId="19F8DD31" w14:textId="77777777" w:rsidR="003F2476" w:rsidRPr="00F04754" w:rsidRDefault="003F2476" w:rsidP="003F2476">
            <w:pPr>
              <w:rPr>
                <w:szCs w:val="21"/>
              </w:rPr>
            </w:pPr>
            <w:r w:rsidRPr="00F04754">
              <w:rPr>
                <w:szCs w:val="21"/>
              </w:rPr>
              <w:t>CJ/T 407</w:t>
            </w:r>
            <w:r w:rsidR="00EE4C0E" w:rsidRPr="00F04754">
              <w:rPr>
                <w:szCs w:val="21"/>
              </w:rPr>
              <w:t xml:space="preserve"> </w:t>
            </w:r>
            <w:r w:rsidRPr="00F04754">
              <w:rPr>
                <w:szCs w:val="21"/>
              </w:rPr>
              <w:t>城市轨道交通基于通信的列车自动控制系统技术要求</w:t>
            </w:r>
          </w:p>
          <w:p w14:paraId="7B4A650F" w14:textId="77777777" w:rsidR="003F2476" w:rsidRPr="00F04754" w:rsidRDefault="00814FC8" w:rsidP="000A3DB4">
            <w:pPr>
              <w:rPr>
                <w:szCs w:val="21"/>
              </w:rPr>
            </w:pPr>
            <w:r w:rsidRPr="00F04754">
              <w:rPr>
                <w:szCs w:val="21"/>
              </w:rPr>
              <w:t>T/CAMET 04018.2</w:t>
            </w:r>
            <w:r w:rsidR="000A3DB4" w:rsidRPr="00F04754">
              <w:rPr>
                <w:szCs w:val="21"/>
              </w:rPr>
              <w:t>城市轨道交通</w:t>
            </w:r>
            <w:r w:rsidR="000A3DB4">
              <w:rPr>
                <w:rFonts w:hint="eastAsia"/>
                <w:szCs w:val="21"/>
              </w:rPr>
              <w:t xml:space="preserve"> </w:t>
            </w:r>
            <w:r w:rsidR="000A3DB4" w:rsidRPr="00F04754">
              <w:rPr>
                <w:szCs w:val="21"/>
              </w:rPr>
              <w:t>CBTC</w:t>
            </w:r>
            <w:r w:rsidR="000A3DB4" w:rsidRPr="00F04754">
              <w:rPr>
                <w:szCs w:val="21"/>
              </w:rPr>
              <w:t>信号系统</w:t>
            </w:r>
            <w:r w:rsidR="000A3DB4">
              <w:rPr>
                <w:rFonts w:hint="eastAsia"/>
                <w:szCs w:val="21"/>
              </w:rPr>
              <w:t>规范</w:t>
            </w:r>
            <w:r w:rsidR="000A3DB4">
              <w:rPr>
                <w:rFonts w:hint="eastAsia"/>
                <w:szCs w:val="21"/>
              </w:rPr>
              <w:t xml:space="preserve"> </w:t>
            </w:r>
            <w:r w:rsidR="000A3DB4">
              <w:rPr>
                <w:rFonts w:hint="eastAsia"/>
                <w:szCs w:val="21"/>
              </w:rPr>
              <w:t>第</w:t>
            </w:r>
            <w:r w:rsidR="000A3DB4">
              <w:rPr>
                <w:rFonts w:hint="eastAsia"/>
                <w:szCs w:val="21"/>
              </w:rPr>
              <w:t>2</w:t>
            </w:r>
            <w:r w:rsidR="000A3DB4">
              <w:rPr>
                <w:rFonts w:hint="eastAsia"/>
                <w:szCs w:val="21"/>
              </w:rPr>
              <w:t>部</w:t>
            </w:r>
            <w:r w:rsidR="000A3DB4">
              <w:rPr>
                <w:rFonts w:hint="eastAsia"/>
                <w:szCs w:val="21"/>
              </w:rPr>
              <w:lastRenderedPageBreak/>
              <w:t>分：</w:t>
            </w:r>
            <w:r w:rsidR="000A3DB4">
              <w:rPr>
                <w:rFonts w:hint="eastAsia"/>
                <w:szCs w:val="21"/>
              </w:rPr>
              <w:t>ATO</w:t>
            </w:r>
            <w:r w:rsidR="000A3DB4" w:rsidRPr="00F04754">
              <w:rPr>
                <w:szCs w:val="21"/>
              </w:rPr>
              <w:t>子系</w:t>
            </w:r>
            <w:r w:rsidR="000A3DB4">
              <w:rPr>
                <w:rFonts w:hint="eastAsia"/>
                <w:szCs w:val="21"/>
              </w:rPr>
              <w:t>统</w:t>
            </w:r>
          </w:p>
        </w:tc>
      </w:tr>
      <w:tr w:rsidR="00F04754" w:rsidRPr="00F04754" w14:paraId="25895694" w14:textId="77777777" w:rsidTr="00F94655">
        <w:trPr>
          <w:trHeight w:val="270"/>
          <w:jc w:val="center"/>
        </w:trPr>
        <w:tc>
          <w:tcPr>
            <w:tcW w:w="639" w:type="dxa"/>
            <w:vMerge/>
            <w:vAlign w:val="center"/>
          </w:tcPr>
          <w:p w14:paraId="44FECB47" w14:textId="77777777" w:rsidR="003F2476" w:rsidRPr="00F04754" w:rsidRDefault="003F2476" w:rsidP="003F2476">
            <w:pPr>
              <w:jc w:val="center"/>
              <w:rPr>
                <w:szCs w:val="21"/>
              </w:rPr>
            </w:pPr>
          </w:p>
        </w:tc>
        <w:tc>
          <w:tcPr>
            <w:tcW w:w="1344" w:type="dxa"/>
            <w:vMerge/>
            <w:tcBorders>
              <w:right w:val="single" w:sz="4" w:space="0" w:color="auto"/>
            </w:tcBorders>
            <w:vAlign w:val="center"/>
          </w:tcPr>
          <w:p w14:paraId="7DC94638" w14:textId="77777777" w:rsidR="003F2476" w:rsidRPr="00F04754" w:rsidRDefault="003F2476" w:rsidP="003F2476">
            <w:pPr>
              <w:jc w:val="center"/>
              <w:rPr>
                <w:szCs w:val="21"/>
              </w:rPr>
            </w:pPr>
          </w:p>
        </w:tc>
        <w:tc>
          <w:tcPr>
            <w:tcW w:w="1559" w:type="dxa"/>
            <w:tcBorders>
              <w:left w:val="single" w:sz="4" w:space="0" w:color="auto"/>
            </w:tcBorders>
            <w:vAlign w:val="center"/>
          </w:tcPr>
          <w:p w14:paraId="2D97D3F9" w14:textId="77777777" w:rsidR="002E2CA2" w:rsidRPr="00F04754" w:rsidRDefault="00832D74" w:rsidP="003F2476">
            <w:pPr>
              <w:jc w:val="center"/>
              <w:rPr>
                <w:szCs w:val="21"/>
              </w:rPr>
            </w:pPr>
            <w:r w:rsidRPr="00F04754">
              <w:rPr>
                <w:rFonts w:hint="eastAsia"/>
                <w:szCs w:val="21"/>
              </w:rPr>
              <w:t>各厂家</w:t>
            </w:r>
          </w:p>
          <w:p w14:paraId="34ABB43A" w14:textId="77777777" w:rsidR="003F2476" w:rsidRPr="00F04754" w:rsidRDefault="003F2476" w:rsidP="003F2476">
            <w:pPr>
              <w:jc w:val="center"/>
              <w:rPr>
                <w:szCs w:val="21"/>
              </w:rPr>
            </w:pPr>
            <w:r w:rsidRPr="00F04754">
              <w:rPr>
                <w:rFonts w:hint="eastAsia"/>
                <w:szCs w:val="21"/>
              </w:rPr>
              <w:t>互联互通型号</w:t>
            </w:r>
          </w:p>
        </w:tc>
        <w:tc>
          <w:tcPr>
            <w:tcW w:w="5954" w:type="dxa"/>
            <w:vAlign w:val="center"/>
          </w:tcPr>
          <w:p w14:paraId="3A2DD476" w14:textId="77777777" w:rsidR="00045C25" w:rsidRPr="00F04754" w:rsidRDefault="00045C25" w:rsidP="00045C25">
            <w:pPr>
              <w:rPr>
                <w:szCs w:val="21"/>
              </w:rPr>
            </w:pPr>
            <w:r w:rsidRPr="00F04754">
              <w:rPr>
                <w:szCs w:val="21"/>
              </w:rPr>
              <w:t>CJ/T 407</w:t>
            </w:r>
            <w:r w:rsidR="00EE4C0E" w:rsidRPr="00F04754">
              <w:rPr>
                <w:szCs w:val="21"/>
              </w:rPr>
              <w:t xml:space="preserve"> </w:t>
            </w:r>
            <w:r w:rsidRPr="00F04754">
              <w:rPr>
                <w:szCs w:val="21"/>
              </w:rPr>
              <w:t>城市轨道交通基于通信的列车自动控制系统技术要求</w:t>
            </w:r>
          </w:p>
          <w:p w14:paraId="0B3C7FF9" w14:textId="77777777" w:rsidR="000A3DB4" w:rsidRDefault="00814FC8" w:rsidP="003F2476">
            <w:pPr>
              <w:rPr>
                <w:szCs w:val="21"/>
              </w:rPr>
            </w:pPr>
            <w:r w:rsidRPr="00F04754">
              <w:rPr>
                <w:szCs w:val="21"/>
              </w:rPr>
              <w:t>T/CAMET 04018.2</w:t>
            </w:r>
            <w:r w:rsidR="000A3DB4" w:rsidRPr="00F04754">
              <w:rPr>
                <w:szCs w:val="21"/>
              </w:rPr>
              <w:t>城市轨道交通</w:t>
            </w:r>
            <w:r w:rsidR="000A3DB4">
              <w:rPr>
                <w:rFonts w:hint="eastAsia"/>
                <w:szCs w:val="21"/>
              </w:rPr>
              <w:t xml:space="preserve"> </w:t>
            </w:r>
            <w:r w:rsidR="000A3DB4" w:rsidRPr="00F04754">
              <w:rPr>
                <w:szCs w:val="21"/>
              </w:rPr>
              <w:t>CBTC</w:t>
            </w:r>
            <w:r w:rsidR="000A3DB4" w:rsidRPr="00F04754">
              <w:rPr>
                <w:szCs w:val="21"/>
              </w:rPr>
              <w:t>信号系统</w:t>
            </w:r>
            <w:r w:rsidR="000A3DB4">
              <w:rPr>
                <w:rFonts w:hint="eastAsia"/>
                <w:szCs w:val="21"/>
              </w:rPr>
              <w:t>规范</w:t>
            </w:r>
            <w:r w:rsidR="000A3DB4">
              <w:rPr>
                <w:rFonts w:hint="eastAsia"/>
                <w:szCs w:val="21"/>
              </w:rPr>
              <w:t xml:space="preserve"> </w:t>
            </w:r>
            <w:r w:rsidR="000A3DB4">
              <w:rPr>
                <w:rFonts w:hint="eastAsia"/>
                <w:szCs w:val="21"/>
              </w:rPr>
              <w:t>第</w:t>
            </w:r>
            <w:r w:rsidR="000A3DB4">
              <w:rPr>
                <w:rFonts w:hint="eastAsia"/>
                <w:szCs w:val="21"/>
              </w:rPr>
              <w:t>2</w:t>
            </w:r>
            <w:r w:rsidR="000A3DB4">
              <w:rPr>
                <w:rFonts w:hint="eastAsia"/>
                <w:szCs w:val="21"/>
              </w:rPr>
              <w:t>部分：</w:t>
            </w:r>
            <w:r w:rsidR="000A3DB4">
              <w:rPr>
                <w:rFonts w:hint="eastAsia"/>
                <w:szCs w:val="21"/>
              </w:rPr>
              <w:t>ATO</w:t>
            </w:r>
            <w:r w:rsidR="000A3DB4" w:rsidRPr="00F04754">
              <w:rPr>
                <w:szCs w:val="21"/>
              </w:rPr>
              <w:t>子系</w:t>
            </w:r>
            <w:r w:rsidR="000A3DB4">
              <w:rPr>
                <w:rFonts w:hint="eastAsia"/>
                <w:szCs w:val="21"/>
              </w:rPr>
              <w:t>统</w:t>
            </w:r>
          </w:p>
          <w:p w14:paraId="2B06236A" w14:textId="77777777" w:rsidR="003F2476" w:rsidRPr="00F04754" w:rsidRDefault="003F2476" w:rsidP="003F2476">
            <w:pPr>
              <w:rPr>
                <w:szCs w:val="21"/>
              </w:rPr>
            </w:pPr>
            <w:r w:rsidRPr="00F04754">
              <w:rPr>
                <w:rFonts w:hint="eastAsia"/>
                <w:szCs w:val="21"/>
              </w:rPr>
              <w:t>T/CAMET</w:t>
            </w:r>
            <w:r w:rsidRPr="00F04754">
              <w:rPr>
                <w:szCs w:val="21"/>
              </w:rPr>
              <w:t xml:space="preserve"> </w:t>
            </w:r>
            <w:r w:rsidR="00494DCB" w:rsidRPr="00F04754">
              <w:rPr>
                <w:rFonts w:hint="eastAsia"/>
                <w:szCs w:val="21"/>
              </w:rPr>
              <w:t>04012</w:t>
            </w:r>
            <w:r w:rsidR="00EE4C0E" w:rsidRPr="00F04754">
              <w:rPr>
                <w:szCs w:val="21"/>
              </w:rPr>
              <w:t xml:space="preserve"> </w:t>
            </w:r>
            <w:r w:rsidRPr="00F04754">
              <w:rPr>
                <w:rFonts w:hint="eastAsia"/>
                <w:szCs w:val="21"/>
              </w:rPr>
              <w:t>城市轨道交通基于通信的列车运行控制系统（</w:t>
            </w:r>
            <w:r w:rsidRPr="00F04754">
              <w:rPr>
                <w:rFonts w:hint="eastAsia"/>
                <w:szCs w:val="21"/>
              </w:rPr>
              <w:t>CBTC</w:t>
            </w:r>
            <w:r w:rsidRPr="00F04754">
              <w:rPr>
                <w:rFonts w:hint="eastAsia"/>
                <w:szCs w:val="21"/>
              </w:rPr>
              <w:t>）互联互通测试规范</w:t>
            </w:r>
          </w:p>
        </w:tc>
      </w:tr>
      <w:tr w:rsidR="00F04754" w:rsidRPr="00F04754" w14:paraId="3E1460A0" w14:textId="77777777" w:rsidTr="00F94655">
        <w:trPr>
          <w:trHeight w:val="210"/>
          <w:jc w:val="center"/>
        </w:trPr>
        <w:tc>
          <w:tcPr>
            <w:tcW w:w="639" w:type="dxa"/>
            <w:vMerge w:val="restart"/>
            <w:vAlign w:val="center"/>
          </w:tcPr>
          <w:p w14:paraId="20CB20AB" w14:textId="77777777" w:rsidR="003F2476" w:rsidRPr="00F04754" w:rsidRDefault="003F2476" w:rsidP="003F2476">
            <w:pPr>
              <w:jc w:val="center"/>
              <w:rPr>
                <w:szCs w:val="21"/>
              </w:rPr>
            </w:pPr>
            <w:r w:rsidRPr="00F04754">
              <w:rPr>
                <w:szCs w:val="21"/>
              </w:rPr>
              <w:t>4</w:t>
            </w:r>
          </w:p>
        </w:tc>
        <w:tc>
          <w:tcPr>
            <w:tcW w:w="1344" w:type="dxa"/>
            <w:vMerge w:val="restart"/>
            <w:tcBorders>
              <w:right w:val="single" w:sz="4" w:space="0" w:color="auto"/>
            </w:tcBorders>
            <w:vAlign w:val="center"/>
          </w:tcPr>
          <w:p w14:paraId="2BB0FCBD" w14:textId="77777777" w:rsidR="003F2476" w:rsidRPr="00F04754" w:rsidRDefault="003F2476" w:rsidP="003F2476">
            <w:pPr>
              <w:jc w:val="center"/>
              <w:rPr>
                <w:szCs w:val="21"/>
              </w:rPr>
            </w:pPr>
            <w:r w:rsidRPr="00F04754">
              <w:rPr>
                <w:szCs w:val="21"/>
              </w:rPr>
              <w:t>ATS</w:t>
            </w:r>
            <w:r w:rsidRPr="00F04754">
              <w:rPr>
                <w:szCs w:val="21"/>
              </w:rPr>
              <w:t>子系统</w:t>
            </w:r>
          </w:p>
        </w:tc>
        <w:tc>
          <w:tcPr>
            <w:tcW w:w="1559" w:type="dxa"/>
            <w:tcBorders>
              <w:left w:val="single" w:sz="4" w:space="0" w:color="auto"/>
            </w:tcBorders>
            <w:vAlign w:val="center"/>
          </w:tcPr>
          <w:p w14:paraId="3FDCB67A" w14:textId="77777777" w:rsidR="003F2476" w:rsidRPr="00F04754" w:rsidRDefault="003F2476" w:rsidP="003F2476">
            <w:pPr>
              <w:jc w:val="center"/>
              <w:rPr>
                <w:szCs w:val="21"/>
              </w:rPr>
            </w:pPr>
            <w:r w:rsidRPr="00F04754">
              <w:rPr>
                <w:rFonts w:hint="eastAsia"/>
                <w:szCs w:val="21"/>
              </w:rPr>
              <w:t>各厂家型号</w:t>
            </w:r>
          </w:p>
        </w:tc>
        <w:tc>
          <w:tcPr>
            <w:tcW w:w="5954" w:type="dxa"/>
            <w:vAlign w:val="center"/>
          </w:tcPr>
          <w:p w14:paraId="11513BAB" w14:textId="77777777" w:rsidR="003F2476" w:rsidRPr="00F04754" w:rsidRDefault="003F2476" w:rsidP="003F2476">
            <w:pPr>
              <w:rPr>
                <w:szCs w:val="21"/>
              </w:rPr>
            </w:pPr>
            <w:r w:rsidRPr="00F04754">
              <w:rPr>
                <w:szCs w:val="21"/>
              </w:rPr>
              <w:t>CJ/T 407</w:t>
            </w:r>
            <w:r w:rsidR="00EE4C0E" w:rsidRPr="00F04754">
              <w:rPr>
                <w:szCs w:val="21"/>
              </w:rPr>
              <w:t xml:space="preserve"> </w:t>
            </w:r>
            <w:r w:rsidRPr="00F04754">
              <w:rPr>
                <w:szCs w:val="21"/>
              </w:rPr>
              <w:t>城市轨道交通基于通信的列车自动控制系统技术要求</w:t>
            </w:r>
          </w:p>
          <w:p w14:paraId="746ABE53" w14:textId="77777777" w:rsidR="003F2476" w:rsidRPr="00F04754" w:rsidRDefault="00814FC8" w:rsidP="000A3DB4">
            <w:pPr>
              <w:rPr>
                <w:szCs w:val="21"/>
              </w:rPr>
            </w:pPr>
            <w:r w:rsidRPr="00F04754">
              <w:rPr>
                <w:szCs w:val="21"/>
              </w:rPr>
              <w:t>T/CAMET 04018.3</w:t>
            </w:r>
            <w:r w:rsidR="005F5D52">
              <w:rPr>
                <w:rFonts w:hint="eastAsia"/>
                <w:szCs w:val="21"/>
              </w:rPr>
              <w:t xml:space="preserve"> </w:t>
            </w:r>
            <w:r w:rsidR="000A3DB4" w:rsidRPr="00F04754">
              <w:rPr>
                <w:szCs w:val="21"/>
              </w:rPr>
              <w:t>城市轨道交通</w:t>
            </w:r>
            <w:r w:rsidR="000A3DB4">
              <w:rPr>
                <w:rFonts w:hint="eastAsia"/>
                <w:szCs w:val="21"/>
              </w:rPr>
              <w:t xml:space="preserve"> </w:t>
            </w:r>
            <w:r w:rsidR="000A3DB4" w:rsidRPr="00F04754">
              <w:rPr>
                <w:szCs w:val="21"/>
              </w:rPr>
              <w:t>CBTC</w:t>
            </w:r>
            <w:r w:rsidR="000A3DB4" w:rsidRPr="00F04754">
              <w:rPr>
                <w:szCs w:val="21"/>
              </w:rPr>
              <w:t>信号系统</w:t>
            </w:r>
            <w:r w:rsidR="000A3DB4">
              <w:rPr>
                <w:rFonts w:hint="eastAsia"/>
                <w:szCs w:val="21"/>
              </w:rPr>
              <w:t>规范</w:t>
            </w:r>
            <w:r w:rsidR="000A3DB4">
              <w:rPr>
                <w:rFonts w:hint="eastAsia"/>
                <w:szCs w:val="21"/>
              </w:rPr>
              <w:t xml:space="preserve"> </w:t>
            </w:r>
            <w:r w:rsidR="000A3DB4">
              <w:rPr>
                <w:rFonts w:hint="eastAsia"/>
                <w:szCs w:val="21"/>
              </w:rPr>
              <w:t>第</w:t>
            </w:r>
            <w:r w:rsidR="000A3DB4">
              <w:rPr>
                <w:rFonts w:hint="eastAsia"/>
                <w:szCs w:val="21"/>
              </w:rPr>
              <w:t>3</w:t>
            </w:r>
            <w:r w:rsidR="000A3DB4">
              <w:rPr>
                <w:rFonts w:hint="eastAsia"/>
                <w:szCs w:val="21"/>
              </w:rPr>
              <w:t>部分：</w:t>
            </w:r>
            <w:r w:rsidR="000A3DB4">
              <w:rPr>
                <w:rFonts w:hint="eastAsia"/>
                <w:szCs w:val="21"/>
              </w:rPr>
              <w:t>ATS</w:t>
            </w:r>
            <w:r w:rsidR="000A3DB4" w:rsidRPr="00F04754">
              <w:rPr>
                <w:szCs w:val="21"/>
              </w:rPr>
              <w:t>子系</w:t>
            </w:r>
            <w:r w:rsidR="000A3DB4">
              <w:rPr>
                <w:rFonts w:hint="eastAsia"/>
                <w:szCs w:val="21"/>
              </w:rPr>
              <w:t>统</w:t>
            </w:r>
          </w:p>
        </w:tc>
      </w:tr>
      <w:tr w:rsidR="00F04754" w:rsidRPr="00F04754" w14:paraId="193C5736" w14:textId="77777777" w:rsidTr="00F94655">
        <w:trPr>
          <w:trHeight w:val="210"/>
          <w:jc w:val="center"/>
        </w:trPr>
        <w:tc>
          <w:tcPr>
            <w:tcW w:w="639" w:type="dxa"/>
            <w:vMerge/>
            <w:vAlign w:val="center"/>
          </w:tcPr>
          <w:p w14:paraId="2ECBB850" w14:textId="77777777" w:rsidR="003F2476" w:rsidRPr="00F04754" w:rsidRDefault="003F2476" w:rsidP="003F2476">
            <w:pPr>
              <w:jc w:val="center"/>
              <w:rPr>
                <w:szCs w:val="21"/>
              </w:rPr>
            </w:pPr>
          </w:p>
        </w:tc>
        <w:tc>
          <w:tcPr>
            <w:tcW w:w="1344" w:type="dxa"/>
            <w:vMerge/>
            <w:tcBorders>
              <w:right w:val="single" w:sz="4" w:space="0" w:color="auto"/>
            </w:tcBorders>
            <w:vAlign w:val="center"/>
          </w:tcPr>
          <w:p w14:paraId="586A94E6" w14:textId="77777777" w:rsidR="003F2476" w:rsidRPr="00F04754" w:rsidRDefault="003F2476" w:rsidP="003F2476">
            <w:pPr>
              <w:jc w:val="center"/>
              <w:rPr>
                <w:szCs w:val="21"/>
              </w:rPr>
            </w:pPr>
          </w:p>
        </w:tc>
        <w:tc>
          <w:tcPr>
            <w:tcW w:w="1559" w:type="dxa"/>
            <w:tcBorders>
              <w:left w:val="single" w:sz="4" w:space="0" w:color="auto"/>
            </w:tcBorders>
            <w:vAlign w:val="center"/>
          </w:tcPr>
          <w:p w14:paraId="0BDF3278" w14:textId="77777777" w:rsidR="002E2CA2" w:rsidRPr="00F04754" w:rsidRDefault="00832D74" w:rsidP="003F2476">
            <w:pPr>
              <w:jc w:val="center"/>
              <w:rPr>
                <w:szCs w:val="21"/>
              </w:rPr>
            </w:pPr>
            <w:r w:rsidRPr="00F04754">
              <w:rPr>
                <w:rFonts w:hint="eastAsia"/>
                <w:szCs w:val="21"/>
              </w:rPr>
              <w:t>各厂家</w:t>
            </w:r>
          </w:p>
          <w:p w14:paraId="0C9FE330" w14:textId="77777777" w:rsidR="003F2476" w:rsidRPr="00F04754" w:rsidRDefault="003F2476" w:rsidP="003F2476">
            <w:pPr>
              <w:jc w:val="center"/>
              <w:rPr>
                <w:szCs w:val="21"/>
              </w:rPr>
            </w:pPr>
            <w:r w:rsidRPr="00F04754">
              <w:rPr>
                <w:rFonts w:hint="eastAsia"/>
                <w:szCs w:val="21"/>
              </w:rPr>
              <w:t>互联互通型号</w:t>
            </w:r>
          </w:p>
        </w:tc>
        <w:tc>
          <w:tcPr>
            <w:tcW w:w="5954" w:type="dxa"/>
            <w:vAlign w:val="center"/>
          </w:tcPr>
          <w:p w14:paraId="6CDB67C0" w14:textId="77777777" w:rsidR="00045C25" w:rsidRPr="00F04754" w:rsidRDefault="00045C25" w:rsidP="00045C25">
            <w:pPr>
              <w:rPr>
                <w:szCs w:val="21"/>
              </w:rPr>
            </w:pPr>
            <w:r w:rsidRPr="00F04754">
              <w:rPr>
                <w:szCs w:val="21"/>
              </w:rPr>
              <w:t>CJ/T 407</w:t>
            </w:r>
            <w:r w:rsidR="00EE4C0E" w:rsidRPr="00F04754">
              <w:rPr>
                <w:szCs w:val="21"/>
              </w:rPr>
              <w:t xml:space="preserve"> </w:t>
            </w:r>
            <w:r w:rsidRPr="00F04754">
              <w:rPr>
                <w:szCs w:val="21"/>
              </w:rPr>
              <w:t>城市轨道交通基于通信的列车自动控制系统技术要求</w:t>
            </w:r>
          </w:p>
          <w:p w14:paraId="38281D3F" w14:textId="77777777" w:rsidR="000A3DB4" w:rsidRDefault="00814FC8" w:rsidP="003F2476">
            <w:pPr>
              <w:rPr>
                <w:szCs w:val="21"/>
              </w:rPr>
            </w:pPr>
            <w:r w:rsidRPr="00F04754">
              <w:rPr>
                <w:szCs w:val="21"/>
              </w:rPr>
              <w:t>T/CAMET 04018.3</w:t>
            </w:r>
            <w:r w:rsidR="005F5D52">
              <w:rPr>
                <w:rFonts w:hint="eastAsia"/>
                <w:szCs w:val="21"/>
              </w:rPr>
              <w:t xml:space="preserve"> </w:t>
            </w:r>
            <w:r w:rsidR="000A3DB4" w:rsidRPr="00F04754">
              <w:rPr>
                <w:szCs w:val="21"/>
              </w:rPr>
              <w:t>城市轨道交通</w:t>
            </w:r>
            <w:r w:rsidR="000A3DB4">
              <w:rPr>
                <w:rFonts w:hint="eastAsia"/>
                <w:szCs w:val="21"/>
              </w:rPr>
              <w:t xml:space="preserve"> </w:t>
            </w:r>
            <w:r w:rsidR="000A3DB4" w:rsidRPr="00F04754">
              <w:rPr>
                <w:szCs w:val="21"/>
              </w:rPr>
              <w:t>CBTC</w:t>
            </w:r>
            <w:r w:rsidR="000A3DB4" w:rsidRPr="00F04754">
              <w:rPr>
                <w:szCs w:val="21"/>
              </w:rPr>
              <w:t>信号系统</w:t>
            </w:r>
            <w:r w:rsidR="000A3DB4">
              <w:rPr>
                <w:rFonts w:hint="eastAsia"/>
                <w:szCs w:val="21"/>
              </w:rPr>
              <w:t>规范</w:t>
            </w:r>
            <w:r w:rsidR="000A3DB4">
              <w:rPr>
                <w:rFonts w:hint="eastAsia"/>
                <w:szCs w:val="21"/>
              </w:rPr>
              <w:t xml:space="preserve"> </w:t>
            </w:r>
            <w:r w:rsidR="000A3DB4">
              <w:rPr>
                <w:rFonts w:hint="eastAsia"/>
                <w:szCs w:val="21"/>
              </w:rPr>
              <w:t>第</w:t>
            </w:r>
            <w:r w:rsidR="000A3DB4">
              <w:rPr>
                <w:rFonts w:hint="eastAsia"/>
                <w:szCs w:val="21"/>
              </w:rPr>
              <w:t>3</w:t>
            </w:r>
            <w:r w:rsidR="000A3DB4">
              <w:rPr>
                <w:rFonts w:hint="eastAsia"/>
                <w:szCs w:val="21"/>
              </w:rPr>
              <w:t>部分：</w:t>
            </w:r>
            <w:r w:rsidR="000A3DB4">
              <w:rPr>
                <w:rFonts w:hint="eastAsia"/>
                <w:szCs w:val="21"/>
              </w:rPr>
              <w:t>ATS</w:t>
            </w:r>
            <w:r w:rsidR="000A3DB4" w:rsidRPr="00F04754">
              <w:rPr>
                <w:szCs w:val="21"/>
              </w:rPr>
              <w:t>子系</w:t>
            </w:r>
            <w:r w:rsidR="000A3DB4">
              <w:rPr>
                <w:rFonts w:hint="eastAsia"/>
                <w:szCs w:val="21"/>
              </w:rPr>
              <w:t>统</w:t>
            </w:r>
          </w:p>
          <w:p w14:paraId="75F6D452" w14:textId="77777777" w:rsidR="003F2476" w:rsidRPr="00F04754" w:rsidRDefault="003F2476" w:rsidP="003F2476">
            <w:pPr>
              <w:rPr>
                <w:szCs w:val="21"/>
              </w:rPr>
            </w:pPr>
            <w:r w:rsidRPr="00F04754">
              <w:rPr>
                <w:rFonts w:hint="eastAsia"/>
                <w:szCs w:val="21"/>
              </w:rPr>
              <w:t>T/CAMET</w:t>
            </w:r>
            <w:r w:rsidRPr="00F04754">
              <w:rPr>
                <w:szCs w:val="21"/>
              </w:rPr>
              <w:t xml:space="preserve"> </w:t>
            </w:r>
            <w:r w:rsidR="00494DCB" w:rsidRPr="00F04754">
              <w:rPr>
                <w:rFonts w:hint="eastAsia"/>
                <w:szCs w:val="21"/>
              </w:rPr>
              <w:t>04012</w:t>
            </w:r>
            <w:r w:rsidR="00EE4C0E" w:rsidRPr="00F04754">
              <w:rPr>
                <w:szCs w:val="21"/>
              </w:rPr>
              <w:t xml:space="preserve"> </w:t>
            </w:r>
            <w:r w:rsidRPr="00F04754">
              <w:rPr>
                <w:rFonts w:hint="eastAsia"/>
                <w:szCs w:val="21"/>
              </w:rPr>
              <w:t>城市轨道交通基于通信的列车运行控制系统（</w:t>
            </w:r>
            <w:r w:rsidRPr="00F04754">
              <w:rPr>
                <w:rFonts w:hint="eastAsia"/>
                <w:szCs w:val="21"/>
              </w:rPr>
              <w:t>CBTC</w:t>
            </w:r>
            <w:r w:rsidRPr="00F04754">
              <w:rPr>
                <w:rFonts w:hint="eastAsia"/>
                <w:szCs w:val="21"/>
              </w:rPr>
              <w:t>）互联互通测试规范</w:t>
            </w:r>
          </w:p>
        </w:tc>
      </w:tr>
      <w:tr w:rsidR="00F04754" w:rsidRPr="00F04754" w14:paraId="42CFDEDD" w14:textId="77777777" w:rsidTr="00F94655">
        <w:trPr>
          <w:trHeight w:val="203"/>
          <w:jc w:val="center"/>
        </w:trPr>
        <w:tc>
          <w:tcPr>
            <w:tcW w:w="639" w:type="dxa"/>
            <w:vMerge w:val="restart"/>
            <w:vAlign w:val="center"/>
          </w:tcPr>
          <w:p w14:paraId="3AEA6B30" w14:textId="77777777" w:rsidR="003F2476" w:rsidRPr="00F04754" w:rsidRDefault="003F2476" w:rsidP="003F2476">
            <w:pPr>
              <w:jc w:val="center"/>
              <w:rPr>
                <w:szCs w:val="21"/>
              </w:rPr>
            </w:pPr>
            <w:r w:rsidRPr="00F04754">
              <w:rPr>
                <w:szCs w:val="21"/>
              </w:rPr>
              <w:t>5</w:t>
            </w:r>
          </w:p>
        </w:tc>
        <w:tc>
          <w:tcPr>
            <w:tcW w:w="1344" w:type="dxa"/>
            <w:vMerge w:val="restart"/>
            <w:tcBorders>
              <w:right w:val="single" w:sz="4" w:space="0" w:color="auto"/>
            </w:tcBorders>
            <w:vAlign w:val="center"/>
          </w:tcPr>
          <w:p w14:paraId="4E1EEF99" w14:textId="77777777" w:rsidR="003F2476" w:rsidRPr="00F04754" w:rsidRDefault="003F2476" w:rsidP="003F2476">
            <w:pPr>
              <w:jc w:val="center"/>
              <w:rPr>
                <w:szCs w:val="21"/>
              </w:rPr>
            </w:pPr>
            <w:r w:rsidRPr="00F04754">
              <w:rPr>
                <w:szCs w:val="21"/>
              </w:rPr>
              <w:t>CI</w:t>
            </w:r>
            <w:r w:rsidRPr="00F04754">
              <w:rPr>
                <w:szCs w:val="21"/>
              </w:rPr>
              <w:t>子系统</w:t>
            </w:r>
          </w:p>
        </w:tc>
        <w:tc>
          <w:tcPr>
            <w:tcW w:w="1559" w:type="dxa"/>
            <w:tcBorders>
              <w:left w:val="single" w:sz="4" w:space="0" w:color="auto"/>
            </w:tcBorders>
            <w:vAlign w:val="center"/>
          </w:tcPr>
          <w:p w14:paraId="13DA8E49" w14:textId="77777777" w:rsidR="003F2476" w:rsidRPr="00F04754" w:rsidRDefault="003F2476" w:rsidP="003F2476">
            <w:pPr>
              <w:jc w:val="center"/>
              <w:rPr>
                <w:szCs w:val="21"/>
              </w:rPr>
            </w:pPr>
            <w:r w:rsidRPr="00F04754">
              <w:rPr>
                <w:rFonts w:hint="eastAsia"/>
                <w:szCs w:val="21"/>
              </w:rPr>
              <w:t>各厂家型号</w:t>
            </w:r>
          </w:p>
        </w:tc>
        <w:tc>
          <w:tcPr>
            <w:tcW w:w="5954" w:type="dxa"/>
            <w:vAlign w:val="center"/>
          </w:tcPr>
          <w:p w14:paraId="429147DB" w14:textId="77777777" w:rsidR="003F2476" w:rsidRPr="00F04754" w:rsidRDefault="003F2476" w:rsidP="003F2476">
            <w:pPr>
              <w:rPr>
                <w:szCs w:val="21"/>
              </w:rPr>
            </w:pPr>
            <w:r w:rsidRPr="00F04754">
              <w:rPr>
                <w:szCs w:val="21"/>
              </w:rPr>
              <w:t>CJ/T 407</w:t>
            </w:r>
            <w:r w:rsidR="00EE4C0E" w:rsidRPr="00F04754">
              <w:rPr>
                <w:szCs w:val="21"/>
              </w:rPr>
              <w:t xml:space="preserve"> </w:t>
            </w:r>
            <w:r w:rsidRPr="00F04754">
              <w:rPr>
                <w:szCs w:val="21"/>
              </w:rPr>
              <w:t>城市轨道交通基于通信的列车自动控制系统技术要求</w:t>
            </w:r>
          </w:p>
          <w:p w14:paraId="5A7E8562" w14:textId="77777777" w:rsidR="003F2476" w:rsidRPr="00F04754" w:rsidRDefault="00814FC8" w:rsidP="000A3DB4">
            <w:pPr>
              <w:rPr>
                <w:szCs w:val="21"/>
              </w:rPr>
            </w:pPr>
            <w:r w:rsidRPr="00F04754">
              <w:rPr>
                <w:szCs w:val="21"/>
              </w:rPr>
              <w:t>T/CAMET 04018.4</w:t>
            </w:r>
            <w:r w:rsidR="005F5D52">
              <w:rPr>
                <w:rFonts w:hint="eastAsia"/>
                <w:szCs w:val="21"/>
              </w:rPr>
              <w:t xml:space="preserve"> </w:t>
            </w:r>
            <w:r w:rsidR="000A3DB4" w:rsidRPr="00F04754">
              <w:rPr>
                <w:szCs w:val="21"/>
              </w:rPr>
              <w:t>城市轨道交通</w:t>
            </w:r>
            <w:r w:rsidR="000A3DB4">
              <w:rPr>
                <w:rFonts w:hint="eastAsia"/>
                <w:szCs w:val="21"/>
              </w:rPr>
              <w:t xml:space="preserve"> </w:t>
            </w:r>
            <w:r w:rsidR="000A3DB4" w:rsidRPr="00F04754">
              <w:rPr>
                <w:szCs w:val="21"/>
              </w:rPr>
              <w:t>CBTC</w:t>
            </w:r>
            <w:r w:rsidR="000A3DB4" w:rsidRPr="00F04754">
              <w:rPr>
                <w:szCs w:val="21"/>
              </w:rPr>
              <w:t>信号系统</w:t>
            </w:r>
            <w:r w:rsidR="000A3DB4">
              <w:rPr>
                <w:rFonts w:hint="eastAsia"/>
                <w:szCs w:val="21"/>
              </w:rPr>
              <w:t>规范</w:t>
            </w:r>
            <w:r w:rsidR="000A3DB4">
              <w:rPr>
                <w:rFonts w:hint="eastAsia"/>
                <w:szCs w:val="21"/>
              </w:rPr>
              <w:t xml:space="preserve"> </w:t>
            </w:r>
            <w:r w:rsidR="000A3DB4">
              <w:rPr>
                <w:rFonts w:hint="eastAsia"/>
                <w:szCs w:val="21"/>
              </w:rPr>
              <w:t>第</w:t>
            </w:r>
            <w:r w:rsidR="000A3DB4">
              <w:rPr>
                <w:rFonts w:hint="eastAsia"/>
                <w:szCs w:val="21"/>
              </w:rPr>
              <w:t>4</w:t>
            </w:r>
            <w:r w:rsidR="000A3DB4">
              <w:rPr>
                <w:rFonts w:hint="eastAsia"/>
                <w:szCs w:val="21"/>
              </w:rPr>
              <w:t>部分：</w:t>
            </w:r>
            <w:r w:rsidR="000A3DB4">
              <w:rPr>
                <w:rFonts w:hint="eastAsia"/>
                <w:szCs w:val="21"/>
              </w:rPr>
              <w:t>CI</w:t>
            </w:r>
            <w:r w:rsidR="000A3DB4" w:rsidRPr="00F04754">
              <w:rPr>
                <w:szCs w:val="21"/>
              </w:rPr>
              <w:t>子系</w:t>
            </w:r>
            <w:r w:rsidR="000A3DB4">
              <w:rPr>
                <w:rFonts w:hint="eastAsia"/>
                <w:szCs w:val="21"/>
              </w:rPr>
              <w:t>统</w:t>
            </w:r>
          </w:p>
        </w:tc>
      </w:tr>
      <w:tr w:rsidR="00F04754" w:rsidRPr="00F04754" w14:paraId="7F0ADD73" w14:textId="77777777" w:rsidTr="00F94655">
        <w:trPr>
          <w:trHeight w:val="202"/>
          <w:jc w:val="center"/>
        </w:trPr>
        <w:tc>
          <w:tcPr>
            <w:tcW w:w="639" w:type="dxa"/>
            <w:vMerge/>
            <w:vAlign w:val="center"/>
          </w:tcPr>
          <w:p w14:paraId="3BA58B18" w14:textId="77777777" w:rsidR="003F2476" w:rsidRPr="00F04754" w:rsidRDefault="003F2476" w:rsidP="003F2476">
            <w:pPr>
              <w:jc w:val="center"/>
              <w:rPr>
                <w:szCs w:val="21"/>
              </w:rPr>
            </w:pPr>
          </w:p>
        </w:tc>
        <w:tc>
          <w:tcPr>
            <w:tcW w:w="1344" w:type="dxa"/>
            <w:vMerge/>
            <w:tcBorders>
              <w:right w:val="single" w:sz="4" w:space="0" w:color="auto"/>
            </w:tcBorders>
            <w:vAlign w:val="center"/>
          </w:tcPr>
          <w:p w14:paraId="58D5E425" w14:textId="77777777" w:rsidR="003F2476" w:rsidRPr="00F04754" w:rsidRDefault="003F2476" w:rsidP="003F2476">
            <w:pPr>
              <w:jc w:val="center"/>
              <w:rPr>
                <w:szCs w:val="21"/>
              </w:rPr>
            </w:pPr>
          </w:p>
        </w:tc>
        <w:tc>
          <w:tcPr>
            <w:tcW w:w="1559" w:type="dxa"/>
            <w:tcBorders>
              <w:left w:val="single" w:sz="4" w:space="0" w:color="auto"/>
            </w:tcBorders>
            <w:vAlign w:val="center"/>
          </w:tcPr>
          <w:p w14:paraId="209E43C6" w14:textId="77777777" w:rsidR="002E2CA2" w:rsidRPr="00F04754" w:rsidRDefault="00832D74" w:rsidP="003F2476">
            <w:pPr>
              <w:jc w:val="center"/>
              <w:rPr>
                <w:szCs w:val="21"/>
              </w:rPr>
            </w:pPr>
            <w:r w:rsidRPr="00F04754">
              <w:rPr>
                <w:rFonts w:hint="eastAsia"/>
                <w:szCs w:val="21"/>
              </w:rPr>
              <w:t>各厂家</w:t>
            </w:r>
          </w:p>
          <w:p w14:paraId="729ABEB8" w14:textId="77777777" w:rsidR="003F2476" w:rsidRPr="00F04754" w:rsidRDefault="003F2476" w:rsidP="003F2476">
            <w:pPr>
              <w:jc w:val="center"/>
              <w:rPr>
                <w:szCs w:val="21"/>
              </w:rPr>
            </w:pPr>
            <w:r w:rsidRPr="00F04754">
              <w:rPr>
                <w:rFonts w:hint="eastAsia"/>
                <w:szCs w:val="21"/>
              </w:rPr>
              <w:t>互联互通型号</w:t>
            </w:r>
          </w:p>
        </w:tc>
        <w:tc>
          <w:tcPr>
            <w:tcW w:w="5954" w:type="dxa"/>
            <w:vAlign w:val="center"/>
          </w:tcPr>
          <w:p w14:paraId="35939719" w14:textId="77777777" w:rsidR="00045C25" w:rsidRPr="00F04754" w:rsidRDefault="00045C25" w:rsidP="00045C25">
            <w:pPr>
              <w:rPr>
                <w:szCs w:val="21"/>
              </w:rPr>
            </w:pPr>
            <w:r w:rsidRPr="00F04754">
              <w:rPr>
                <w:szCs w:val="21"/>
              </w:rPr>
              <w:t>CJ/T 407</w:t>
            </w:r>
            <w:r w:rsidR="00EE4C0E" w:rsidRPr="00F04754">
              <w:rPr>
                <w:szCs w:val="21"/>
              </w:rPr>
              <w:t xml:space="preserve"> </w:t>
            </w:r>
            <w:r w:rsidRPr="00F04754">
              <w:rPr>
                <w:szCs w:val="21"/>
              </w:rPr>
              <w:t>城市轨道交通基于通信的列车自动控制系统技术要求</w:t>
            </w:r>
          </w:p>
          <w:p w14:paraId="7A187677" w14:textId="77777777" w:rsidR="000A3DB4" w:rsidRDefault="00814FC8" w:rsidP="00F13426">
            <w:pPr>
              <w:rPr>
                <w:szCs w:val="21"/>
              </w:rPr>
            </w:pPr>
            <w:r w:rsidRPr="00F04754">
              <w:rPr>
                <w:szCs w:val="21"/>
              </w:rPr>
              <w:t>T/CAMET 04018.4</w:t>
            </w:r>
            <w:r w:rsidR="005F5D52">
              <w:rPr>
                <w:rFonts w:hint="eastAsia"/>
                <w:szCs w:val="21"/>
              </w:rPr>
              <w:t xml:space="preserve"> </w:t>
            </w:r>
            <w:r w:rsidR="000A3DB4" w:rsidRPr="00F04754">
              <w:rPr>
                <w:szCs w:val="21"/>
              </w:rPr>
              <w:t>城市轨道交通</w:t>
            </w:r>
            <w:r w:rsidR="000A3DB4">
              <w:rPr>
                <w:rFonts w:hint="eastAsia"/>
                <w:szCs w:val="21"/>
              </w:rPr>
              <w:t xml:space="preserve"> </w:t>
            </w:r>
            <w:r w:rsidR="000A3DB4" w:rsidRPr="00F04754">
              <w:rPr>
                <w:szCs w:val="21"/>
              </w:rPr>
              <w:t>CBTC</w:t>
            </w:r>
            <w:r w:rsidR="000A3DB4" w:rsidRPr="00F04754">
              <w:rPr>
                <w:szCs w:val="21"/>
              </w:rPr>
              <w:t>信号系统</w:t>
            </w:r>
            <w:r w:rsidR="000A3DB4">
              <w:rPr>
                <w:rFonts w:hint="eastAsia"/>
                <w:szCs w:val="21"/>
              </w:rPr>
              <w:t>规范</w:t>
            </w:r>
            <w:r w:rsidR="000A3DB4">
              <w:rPr>
                <w:rFonts w:hint="eastAsia"/>
                <w:szCs w:val="21"/>
              </w:rPr>
              <w:t xml:space="preserve"> </w:t>
            </w:r>
            <w:r w:rsidR="000A3DB4">
              <w:rPr>
                <w:rFonts w:hint="eastAsia"/>
                <w:szCs w:val="21"/>
              </w:rPr>
              <w:t>第</w:t>
            </w:r>
            <w:r w:rsidR="000A3DB4">
              <w:rPr>
                <w:rFonts w:hint="eastAsia"/>
                <w:szCs w:val="21"/>
              </w:rPr>
              <w:t>4</w:t>
            </w:r>
            <w:r w:rsidR="000A3DB4">
              <w:rPr>
                <w:rFonts w:hint="eastAsia"/>
                <w:szCs w:val="21"/>
              </w:rPr>
              <w:t>部分：</w:t>
            </w:r>
            <w:r w:rsidR="000A3DB4">
              <w:rPr>
                <w:rFonts w:hint="eastAsia"/>
                <w:szCs w:val="21"/>
              </w:rPr>
              <w:t>CI</w:t>
            </w:r>
            <w:r w:rsidR="000A3DB4" w:rsidRPr="00F04754">
              <w:rPr>
                <w:szCs w:val="21"/>
              </w:rPr>
              <w:t>子系</w:t>
            </w:r>
            <w:r w:rsidR="000A3DB4">
              <w:rPr>
                <w:rFonts w:hint="eastAsia"/>
                <w:szCs w:val="21"/>
              </w:rPr>
              <w:t>统</w:t>
            </w:r>
          </w:p>
          <w:p w14:paraId="1785B203" w14:textId="77777777" w:rsidR="003F2476" w:rsidRPr="00F04754" w:rsidRDefault="00F13426" w:rsidP="00F13426">
            <w:pPr>
              <w:rPr>
                <w:szCs w:val="21"/>
              </w:rPr>
            </w:pPr>
            <w:r w:rsidRPr="00F04754">
              <w:rPr>
                <w:rFonts w:hint="eastAsia"/>
                <w:szCs w:val="21"/>
              </w:rPr>
              <w:t>T/CAMET</w:t>
            </w:r>
            <w:r w:rsidRPr="00F04754">
              <w:rPr>
                <w:szCs w:val="21"/>
              </w:rPr>
              <w:t xml:space="preserve"> </w:t>
            </w:r>
            <w:r w:rsidR="00494DCB" w:rsidRPr="00F04754">
              <w:rPr>
                <w:rFonts w:hint="eastAsia"/>
                <w:szCs w:val="21"/>
              </w:rPr>
              <w:t>04012</w:t>
            </w:r>
            <w:r w:rsidR="00EE4C0E" w:rsidRPr="00F04754">
              <w:rPr>
                <w:szCs w:val="21"/>
              </w:rPr>
              <w:t xml:space="preserve"> </w:t>
            </w:r>
            <w:r w:rsidRPr="00F04754">
              <w:rPr>
                <w:rFonts w:hint="eastAsia"/>
                <w:szCs w:val="21"/>
              </w:rPr>
              <w:t>城市轨道交通基于通信的列车运行控制系统（</w:t>
            </w:r>
            <w:r w:rsidRPr="00F04754">
              <w:rPr>
                <w:rFonts w:hint="eastAsia"/>
                <w:szCs w:val="21"/>
              </w:rPr>
              <w:t>CBTC</w:t>
            </w:r>
            <w:r w:rsidRPr="00F04754">
              <w:rPr>
                <w:rFonts w:hint="eastAsia"/>
                <w:szCs w:val="21"/>
              </w:rPr>
              <w:t>）互联互通测试规范</w:t>
            </w:r>
          </w:p>
        </w:tc>
      </w:tr>
    </w:tbl>
    <w:p w14:paraId="5EDE861A" w14:textId="77777777" w:rsidR="00CD1DE3" w:rsidRPr="00F04754" w:rsidRDefault="00CD1DE3" w:rsidP="005F5D52">
      <w:pPr>
        <w:spacing w:beforeLines="100" w:before="240" w:line="360" w:lineRule="auto"/>
        <w:rPr>
          <w:rFonts w:eastAsiaTheme="minorEastAsia"/>
          <w:sz w:val="24"/>
        </w:rPr>
      </w:pPr>
      <w:r w:rsidRPr="00F04754">
        <w:rPr>
          <w:rFonts w:eastAsiaTheme="minorEastAsia"/>
          <w:sz w:val="24"/>
        </w:rPr>
        <w:t>6</w:t>
      </w:r>
      <w:r w:rsidR="001532E8" w:rsidRPr="00F04754">
        <w:rPr>
          <w:rFonts w:eastAsiaTheme="minorEastAsia"/>
          <w:sz w:val="24"/>
        </w:rPr>
        <w:t>.</w:t>
      </w:r>
      <w:r w:rsidRPr="00F04754">
        <w:rPr>
          <w:rFonts w:eastAsiaTheme="minorEastAsia"/>
          <w:sz w:val="24"/>
        </w:rPr>
        <w:t>2</w:t>
      </w:r>
      <w:r w:rsidR="001532E8" w:rsidRPr="00F04754">
        <w:rPr>
          <w:rFonts w:eastAsiaTheme="minorEastAsia"/>
          <w:sz w:val="24"/>
        </w:rPr>
        <w:t>.</w:t>
      </w:r>
      <w:r w:rsidRPr="00F04754">
        <w:rPr>
          <w:rFonts w:eastAsiaTheme="minorEastAsia"/>
          <w:sz w:val="24"/>
        </w:rPr>
        <w:t xml:space="preserve">2 </w:t>
      </w:r>
      <w:r w:rsidRPr="00F04754">
        <w:rPr>
          <w:rFonts w:eastAsiaTheme="minorEastAsia"/>
          <w:sz w:val="24"/>
        </w:rPr>
        <w:t>抽样方案</w:t>
      </w:r>
    </w:p>
    <w:p w14:paraId="19CB8111" w14:textId="77777777" w:rsidR="00CD1DE3" w:rsidRPr="00F04754" w:rsidRDefault="00CD1DE3" w:rsidP="00CD1DE3">
      <w:pPr>
        <w:spacing w:line="360" w:lineRule="auto"/>
        <w:ind w:firstLineChars="200" w:firstLine="480"/>
        <w:rPr>
          <w:strike/>
          <w:sz w:val="24"/>
        </w:rPr>
      </w:pPr>
      <w:r w:rsidRPr="00F04754">
        <w:rPr>
          <w:sz w:val="24"/>
        </w:rPr>
        <w:t>产品抽样方案见表</w:t>
      </w:r>
      <w:r w:rsidRPr="00F04754">
        <w:rPr>
          <w:sz w:val="24"/>
        </w:rPr>
        <w:t>1</w:t>
      </w:r>
      <w:r w:rsidRPr="00F04754">
        <w:rPr>
          <w:sz w:val="24"/>
        </w:rPr>
        <w:t>。</w:t>
      </w:r>
    </w:p>
    <w:p w14:paraId="2F23390D" w14:textId="77777777" w:rsidR="00CD1DE3" w:rsidRPr="00F04754" w:rsidRDefault="00CD1DE3" w:rsidP="005F5D52">
      <w:pPr>
        <w:spacing w:beforeLines="50" w:before="120" w:line="360" w:lineRule="auto"/>
        <w:jc w:val="center"/>
        <w:rPr>
          <w:b/>
          <w:sz w:val="24"/>
        </w:rPr>
      </w:pPr>
      <w:r w:rsidRPr="00F04754">
        <w:rPr>
          <w:b/>
          <w:sz w:val="24"/>
        </w:rPr>
        <w:t>表</w:t>
      </w:r>
      <w:r w:rsidRPr="00F04754">
        <w:rPr>
          <w:b/>
          <w:sz w:val="24"/>
        </w:rPr>
        <w:t xml:space="preserve">1  </w:t>
      </w:r>
      <w:r w:rsidRPr="00F04754">
        <w:rPr>
          <w:b/>
          <w:sz w:val="24"/>
        </w:rPr>
        <w:t>城市轨道交通</w:t>
      </w:r>
      <w:r w:rsidRPr="00F04754">
        <w:rPr>
          <w:b/>
          <w:sz w:val="24"/>
        </w:rPr>
        <w:t>CBTC</w:t>
      </w:r>
      <w:r w:rsidRPr="00F04754">
        <w:rPr>
          <w:b/>
          <w:sz w:val="24"/>
        </w:rPr>
        <w:t>系统</w:t>
      </w:r>
      <w:r w:rsidR="009C29BA" w:rsidRPr="00F04754">
        <w:rPr>
          <w:rFonts w:eastAsiaTheme="minorEastAsia"/>
          <w:b/>
          <w:sz w:val="24"/>
        </w:rPr>
        <w:t>认证产品质量检测抽样表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2644"/>
        <w:gridCol w:w="1861"/>
        <w:gridCol w:w="1729"/>
        <w:gridCol w:w="1602"/>
      </w:tblGrid>
      <w:tr w:rsidR="00F04754" w:rsidRPr="00F04754" w14:paraId="73E3E6E7" w14:textId="77777777" w:rsidTr="007A7764">
        <w:trPr>
          <w:cantSplit/>
          <w:trHeight w:val="739"/>
          <w:jc w:val="center"/>
        </w:trPr>
        <w:tc>
          <w:tcPr>
            <w:tcW w:w="907" w:type="pct"/>
            <w:tcBorders>
              <w:tl2br w:val="single" w:sz="4" w:space="0" w:color="auto"/>
            </w:tcBorders>
            <w:vAlign w:val="center"/>
          </w:tcPr>
          <w:p w14:paraId="75507353" w14:textId="77777777" w:rsidR="00300131" w:rsidRPr="00F04754" w:rsidRDefault="00300131" w:rsidP="00300131">
            <w:pPr>
              <w:jc w:val="center"/>
              <w:rPr>
                <w:b/>
              </w:rPr>
            </w:pPr>
            <w:r w:rsidRPr="00F04754">
              <w:rPr>
                <w:b/>
              </w:rPr>
              <w:t>项目</w:t>
            </w:r>
          </w:p>
          <w:p w14:paraId="2A651B8F" w14:textId="77777777" w:rsidR="00300131" w:rsidRPr="00F04754" w:rsidRDefault="00300131" w:rsidP="00300131">
            <w:pPr>
              <w:jc w:val="center"/>
              <w:rPr>
                <w:b/>
              </w:rPr>
            </w:pPr>
          </w:p>
          <w:p w14:paraId="03DEFFB7" w14:textId="77777777" w:rsidR="00300131" w:rsidRPr="00F04754" w:rsidRDefault="00300131" w:rsidP="00300131">
            <w:pPr>
              <w:rPr>
                <w:b/>
              </w:rPr>
            </w:pPr>
            <w:r w:rsidRPr="00F04754">
              <w:rPr>
                <w:b/>
              </w:rPr>
              <w:t>单元</w:t>
            </w:r>
          </w:p>
        </w:tc>
        <w:tc>
          <w:tcPr>
            <w:tcW w:w="1381" w:type="pct"/>
            <w:vAlign w:val="center"/>
          </w:tcPr>
          <w:p w14:paraId="1D04BCE4" w14:textId="77777777" w:rsidR="00300131" w:rsidRPr="00F04754" w:rsidRDefault="00300131" w:rsidP="00300131">
            <w:pPr>
              <w:jc w:val="center"/>
              <w:rPr>
                <w:b/>
                <w:kern w:val="0"/>
              </w:rPr>
            </w:pPr>
            <w:r w:rsidRPr="00F04754">
              <w:rPr>
                <w:rFonts w:hint="eastAsia"/>
                <w:b/>
                <w:kern w:val="0"/>
              </w:rPr>
              <w:t>单元名称</w:t>
            </w:r>
          </w:p>
        </w:tc>
        <w:tc>
          <w:tcPr>
            <w:tcW w:w="972" w:type="pct"/>
            <w:vAlign w:val="center"/>
          </w:tcPr>
          <w:p w14:paraId="59CF2D26" w14:textId="77777777" w:rsidR="00300131" w:rsidRPr="00F04754" w:rsidRDefault="00300131" w:rsidP="00300131">
            <w:pPr>
              <w:jc w:val="center"/>
              <w:rPr>
                <w:b/>
                <w:kern w:val="0"/>
              </w:rPr>
            </w:pPr>
            <w:r w:rsidRPr="00F04754">
              <w:rPr>
                <w:b/>
              </w:rPr>
              <w:t>检测类别</w:t>
            </w:r>
          </w:p>
        </w:tc>
        <w:tc>
          <w:tcPr>
            <w:tcW w:w="903" w:type="pct"/>
            <w:vAlign w:val="center"/>
          </w:tcPr>
          <w:p w14:paraId="7C03FF17" w14:textId="77777777" w:rsidR="00300131" w:rsidRPr="00F04754" w:rsidRDefault="00300131" w:rsidP="00300131">
            <w:pPr>
              <w:snapToGrid w:val="0"/>
              <w:jc w:val="center"/>
              <w:rPr>
                <w:b/>
              </w:rPr>
            </w:pPr>
            <w:r w:rsidRPr="00F04754">
              <w:rPr>
                <w:b/>
              </w:rPr>
              <w:t>抽样基数（套）</w:t>
            </w:r>
          </w:p>
        </w:tc>
        <w:tc>
          <w:tcPr>
            <w:tcW w:w="836" w:type="pct"/>
            <w:vAlign w:val="center"/>
          </w:tcPr>
          <w:p w14:paraId="405E11F6" w14:textId="77777777" w:rsidR="00300131" w:rsidRPr="00F04754" w:rsidRDefault="00300131" w:rsidP="00300131">
            <w:pPr>
              <w:snapToGrid w:val="0"/>
              <w:jc w:val="center"/>
              <w:rPr>
                <w:b/>
              </w:rPr>
            </w:pPr>
            <w:r w:rsidRPr="00F04754">
              <w:rPr>
                <w:b/>
              </w:rPr>
              <w:t>抽样数量（套）</w:t>
            </w:r>
          </w:p>
        </w:tc>
      </w:tr>
      <w:tr w:rsidR="00F04754" w:rsidRPr="00F04754" w14:paraId="4E3515B8" w14:textId="77777777" w:rsidTr="007A7764">
        <w:trPr>
          <w:cantSplit/>
          <w:trHeight w:val="293"/>
          <w:jc w:val="center"/>
        </w:trPr>
        <w:tc>
          <w:tcPr>
            <w:tcW w:w="907" w:type="pct"/>
            <w:vMerge w:val="restart"/>
            <w:vAlign w:val="center"/>
          </w:tcPr>
          <w:p w14:paraId="091E1246" w14:textId="77777777" w:rsidR="00300131" w:rsidRPr="00F04754" w:rsidRDefault="00300131" w:rsidP="00300131">
            <w:pPr>
              <w:jc w:val="center"/>
            </w:pPr>
            <w:r w:rsidRPr="00F04754">
              <w:t>CBTC</w:t>
            </w:r>
            <w:r w:rsidRPr="00F04754">
              <w:t>系统</w:t>
            </w:r>
          </w:p>
        </w:tc>
        <w:tc>
          <w:tcPr>
            <w:tcW w:w="1381" w:type="pct"/>
            <w:vAlign w:val="center"/>
          </w:tcPr>
          <w:p w14:paraId="61AFBFB3" w14:textId="77777777" w:rsidR="00300131" w:rsidRPr="00F04754" w:rsidRDefault="00002537" w:rsidP="000C7E57">
            <w:pPr>
              <w:snapToGrid w:val="0"/>
              <w:jc w:val="center"/>
              <w:rPr>
                <w:kern w:val="0"/>
              </w:rPr>
            </w:pPr>
            <w:r w:rsidRPr="00F04754">
              <w:rPr>
                <w:rFonts w:hint="eastAsia"/>
                <w:kern w:val="0"/>
              </w:rPr>
              <w:t>各厂家型号</w:t>
            </w:r>
          </w:p>
        </w:tc>
        <w:tc>
          <w:tcPr>
            <w:tcW w:w="972" w:type="pct"/>
            <w:vMerge w:val="restart"/>
            <w:vAlign w:val="center"/>
          </w:tcPr>
          <w:p w14:paraId="2E5A1FAD" w14:textId="77777777" w:rsidR="00300131" w:rsidRPr="00F04754" w:rsidRDefault="00300131" w:rsidP="00300131">
            <w:pPr>
              <w:snapToGrid w:val="0"/>
              <w:jc w:val="center"/>
              <w:rPr>
                <w:kern w:val="0"/>
              </w:rPr>
            </w:pPr>
            <w:r w:rsidRPr="00F04754">
              <w:rPr>
                <w:kern w:val="0"/>
              </w:rPr>
              <w:t>功能测试</w:t>
            </w:r>
          </w:p>
        </w:tc>
        <w:tc>
          <w:tcPr>
            <w:tcW w:w="903" w:type="pct"/>
            <w:vMerge w:val="restart"/>
            <w:vAlign w:val="center"/>
          </w:tcPr>
          <w:p w14:paraId="527E0E08" w14:textId="77777777" w:rsidR="00300131" w:rsidRPr="00F04754" w:rsidRDefault="00565909" w:rsidP="00300131">
            <w:pPr>
              <w:jc w:val="center"/>
              <w:rPr>
                <w:szCs w:val="21"/>
              </w:rPr>
            </w:pPr>
            <w:r w:rsidRPr="00F04754">
              <w:rPr>
                <w:rFonts w:hint="eastAsia"/>
                <w:szCs w:val="21"/>
              </w:rPr>
              <w:t>1</w:t>
            </w:r>
          </w:p>
        </w:tc>
        <w:tc>
          <w:tcPr>
            <w:tcW w:w="836" w:type="pct"/>
            <w:vMerge w:val="restart"/>
            <w:vAlign w:val="center"/>
          </w:tcPr>
          <w:p w14:paraId="48ED2F1C" w14:textId="77777777" w:rsidR="00300131" w:rsidRPr="00F04754" w:rsidRDefault="00300131" w:rsidP="00300131">
            <w:pPr>
              <w:jc w:val="center"/>
            </w:pPr>
            <w:r w:rsidRPr="00F04754">
              <w:t>1</w:t>
            </w:r>
          </w:p>
        </w:tc>
      </w:tr>
      <w:tr w:rsidR="00F04754" w:rsidRPr="00F04754" w14:paraId="5ABA4C41" w14:textId="77777777" w:rsidTr="007A7764">
        <w:trPr>
          <w:cantSplit/>
          <w:trHeight w:val="292"/>
          <w:jc w:val="center"/>
        </w:trPr>
        <w:tc>
          <w:tcPr>
            <w:tcW w:w="907" w:type="pct"/>
            <w:vMerge/>
            <w:vAlign w:val="center"/>
          </w:tcPr>
          <w:p w14:paraId="658F17CC" w14:textId="77777777" w:rsidR="00300131" w:rsidRPr="00F04754" w:rsidRDefault="00300131" w:rsidP="00300131">
            <w:pPr>
              <w:jc w:val="center"/>
            </w:pPr>
          </w:p>
        </w:tc>
        <w:tc>
          <w:tcPr>
            <w:tcW w:w="1381" w:type="pct"/>
            <w:vAlign w:val="center"/>
          </w:tcPr>
          <w:p w14:paraId="3D90D2CA" w14:textId="77777777" w:rsidR="00300131" w:rsidRPr="00F04754" w:rsidRDefault="00832D74" w:rsidP="007A7764">
            <w:pPr>
              <w:snapToGrid w:val="0"/>
              <w:jc w:val="center"/>
              <w:rPr>
                <w:kern w:val="0"/>
              </w:rPr>
            </w:pPr>
            <w:r w:rsidRPr="00F04754">
              <w:rPr>
                <w:rFonts w:hint="eastAsia"/>
                <w:szCs w:val="21"/>
              </w:rPr>
              <w:t>各厂家</w:t>
            </w:r>
            <w:r w:rsidR="00002537" w:rsidRPr="00F04754">
              <w:rPr>
                <w:rFonts w:hint="eastAsia"/>
                <w:kern w:val="0"/>
              </w:rPr>
              <w:t>互联互通型号</w:t>
            </w:r>
          </w:p>
        </w:tc>
        <w:tc>
          <w:tcPr>
            <w:tcW w:w="972" w:type="pct"/>
            <w:vMerge/>
            <w:vAlign w:val="center"/>
          </w:tcPr>
          <w:p w14:paraId="77F35583" w14:textId="77777777" w:rsidR="00300131" w:rsidRPr="00F04754" w:rsidRDefault="00300131" w:rsidP="00300131">
            <w:pPr>
              <w:snapToGrid w:val="0"/>
              <w:jc w:val="center"/>
              <w:rPr>
                <w:kern w:val="0"/>
              </w:rPr>
            </w:pPr>
          </w:p>
        </w:tc>
        <w:tc>
          <w:tcPr>
            <w:tcW w:w="903" w:type="pct"/>
            <w:vMerge/>
            <w:vAlign w:val="center"/>
          </w:tcPr>
          <w:p w14:paraId="4D248364" w14:textId="77777777" w:rsidR="00300131" w:rsidRPr="00F04754" w:rsidRDefault="00300131" w:rsidP="00300131">
            <w:pPr>
              <w:jc w:val="center"/>
            </w:pPr>
          </w:p>
        </w:tc>
        <w:tc>
          <w:tcPr>
            <w:tcW w:w="836" w:type="pct"/>
            <w:vMerge/>
            <w:vAlign w:val="center"/>
          </w:tcPr>
          <w:p w14:paraId="0CD17676" w14:textId="77777777" w:rsidR="00300131" w:rsidRPr="00F04754" w:rsidRDefault="00300131" w:rsidP="00300131">
            <w:pPr>
              <w:jc w:val="center"/>
            </w:pPr>
          </w:p>
        </w:tc>
      </w:tr>
      <w:tr w:rsidR="00F04754" w:rsidRPr="00F04754" w14:paraId="5BE62966" w14:textId="77777777" w:rsidTr="007A7764">
        <w:trPr>
          <w:cantSplit/>
          <w:trHeight w:val="285"/>
          <w:jc w:val="center"/>
        </w:trPr>
        <w:tc>
          <w:tcPr>
            <w:tcW w:w="907" w:type="pct"/>
            <w:vMerge w:val="restart"/>
            <w:vAlign w:val="center"/>
          </w:tcPr>
          <w:p w14:paraId="380C4D14" w14:textId="77777777" w:rsidR="00002537" w:rsidRPr="00F04754" w:rsidRDefault="00002537" w:rsidP="00002537">
            <w:pPr>
              <w:jc w:val="center"/>
            </w:pPr>
            <w:r w:rsidRPr="00F04754">
              <w:t>ATP</w:t>
            </w:r>
            <w:r w:rsidRPr="00F04754">
              <w:rPr>
                <w:szCs w:val="21"/>
              </w:rPr>
              <w:t>子系统</w:t>
            </w:r>
          </w:p>
        </w:tc>
        <w:tc>
          <w:tcPr>
            <w:tcW w:w="1381" w:type="pct"/>
            <w:vAlign w:val="center"/>
          </w:tcPr>
          <w:p w14:paraId="4AF5CE95" w14:textId="77777777" w:rsidR="00002537" w:rsidRPr="00F04754" w:rsidRDefault="00002537" w:rsidP="000C7E57">
            <w:pPr>
              <w:snapToGrid w:val="0"/>
              <w:jc w:val="center"/>
              <w:rPr>
                <w:kern w:val="0"/>
              </w:rPr>
            </w:pPr>
            <w:r w:rsidRPr="00F04754">
              <w:rPr>
                <w:rFonts w:hint="eastAsia"/>
                <w:kern w:val="0"/>
              </w:rPr>
              <w:t>各厂家型号</w:t>
            </w:r>
          </w:p>
        </w:tc>
        <w:tc>
          <w:tcPr>
            <w:tcW w:w="972" w:type="pct"/>
            <w:vMerge w:val="restart"/>
            <w:vAlign w:val="center"/>
          </w:tcPr>
          <w:p w14:paraId="53030D8F" w14:textId="77777777" w:rsidR="00002537" w:rsidRPr="00F04754" w:rsidRDefault="00002537" w:rsidP="00002537">
            <w:pPr>
              <w:snapToGrid w:val="0"/>
              <w:jc w:val="center"/>
            </w:pPr>
            <w:r w:rsidRPr="00F04754">
              <w:rPr>
                <w:kern w:val="0"/>
              </w:rPr>
              <w:t>型式试验</w:t>
            </w:r>
          </w:p>
        </w:tc>
        <w:tc>
          <w:tcPr>
            <w:tcW w:w="903" w:type="pct"/>
            <w:vMerge w:val="restart"/>
            <w:vAlign w:val="center"/>
          </w:tcPr>
          <w:p w14:paraId="372C0236" w14:textId="77777777" w:rsidR="00002537" w:rsidRPr="00F04754" w:rsidRDefault="00002537" w:rsidP="00002537">
            <w:pPr>
              <w:jc w:val="center"/>
            </w:pPr>
            <w:r w:rsidRPr="00F04754">
              <w:t>≥2</w:t>
            </w:r>
          </w:p>
        </w:tc>
        <w:tc>
          <w:tcPr>
            <w:tcW w:w="836" w:type="pct"/>
            <w:vMerge w:val="restart"/>
            <w:vAlign w:val="center"/>
          </w:tcPr>
          <w:p w14:paraId="2E5DB499" w14:textId="77777777" w:rsidR="00002537" w:rsidRPr="00F04754" w:rsidRDefault="00002537" w:rsidP="00002537">
            <w:pPr>
              <w:jc w:val="center"/>
            </w:pPr>
            <w:r w:rsidRPr="00F04754">
              <w:t>1</w:t>
            </w:r>
          </w:p>
        </w:tc>
      </w:tr>
      <w:tr w:rsidR="00F04754" w:rsidRPr="00F04754" w14:paraId="4C80C19F" w14:textId="77777777" w:rsidTr="007A7764">
        <w:trPr>
          <w:cantSplit/>
          <w:trHeight w:val="285"/>
          <w:jc w:val="center"/>
        </w:trPr>
        <w:tc>
          <w:tcPr>
            <w:tcW w:w="907" w:type="pct"/>
            <w:vMerge/>
            <w:vAlign w:val="center"/>
          </w:tcPr>
          <w:p w14:paraId="27CF0366" w14:textId="77777777" w:rsidR="00002537" w:rsidRPr="00F04754" w:rsidRDefault="00002537" w:rsidP="00002537">
            <w:pPr>
              <w:jc w:val="center"/>
            </w:pPr>
          </w:p>
        </w:tc>
        <w:tc>
          <w:tcPr>
            <w:tcW w:w="1381" w:type="pct"/>
            <w:vAlign w:val="center"/>
          </w:tcPr>
          <w:p w14:paraId="4BC2359F" w14:textId="77777777" w:rsidR="00002537" w:rsidRPr="00F04754" w:rsidRDefault="00832D74" w:rsidP="007A7764">
            <w:pPr>
              <w:snapToGrid w:val="0"/>
              <w:jc w:val="center"/>
              <w:rPr>
                <w:kern w:val="0"/>
              </w:rPr>
            </w:pPr>
            <w:r w:rsidRPr="00F04754">
              <w:rPr>
                <w:rFonts w:hint="eastAsia"/>
                <w:szCs w:val="21"/>
              </w:rPr>
              <w:t>各厂家</w:t>
            </w:r>
            <w:r w:rsidR="00002537" w:rsidRPr="00F04754">
              <w:rPr>
                <w:rFonts w:hint="eastAsia"/>
                <w:kern w:val="0"/>
              </w:rPr>
              <w:t>互联互通型号</w:t>
            </w:r>
          </w:p>
        </w:tc>
        <w:tc>
          <w:tcPr>
            <w:tcW w:w="972" w:type="pct"/>
            <w:vMerge/>
            <w:vAlign w:val="center"/>
          </w:tcPr>
          <w:p w14:paraId="748FFF3B" w14:textId="77777777" w:rsidR="00002537" w:rsidRPr="00F04754" w:rsidRDefault="00002537" w:rsidP="00002537">
            <w:pPr>
              <w:snapToGrid w:val="0"/>
              <w:jc w:val="center"/>
              <w:rPr>
                <w:kern w:val="0"/>
              </w:rPr>
            </w:pPr>
          </w:p>
        </w:tc>
        <w:tc>
          <w:tcPr>
            <w:tcW w:w="903" w:type="pct"/>
            <w:vMerge/>
            <w:vAlign w:val="center"/>
          </w:tcPr>
          <w:p w14:paraId="533F7EE8" w14:textId="77777777" w:rsidR="00002537" w:rsidRPr="00F04754" w:rsidRDefault="00002537" w:rsidP="00002537">
            <w:pPr>
              <w:jc w:val="center"/>
            </w:pPr>
          </w:p>
        </w:tc>
        <w:tc>
          <w:tcPr>
            <w:tcW w:w="836" w:type="pct"/>
            <w:vMerge/>
            <w:vAlign w:val="center"/>
          </w:tcPr>
          <w:p w14:paraId="45F46984" w14:textId="77777777" w:rsidR="00002537" w:rsidRPr="00F04754" w:rsidRDefault="00002537" w:rsidP="00002537">
            <w:pPr>
              <w:jc w:val="center"/>
            </w:pPr>
          </w:p>
        </w:tc>
      </w:tr>
      <w:tr w:rsidR="00F04754" w:rsidRPr="00F04754" w14:paraId="5571B2A8" w14:textId="77777777" w:rsidTr="007A7764">
        <w:trPr>
          <w:cantSplit/>
          <w:trHeight w:val="285"/>
          <w:jc w:val="center"/>
        </w:trPr>
        <w:tc>
          <w:tcPr>
            <w:tcW w:w="907" w:type="pct"/>
            <w:vMerge w:val="restart"/>
            <w:vAlign w:val="center"/>
          </w:tcPr>
          <w:p w14:paraId="0290D458" w14:textId="77777777" w:rsidR="00002537" w:rsidRPr="00F04754" w:rsidRDefault="00002537" w:rsidP="00002537">
            <w:pPr>
              <w:jc w:val="center"/>
            </w:pPr>
            <w:r w:rsidRPr="00F04754">
              <w:t>ATO</w:t>
            </w:r>
            <w:r w:rsidRPr="00F04754">
              <w:rPr>
                <w:szCs w:val="21"/>
              </w:rPr>
              <w:t>子系统</w:t>
            </w:r>
          </w:p>
        </w:tc>
        <w:tc>
          <w:tcPr>
            <w:tcW w:w="1381" w:type="pct"/>
            <w:vAlign w:val="center"/>
          </w:tcPr>
          <w:p w14:paraId="092EF6CF" w14:textId="77777777" w:rsidR="00002537" w:rsidRPr="00F04754" w:rsidRDefault="00002537" w:rsidP="000C7E57">
            <w:pPr>
              <w:snapToGrid w:val="0"/>
              <w:jc w:val="center"/>
              <w:rPr>
                <w:kern w:val="0"/>
              </w:rPr>
            </w:pPr>
            <w:r w:rsidRPr="00F04754">
              <w:rPr>
                <w:rFonts w:hint="eastAsia"/>
                <w:kern w:val="0"/>
              </w:rPr>
              <w:t>各厂家型号</w:t>
            </w:r>
          </w:p>
        </w:tc>
        <w:tc>
          <w:tcPr>
            <w:tcW w:w="972" w:type="pct"/>
            <w:vMerge w:val="restart"/>
            <w:vAlign w:val="center"/>
          </w:tcPr>
          <w:p w14:paraId="69BF1793" w14:textId="77777777" w:rsidR="00002537" w:rsidRPr="00F04754" w:rsidRDefault="00002537" w:rsidP="00002537">
            <w:pPr>
              <w:snapToGrid w:val="0"/>
              <w:jc w:val="center"/>
            </w:pPr>
            <w:r w:rsidRPr="00F04754">
              <w:rPr>
                <w:kern w:val="0"/>
              </w:rPr>
              <w:t>型式试验</w:t>
            </w:r>
          </w:p>
        </w:tc>
        <w:tc>
          <w:tcPr>
            <w:tcW w:w="903" w:type="pct"/>
            <w:vMerge w:val="restart"/>
            <w:vAlign w:val="center"/>
          </w:tcPr>
          <w:p w14:paraId="62F851F6" w14:textId="77777777" w:rsidR="00002537" w:rsidRPr="00F04754" w:rsidRDefault="00002537" w:rsidP="00002537">
            <w:pPr>
              <w:jc w:val="center"/>
            </w:pPr>
            <w:r w:rsidRPr="00F04754">
              <w:t>≥2</w:t>
            </w:r>
          </w:p>
        </w:tc>
        <w:tc>
          <w:tcPr>
            <w:tcW w:w="836" w:type="pct"/>
            <w:vMerge w:val="restart"/>
            <w:vAlign w:val="center"/>
          </w:tcPr>
          <w:p w14:paraId="6B6D26AD" w14:textId="77777777" w:rsidR="00002537" w:rsidRPr="00F04754" w:rsidRDefault="00002537" w:rsidP="00002537">
            <w:pPr>
              <w:jc w:val="center"/>
            </w:pPr>
            <w:r w:rsidRPr="00F04754">
              <w:t>1</w:t>
            </w:r>
          </w:p>
        </w:tc>
      </w:tr>
      <w:tr w:rsidR="00F04754" w:rsidRPr="00F04754" w14:paraId="53427803" w14:textId="77777777" w:rsidTr="007A7764">
        <w:trPr>
          <w:cantSplit/>
          <w:trHeight w:val="285"/>
          <w:jc w:val="center"/>
        </w:trPr>
        <w:tc>
          <w:tcPr>
            <w:tcW w:w="907" w:type="pct"/>
            <w:vMerge/>
            <w:vAlign w:val="center"/>
          </w:tcPr>
          <w:p w14:paraId="05DFC1F5" w14:textId="77777777" w:rsidR="00002537" w:rsidRPr="00F04754" w:rsidRDefault="00002537" w:rsidP="00002537">
            <w:pPr>
              <w:jc w:val="center"/>
            </w:pPr>
          </w:p>
        </w:tc>
        <w:tc>
          <w:tcPr>
            <w:tcW w:w="1381" w:type="pct"/>
            <w:vAlign w:val="center"/>
          </w:tcPr>
          <w:p w14:paraId="74208F32" w14:textId="77777777" w:rsidR="00002537" w:rsidRPr="00F04754" w:rsidRDefault="00832D74" w:rsidP="007A7764">
            <w:pPr>
              <w:snapToGrid w:val="0"/>
              <w:jc w:val="center"/>
              <w:rPr>
                <w:kern w:val="0"/>
              </w:rPr>
            </w:pPr>
            <w:r w:rsidRPr="00F04754">
              <w:rPr>
                <w:rFonts w:hint="eastAsia"/>
                <w:szCs w:val="21"/>
              </w:rPr>
              <w:t>各厂家</w:t>
            </w:r>
            <w:r w:rsidR="00002537" w:rsidRPr="00F04754">
              <w:rPr>
                <w:rFonts w:hint="eastAsia"/>
                <w:kern w:val="0"/>
              </w:rPr>
              <w:t>互联互通型号</w:t>
            </w:r>
          </w:p>
        </w:tc>
        <w:tc>
          <w:tcPr>
            <w:tcW w:w="972" w:type="pct"/>
            <w:vMerge/>
            <w:vAlign w:val="center"/>
          </w:tcPr>
          <w:p w14:paraId="20225E0A" w14:textId="77777777" w:rsidR="00002537" w:rsidRPr="00F04754" w:rsidRDefault="00002537" w:rsidP="00002537">
            <w:pPr>
              <w:snapToGrid w:val="0"/>
              <w:jc w:val="center"/>
              <w:rPr>
                <w:kern w:val="0"/>
              </w:rPr>
            </w:pPr>
          </w:p>
        </w:tc>
        <w:tc>
          <w:tcPr>
            <w:tcW w:w="903" w:type="pct"/>
            <w:vMerge/>
            <w:vAlign w:val="center"/>
          </w:tcPr>
          <w:p w14:paraId="617E5642" w14:textId="77777777" w:rsidR="00002537" w:rsidRPr="00F04754" w:rsidRDefault="00002537" w:rsidP="00002537">
            <w:pPr>
              <w:jc w:val="center"/>
            </w:pPr>
          </w:p>
        </w:tc>
        <w:tc>
          <w:tcPr>
            <w:tcW w:w="836" w:type="pct"/>
            <w:vMerge/>
            <w:vAlign w:val="center"/>
          </w:tcPr>
          <w:p w14:paraId="46C01DC2" w14:textId="77777777" w:rsidR="00002537" w:rsidRPr="00F04754" w:rsidRDefault="00002537" w:rsidP="00002537">
            <w:pPr>
              <w:jc w:val="center"/>
            </w:pPr>
          </w:p>
        </w:tc>
      </w:tr>
      <w:tr w:rsidR="00F04754" w:rsidRPr="00F04754" w14:paraId="1AA252B8" w14:textId="77777777" w:rsidTr="007A7764">
        <w:trPr>
          <w:cantSplit/>
          <w:trHeight w:val="285"/>
          <w:jc w:val="center"/>
        </w:trPr>
        <w:tc>
          <w:tcPr>
            <w:tcW w:w="907" w:type="pct"/>
            <w:vMerge w:val="restart"/>
            <w:vAlign w:val="center"/>
          </w:tcPr>
          <w:p w14:paraId="3802F171" w14:textId="77777777" w:rsidR="00002537" w:rsidRPr="00F04754" w:rsidRDefault="00002537" w:rsidP="00002537">
            <w:pPr>
              <w:jc w:val="center"/>
            </w:pPr>
            <w:r w:rsidRPr="00F04754">
              <w:t>ATS</w:t>
            </w:r>
            <w:r w:rsidRPr="00F04754">
              <w:rPr>
                <w:szCs w:val="21"/>
              </w:rPr>
              <w:t>子系统</w:t>
            </w:r>
          </w:p>
        </w:tc>
        <w:tc>
          <w:tcPr>
            <w:tcW w:w="1381" w:type="pct"/>
            <w:vAlign w:val="center"/>
          </w:tcPr>
          <w:p w14:paraId="63F55A89" w14:textId="77777777" w:rsidR="00002537" w:rsidRPr="00F04754" w:rsidRDefault="00002537" w:rsidP="000C7E57">
            <w:pPr>
              <w:snapToGrid w:val="0"/>
              <w:jc w:val="center"/>
              <w:rPr>
                <w:kern w:val="0"/>
              </w:rPr>
            </w:pPr>
            <w:r w:rsidRPr="00F04754">
              <w:rPr>
                <w:rFonts w:hint="eastAsia"/>
                <w:kern w:val="0"/>
              </w:rPr>
              <w:t>各厂家型号</w:t>
            </w:r>
          </w:p>
        </w:tc>
        <w:tc>
          <w:tcPr>
            <w:tcW w:w="972" w:type="pct"/>
            <w:vMerge w:val="restart"/>
            <w:vAlign w:val="center"/>
          </w:tcPr>
          <w:p w14:paraId="569F157B" w14:textId="77777777" w:rsidR="00002537" w:rsidRPr="00F04754" w:rsidRDefault="00002537" w:rsidP="00002537">
            <w:pPr>
              <w:snapToGrid w:val="0"/>
              <w:jc w:val="center"/>
            </w:pPr>
            <w:r w:rsidRPr="00F04754">
              <w:rPr>
                <w:kern w:val="0"/>
              </w:rPr>
              <w:t>型式试验</w:t>
            </w:r>
          </w:p>
        </w:tc>
        <w:tc>
          <w:tcPr>
            <w:tcW w:w="903" w:type="pct"/>
            <w:vMerge w:val="restart"/>
            <w:vAlign w:val="center"/>
          </w:tcPr>
          <w:p w14:paraId="3007F61D" w14:textId="77777777" w:rsidR="00002537" w:rsidRPr="00F04754" w:rsidRDefault="00002537" w:rsidP="00002537">
            <w:pPr>
              <w:jc w:val="center"/>
            </w:pPr>
            <w:r w:rsidRPr="00F04754">
              <w:t>≥2</w:t>
            </w:r>
          </w:p>
        </w:tc>
        <w:tc>
          <w:tcPr>
            <w:tcW w:w="836" w:type="pct"/>
            <w:vMerge w:val="restart"/>
            <w:vAlign w:val="center"/>
          </w:tcPr>
          <w:p w14:paraId="3C7975A0" w14:textId="77777777" w:rsidR="00002537" w:rsidRPr="00F04754" w:rsidRDefault="00002537" w:rsidP="00002537">
            <w:pPr>
              <w:jc w:val="center"/>
            </w:pPr>
            <w:r w:rsidRPr="00F04754">
              <w:t>1</w:t>
            </w:r>
          </w:p>
        </w:tc>
      </w:tr>
      <w:tr w:rsidR="00F04754" w:rsidRPr="00F04754" w14:paraId="369A7FBC" w14:textId="77777777" w:rsidTr="007A7764">
        <w:trPr>
          <w:cantSplit/>
          <w:trHeight w:val="285"/>
          <w:jc w:val="center"/>
        </w:trPr>
        <w:tc>
          <w:tcPr>
            <w:tcW w:w="907" w:type="pct"/>
            <w:vMerge/>
            <w:vAlign w:val="center"/>
          </w:tcPr>
          <w:p w14:paraId="604C1D48" w14:textId="77777777" w:rsidR="00002537" w:rsidRPr="00F04754" w:rsidRDefault="00002537" w:rsidP="00002537">
            <w:pPr>
              <w:jc w:val="center"/>
            </w:pPr>
          </w:p>
        </w:tc>
        <w:tc>
          <w:tcPr>
            <w:tcW w:w="1381" w:type="pct"/>
            <w:vAlign w:val="center"/>
          </w:tcPr>
          <w:p w14:paraId="630C3516" w14:textId="77777777" w:rsidR="00002537" w:rsidRPr="00F04754" w:rsidRDefault="00832D74" w:rsidP="007A7764">
            <w:pPr>
              <w:snapToGrid w:val="0"/>
              <w:jc w:val="center"/>
              <w:rPr>
                <w:kern w:val="0"/>
              </w:rPr>
            </w:pPr>
            <w:r w:rsidRPr="00F04754">
              <w:rPr>
                <w:rFonts w:hint="eastAsia"/>
                <w:szCs w:val="21"/>
              </w:rPr>
              <w:t>各厂家</w:t>
            </w:r>
            <w:r w:rsidR="00002537" w:rsidRPr="00F04754">
              <w:rPr>
                <w:rFonts w:hint="eastAsia"/>
                <w:kern w:val="0"/>
              </w:rPr>
              <w:t>互联互通型号</w:t>
            </w:r>
          </w:p>
        </w:tc>
        <w:tc>
          <w:tcPr>
            <w:tcW w:w="972" w:type="pct"/>
            <w:vMerge/>
            <w:vAlign w:val="center"/>
          </w:tcPr>
          <w:p w14:paraId="665D7657" w14:textId="77777777" w:rsidR="00002537" w:rsidRPr="00F04754" w:rsidRDefault="00002537" w:rsidP="00002537">
            <w:pPr>
              <w:snapToGrid w:val="0"/>
              <w:jc w:val="center"/>
              <w:rPr>
                <w:kern w:val="0"/>
              </w:rPr>
            </w:pPr>
          </w:p>
        </w:tc>
        <w:tc>
          <w:tcPr>
            <w:tcW w:w="903" w:type="pct"/>
            <w:vMerge/>
            <w:vAlign w:val="center"/>
          </w:tcPr>
          <w:p w14:paraId="2A91D048" w14:textId="77777777" w:rsidR="00002537" w:rsidRPr="00F04754" w:rsidRDefault="00002537" w:rsidP="00002537">
            <w:pPr>
              <w:jc w:val="center"/>
            </w:pPr>
          </w:p>
        </w:tc>
        <w:tc>
          <w:tcPr>
            <w:tcW w:w="836" w:type="pct"/>
            <w:vMerge/>
            <w:vAlign w:val="center"/>
          </w:tcPr>
          <w:p w14:paraId="36F02A7B" w14:textId="77777777" w:rsidR="00002537" w:rsidRPr="00F04754" w:rsidRDefault="00002537" w:rsidP="00002537">
            <w:pPr>
              <w:jc w:val="center"/>
            </w:pPr>
          </w:p>
        </w:tc>
      </w:tr>
      <w:tr w:rsidR="00F04754" w:rsidRPr="00F04754" w14:paraId="15695918" w14:textId="77777777" w:rsidTr="007A7764">
        <w:trPr>
          <w:cantSplit/>
          <w:trHeight w:val="293"/>
          <w:jc w:val="center"/>
        </w:trPr>
        <w:tc>
          <w:tcPr>
            <w:tcW w:w="907" w:type="pct"/>
            <w:vMerge w:val="restart"/>
            <w:vAlign w:val="center"/>
          </w:tcPr>
          <w:p w14:paraId="60231AF9" w14:textId="77777777" w:rsidR="00002537" w:rsidRPr="00F04754" w:rsidRDefault="00002537" w:rsidP="00002537">
            <w:pPr>
              <w:jc w:val="center"/>
            </w:pPr>
            <w:r w:rsidRPr="00F04754">
              <w:t>CI</w:t>
            </w:r>
            <w:r w:rsidRPr="00F04754">
              <w:rPr>
                <w:szCs w:val="21"/>
              </w:rPr>
              <w:t>子系统</w:t>
            </w:r>
          </w:p>
        </w:tc>
        <w:tc>
          <w:tcPr>
            <w:tcW w:w="1381" w:type="pct"/>
            <w:vAlign w:val="center"/>
          </w:tcPr>
          <w:p w14:paraId="3DCEADD4" w14:textId="77777777" w:rsidR="00002537" w:rsidRPr="00F04754" w:rsidRDefault="00002537" w:rsidP="000C7E57">
            <w:pPr>
              <w:snapToGrid w:val="0"/>
              <w:jc w:val="center"/>
              <w:rPr>
                <w:kern w:val="0"/>
              </w:rPr>
            </w:pPr>
            <w:r w:rsidRPr="00F04754">
              <w:rPr>
                <w:rFonts w:hint="eastAsia"/>
                <w:kern w:val="0"/>
              </w:rPr>
              <w:t>各厂家型号</w:t>
            </w:r>
          </w:p>
        </w:tc>
        <w:tc>
          <w:tcPr>
            <w:tcW w:w="972" w:type="pct"/>
            <w:vMerge w:val="restart"/>
            <w:vAlign w:val="center"/>
          </w:tcPr>
          <w:p w14:paraId="3CEF8305" w14:textId="77777777" w:rsidR="00002537" w:rsidRPr="00F04754" w:rsidRDefault="00002537" w:rsidP="00002537">
            <w:pPr>
              <w:snapToGrid w:val="0"/>
              <w:jc w:val="center"/>
            </w:pPr>
            <w:r w:rsidRPr="00F04754">
              <w:rPr>
                <w:kern w:val="0"/>
              </w:rPr>
              <w:t>型式试验</w:t>
            </w:r>
          </w:p>
        </w:tc>
        <w:tc>
          <w:tcPr>
            <w:tcW w:w="903" w:type="pct"/>
            <w:vMerge w:val="restart"/>
            <w:vAlign w:val="center"/>
          </w:tcPr>
          <w:p w14:paraId="4B822AF6" w14:textId="77777777" w:rsidR="00002537" w:rsidRPr="00F04754" w:rsidRDefault="00002537" w:rsidP="00002537">
            <w:pPr>
              <w:jc w:val="center"/>
            </w:pPr>
            <w:r w:rsidRPr="00F04754">
              <w:t>≥2</w:t>
            </w:r>
          </w:p>
        </w:tc>
        <w:tc>
          <w:tcPr>
            <w:tcW w:w="836" w:type="pct"/>
            <w:vMerge w:val="restart"/>
            <w:vAlign w:val="center"/>
          </w:tcPr>
          <w:p w14:paraId="5BB6F888" w14:textId="77777777" w:rsidR="00002537" w:rsidRPr="00F04754" w:rsidRDefault="00002537" w:rsidP="00002537">
            <w:pPr>
              <w:jc w:val="center"/>
            </w:pPr>
            <w:r w:rsidRPr="00F04754">
              <w:t>1</w:t>
            </w:r>
          </w:p>
        </w:tc>
      </w:tr>
      <w:tr w:rsidR="00F04754" w:rsidRPr="00F04754" w14:paraId="4ACCE572" w14:textId="77777777" w:rsidTr="007A7764">
        <w:trPr>
          <w:cantSplit/>
          <w:trHeight w:val="292"/>
          <w:jc w:val="center"/>
        </w:trPr>
        <w:tc>
          <w:tcPr>
            <w:tcW w:w="907" w:type="pct"/>
            <w:vMerge/>
            <w:vAlign w:val="center"/>
          </w:tcPr>
          <w:p w14:paraId="058B9F7A" w14:textId="77777777" w:rsidR="00002537" w:rsidRPr="00F04754" w:rsidRDefault="00002537" w:rsidP="00002537">
            <w:pPr>
              <w:jc w:val="center"/>
            </w:pPr>
          </w:p>
        </w:tc>
        <w:tc>
          <w:tcPr>
            <w:tcW w:w="1381" w:type="pct"/>
            <w:vAlign w:val="center"/>
          </w:tcPr>
          <w:p w14:paraId="5871AFCF" w14:textId="77777777" w:rsidR="00002537" w:rsidRPr="00F04754" w:rsidRDefault="00832D74" w:rsidP="007A7764">
            <w:pPr>
              <w:snapToGrid w:val="0"/>
              <w:jc w:val="center"/>
              <w:rPr>
                <w:kern w:val="0"/>
              </w:rPr>
            </w:pPr>
            <w:r w:rsidRPr="00F04754">
              <w:rPr>
                <w:rFonts w:hint="eastAsia"/>
                <w:szCs w:val="21"/>
              </w:rPr>
              <w:t>各厂家</w:t>
            </w:r>
            <w:r w:rsidR="00002537" w:rsidRPr="00F04754">
              <w:rPr>
                <w:rFonts w:hint="eastAsia"/>
                <w:kern w:val="0"/>
              </w:rPr>
              <w:t>互联互通型号</w:t>
            </w:r>
          </w:p>
        </w:tc>
        <w:tc>
          <w:tcPr>
            <w:tcW w:w="972" w:type="pct"/>
            <w:vMerge/>
            <w:vAlign w:val="center"/>
          </w:tcPr>
          <w:p w14:paraId="1C7283A6" w14:textId="77777777" w:rsidR="00002537" w:rsidRPr="00F04754" w:rsidRDefault="00002537" w:rsidP="00002537">
            <w:pPr>
              <w:snapToGrid w:val="0"/>
              <w:jc w:val="center"/>
              <w:rPr>
                <w:kern w:val="0"/>
              </w:rPr>
            </w:pPr>
          </w:p>
        </w:tc>
        <w:tc>
          <w:tcPr>
            <w:tcW w:w="903" w:type="pct"/>
            <w:vMerge/>
            <w:vAlign w:val="center"/>
          </w:tcPr>
          <w:p w14:paraId="70313CE9" w14:textId="77777777" w:rsidR="00002537" w:rsidRPr="00F04754" w:rsidRDefault="00002537" w:rsidP="00002537">
            <w:pPr>
              <w:jc w:val="center"/>
            </w:pPr>
          </w:p>
        </w:tc>
        <w:tc>
          <w:tcPr>
            <w:tcW w:w="836" w:type="pct"/>
            <w:vMerge/>
            <w:vAlign w:val="center"/>
          </w:tcPr>
          <w:p w14:paraId="2BFAAD08" w14:textId="77777777" w:rsidR="00002537" w:rsidRPr="00F04754" w:rsidRDefault="00002537" w:rsidP="00002537">
            <w:pPr>
              <w:jc w:val="center"/>
            </w:pPr>
          </w:p>
        </w:tc>
      </w:tr>
      <w:tr w:rsidR="00F04754" w:rsidRPr="00F04754" w14:paraId="0299B90B" w14:textId="77777777" w:rsidTr="00300131">
        <w:trPr>
          <w:cantSplit/>
          <w:trHeight w:val="340"/>
          <w:jc w:val="center"/>
        </w:trPr>
        <w:tc>
          <w:tcPr>
            <w:tcW w:w="5000" w:type="pct"/>
            <w:gridSpan w:val="5"/>
            <w:vAlign w:val="center"/>
          </w:tcPr>
          <w:p w14:paraId="318B2294" w14:textId="77777777" w:rsidR="00300131" w:rsidRPr="00F04754" w:rsidRDefault="00300131" w:rsidP="00300131">
            <w:pPr>
              <w:jc w:val="left"/>
              <w:rPr>
                <w:rFonts w:asciiTheme="minorEastAsia" w:eastAsiaTheme="minorEastAsia" w:hAnsiTheme="minorEastAsia"/>
              </w:rPr>
            </w:pPr>
            <w:r w:rsidRPr="00F04754">
              <w:rPr>
                <w:rFonts w:asciiTheme="minorEastAsia" w:eastAsiaTheme="minorEastAsia" w:hAnsiTheme="minorEastAsia"/>
              </w:rPr>
              <w:lastRenderedPageBreak/>
              <w:t>抽样说明：</w:t>
            </w:r>
          </w:p>
          <w:p w14:paraId="41BA4B47" w14:textId="77777777" w:rsidR="00300131" w:rsidRPr="00F04754" w:rsidRDefault="00300131" w:rsidP="00300131">
            <w:pPr>
              <w:rPr>
                <w:rFonts w:asciiTheme="minorEastAsia" w:eastAsiaTheme="minorEastAsia" w:hAnsiTheme="minorEastAsia"/>
              </w:rPr>
            </w:pPr>
            <w:r w:rsidRPr="00F04754">
              <w:rPr>
                <w:rFonts w:asciiTheme="minorEastAsia" w:eastAsiaTheme="minorEastAsia" w:hAnsiTheme="minorEastAsia" w:hint="eastAsia"/>
              </w:rPr>
              <w:t>1.</w:t>
            </w:r>
            <w:r w:rsidRPr="00F04754">
              <w:rPr>
                <w:rFonts w:asciiTheme="minorEastAsia" w:eastAsiaTheme="minorEastAsia" w:hAnsiTheme="minorEastAsia"/>
              </w:rPr>
              <w:t>型式试验需要做完整的功能性测试，功能性测试需要企业提供必备的图样（如图纸、表图等）；</w:t>
            </w:r>
          </w:p>
          <w:p w14:paraId="22E6AF86" w14:textId="77777777" w:rsidR="00300131" w:rsidRPr="00F04754" w:rsidRDefault="00300131" w:rsidP="00300131">
            <w:pPr>
              <w:rPr>
                <w:rFonts w:asciiTheme="minorEastAsia" w:eastAsiaTheme="minorEastAsia" w:hAnsiTheme="minorEastAsia"/>
              </w:rPr>
            </w:pPr>
            <w:r w:rsidRPr="00F04754">
              <w:rPr>
                <w:rFonts w:asciiTheme="minorEastAsia" w:eastAsiaTheme="minorEastAsia" w:hAnsiTheme="minorEastAsia" w:hint="eastAsia"/>
              </w:rPr>
              <w:t>2.</w:t>
            </w:r>
            <w:r w:rsidRPr="00F04754">
              <w:rPr>
                <w:rFonts w:asciiTheme="minorEastAsia" w:eastAsiaTheme="minorEastAsia" w:hAnsiTheme="minorEastAsia"/>
              </w:rPr>
              <w:t>每个规格型号的产品抽取1套硬件产品；</w:t>
            </w:r>
          </w:p>
          <w:p w14:paraId="06E85B29" w14:textId="77777777" w:rsidR="00300131" w:rsidRPr="00F04754" w:rsidRDefault="00300131" w:rsidP="00300131">
            <w:pPr>
              <w:rPr>
                <w:rFonts w:asciiTheme="minorEastAsia" w:eastAsiaTheme="minorEastAsia" w:hAnsiTheme="minorEastAsia"/>
              </w:rPr>
            </w:pPr>
            <w:r w:rsidRPr="00F04754">
              <w:rPr>
                <w:rFonts w:asciiTheme="minorEastAsia" w:eastAsiaTheme="minorEastAsia" w:hAnsiTheme="minorEastAsia" w:hint="eastAsia"/>
              </w:rPr>
              <w:t>3.</w:t>
            </w:r>
            <w:r w:rsidRPr="00F04754">
              <w:rPr>
                <w:rFonts w:asciiTheme="minorEastAsia" w:eastAsiaTheme="minorEastAsia" w:hAnsiTheme="minorEastAsia"/>
              </w:rPr>
              <w:t>企业需提供系统设备结构图、接口防护器件清单、产品合格证、系统完整软硬件配置清单；</w:t>
            </w:r>
          </w:p>
          <w:p w14:paraId="1AFDDF35" w14:textId="77777777" w:rsidR="00300131" w:rsidRPr="00F04754" w:rsidRDefault="00300131" w:rsidP="00300131">
            <w:pPr>
              <w:rPr>
                <w:rFonts w:asciiTheme="minorEastAsia" w:eastAsiaTheme="minorEastAsia" w:hAnsiTheme="minorEastAsia"/>
              </w:rPr>
            </w:pPr>
            <w:r w:rsidRPr="00F04754">
              <w:rPr>
                <w:rFonts w:asciiTheme="minorEastAsia" w:eastAsiaTheme="minorEastAsia" w:hAnsiTheme="minorEastAsia" w:hint="eastAsia"/>
              </w:rPr>
              <w:t>4.</w:t>
            </w:r>
            <w:r w:rsidRPr="00F04754">
              <w:rPr>
                <w:rFonts w:asciiTheme="minorEastAsia" w:eastAsiaTheme="minorEastAsia" w:hAnsiTheme="minorEastAsia"/>
              </w:rPr>
              <w:t>电磁兼容性试验、雷电电磁脉冲防护试验需提供的技术文档：系统硬件配置图、受试设备正常工作状态说明、电磁兼容和雷电电磁脉冲防护关键配置说明；</w:t>
            </w:r>
          </w:p>
          <w:p w14:paraId="1868A748" w14:textId="77777777" w:rsidR="00300131" w:rsidRPr="00F04754" w:rsidRDefault="00300131" w:rsidP="00300131">
            <w:pPr>
              <w:rPr>
                <w:rFonts w:asciiTheme="minorEastAsia" w:eastAsiaTheme="minorEastAsia" w:hAnsiTheme="minorEastAsia"/>
              </w:rPr>
            </w:pPr>
            <w:r w:rsidRPr="00F04754">
              <w:rPr>
                <w:rFonts w:asciiTheme="minorEastAsia" w:eastAsiaTheme="minorEastAsia" w:hAnsiTheme="minorEastAsia" w:hint="eastAsia"/>
              </w:rPr>
              <w:t>5.</w:t>
            </w:r>
            <w:r w:rsidRPr="00F04754">
              <w:rPr>
                <w:rFonts w:asciiTheme="minorEastAsia" w:eastAsiaTheme="minorEastAsia" w:hAnsiTheme="minorEastAsia"/>
              </w:rPr>
              <w:t>所抽取的样品还应包括出厂合格证明书或质量保证书；</w:t>
            </w:r>
          </w:p>
          <w:p w14:paraId="01E64363" w14:textId="77777777" w:rsidR="00300131" w:rsidRPr="00F04754" w:rsidRDefault="00300131" w:rsidP="00300131">
            <w:pPr>
              <w:rPr>
                <w:rFonts w:asciiTheme="minorEastAsia" w:eastAsiaTheme="minorEastAsia" w:hAnsiTheme="minorEastAsia"/>
              </w:rPr>
            </w:pPr>
            <w:r w:rsidRPr="00F04754">
              <w:rPr>
                <w:rFonts w:asciiTheme="minorEastAsia" w:eastAsiaTheme="minorEastAsia" w:hAnsiTheme="minorEastAsia" w:hint="eastAsia"/>
              </w:rPr>
              <w:t>6.</w:t>
            </w:r>
            <w:r w:rsidRPr="00F04754">
              <w:rPr>
                <w:rFonts w:asciiTheme="minorEastAsia" w:eastAsiaTheme="minorEastAsia" w:hAnsiTheme="minorEastAsia"/>
              </w:rPr>
              <w:t>在用户处抽样时，不要求抽样基数；</w:t>
            </w:r>
          </w:p>
          <w:p w14:paraId="79B3D25A" w14:textId="77777777" w:rsidR="00300131" w:rsidRPr="00F04754" w:rsidRDefault="00300131" w:rsidP="00300131">
            <w:pPr>
              <w:rPr>
                <w:rFonts w:asciiTheme="minorEastAsia" w:eastAsiaTheme="minorEastAsia" w:hAnsiTheme="minorEastAsia"/>
              </w:rPr>
            </w:pPr>
            <w:r w:rsidRPr="00F04754">
              <w:rPr>
                <w:rFonts w:asciiTheme="minorEastAsia" w:eastAsiaTheme="minorEastAsia" w:hAnsiTheme="minorEastAsia" w:hint="eastAsia"/>
              </w:rPr>
              <w:t>7.</w:t>
            </w:r>
            <w:r w:rsidRPr="00F04754">
              <w:rPr>
                <w:rFonts w:asciiTheme="minorEastAsia" w:eastAsiaTheme="minorEastAsia" w:hAnsiTheme="minorEastAsia"/>
              </w:rPr>
              <w:t>CBTC系统只做功能测试，功能测试是在各子系统型式试验基础上完成。</w:t>
            </w:r>
          </w:p>
        </w:tc>
      </w:tr>
    </w:tbl>
    <w:p w14:paraId="5E5C863A" w14:textId="77777777" w:rsidR="00CD1DE3" w:rsidRPr="00F04754" w:rsidRDefault="00CD1DE3" w:rsidP="005F5D52">
      <w:pPr>
        <w:spacing w:beforeLines="100" w:before="240" w:line="360" w:lineRule="auto"/>
        <w:rPr>
          <w:rFonts w:eastAsiaTheme="minorEastAsia"/>
          <w:sz w:val="24"/>
        </w:rPr>
      </w:pPr>
      <w:r w:rsidRPr="00F04754">
        <w:rPr>
          <w:rFonts w:eastAsiaTheme="minorEastAsia"/>
          <w:sz w:val="24"/>
        </w:rPr>
        <w:t>6</w:t>
      </w:r>
      <w:r w:rsidR="001532E8" w:rsidRPr="00F04754">
        <w:rPr>
          <w:sz w:val="24"/>
        </w:rPr>
        <w:t>.</w:t>
      </w:r>
      <w:r w:rsidRPr="00F04754">
        <w:rPr>
          <w:rFonts w:eastAsiaTheme="minorEastAsia"/>
          <w:sz w:val="24"/>
        </w:rPr>
        <w:t>2</w:t>
      </w:r>
      <w:r w:rsidR="001532E8" w:rsidRPr="00F04754">
        <w:rPr>
          <w:sz w:val="24"/>
        </w:rPr>
        <w:t>.</w:t>
      </w:r>
      <w:r w:rsidRPr="00F04754">
        <w:rPr>
          <w:rFonts w:eastAsiaTheme="minorEastAsia"/>
          <w:sz w:val="24"/>
        </w:rPr>
        <w:t xml:space="preserve">3 </w:t>
      </w:r>
      <w:r w:rsidRPr="00F04754">
        <w:rPr>
          <w:rFonts w:eastAsiaTheme="minorEastAsia"/>
          <w:sz w:val="24"/>
        </w:rPr>
        <w:t>抽样要求</w:t>
      </w:r>
    </w:p>
    <w:p w14:paraId="1E9657DC" w14:textId="77777777" w:rsidR="00CD1DE3" w:rsidRPr="00F04754" w:rsidRDefault="004A3D7B" w:rsidP="00CD1DE3">
      <w:pPr>
        <w:autoSpaceDE w:val="0"/>
        <w:autoSpaceDN w:val="0"/>
        <w:adjustRightInd w:val="0"/>
        <w:spacing w:line="360" w:lineRule="auto"/>
        <w:jc w:val="left"/>
        <w:rPr>
          <w:sz w:val="24"/>
        </w:rPr>
      </w:pPr>
      <w:r w:rsidRPr="00F04754">
        <w:rPr>
          <w:rFonts w:eastAsiaTheme="minorEastAsia"/>
          <w:sz w:val="24"/>
        </w:rPr>
        <w:t>6</w:t>
      </w:r>
      <w:r w:rsidR="001532E8" w:rsidRPr="00F04754">
        <w:rPr>
          <w:sz w:val="24"/>
        </w:rPr>
        <w:t>.</w:t>
      </w:r>
      <w:r w:rsidRPr="00F04754">
        <w:rPr>
          <w:rFonts w:eastAsiaTheme="minorEastAsia"/>
          <w:sz w:val="24"/>
        </w:rPr>
        <w:t>2</w:t>
      </w:r>
      <w:r w:rsidR="001532E8" w:rsidRPr="00F04754">
        <w:rPr>
          <w:sz w:val="24"/>
        </w:rPr>
        <w:t>.</w:t>
      </w:r>
      <w:r w:rsidR="00CD1DE3" w:rsidRPr="00F04754">
        <w:rPr>
          <w:sz w:val="24"/>
        </w:rPr>
        <w:t>3</w:t>
      </w:r>
      <w:r w:rsidR="001532E8" w:rsidRPr="00F04754">
        <w:rPr>
          <w:sz w:val="24"/>
        </w:rPr>
        <w:t>.</w:t>
      </w:r>
      <w:r w:rsidR="00CD1DE3" w:rsidRPr="00F04754">
        <w:rPr>
          <w:sz w:val="24"/>
        </w:rPr>
        <w:t xml:space="preserve">1 </w:t>
      </w:r>
      <w:r w:rsidR="00CD1DE3" w:rsidRPr="00F04754">
        <w:rPr>
          <w:sz w:val="24"/>
        </w:rPr>
        <w:t>抽样工作由认证机构或检测单位派人进行，须至少</w:t>
      </w:r>
      <w:r w:rsidR="00CD1DE3" w:rsidRPr="00F04754">
        <w:rPr>
          <w:sz w:val="24"/>
        </w:rPr>
        <w:t>2</w:t>
      </w:r>
      <w:r w:rsidR="00CD1DE3" w:rsidRPr="00F04754">
        <w:rPr>
          <w:sz w:val="24"/>
        </w:rPr>
        <w:t>名抽样人员。</w:t>
      </w:r>
    </w:p>
    <w:p w14:paraId="08B555E9" w14:textId="77777777" w:rsidR="00CD1DE3" w:rsidRPr="00F04754" w:rsidRDefault="004A3D7B" w:rsidP="00CD1DE3">
      <w:pPr>
        <w:autoSpaceDE w:val="0"/>
        <w:autoSpaceDN w:val="0"/>
        <w:adjustRightInd w:val="0"/>
        <w:spacing w:line="360" w:lineRule="auto"/>
        <w:jc w:val="left"/>
        <w:rPr>
          <w:sz w:val="24"/>
        </w:rPr>
      </w:pPr>
      <w:r w:rsidRPr="00F04754">
        <w:rPr>
          <w:rFonts w:eastAsiaTheme="minorEastAsia"/>
          <w:sz w:val="24"/>
        </w:rPr>
        <w:t>6</w:t>
      </w:r>
      <w:r w:rsidR="001532E8" w:rsidRPr="00F04754">
        <w:rPr>
          <w:sz w:val="24"/>
        </w:rPr>
        <w:t>.</w:t>
      </w:r>
      <w:r w:rsidRPr="00F04754">
        <w:rPr>
          <w:rFonts w:eastAsiaTheme="minorEastAsia"/>
          <w:sz w:val="24"/>
        </w:rPr>
        <w:t>2</w:t>
      </w:r>
      <w:r w:rsidR="001532E8" w:rsidRPr="00F04754">
        <w:rPr>
          <w:sz w:val="24"/>
        </w:rPr>
        <w:t>.</w:t>
      </w:r>
      <w:r w:rsidR="00CD1DE3" w:rsidRPr="00F04754">
        <w:rPr>
          <w:sz w:val="24"/>
        </w:rPr>
        <w:t>3</w:t>
      </w:r>
      <w:r w:rsidR="001532E8" w:rsidRPr="00F04754">
        <w:rPr>
          <w:sz w:val="24"/>
        </w:rPr>
        <w:t>.</w:t>
      </w:r>
      <w:r w:rsidR="00CD1DE3" w:rsidRPr="00F04754">
        <w:rPr>
          <w:sz w:val="24"/>
        </w:rPr>
        <w:t xml:space="preserve">2 </w:t>
      </w:r>
      <w:r w:rsidR="00CD1DE3" w:rsidRPr="00F04754">
        <w:rPr>
          <w:sz w:val="24"/>
        </w:rPr>
        <w:t>在生产企业或用户处抽样。</w:t>
      </w:r>
    </w:p>
    <w:p w14:paraId="2FAD8DF5" w14:textId="77777777" w:rsidR="00CD1DE3" w:rsidRPr="00F04754" w:rsidRDefault="004A3D7B" w:rsidP="00CD1DE3">
      <w:pPr>
        <w:autoSpaceDE w:val="0"/>
        <w:autoSpaceDN w:val="0"/>
        <w:adjustRightInd w:val="0"/>
        <w:spacing w:line="360" w:lineRule="auto"/>
        <w:jc w:val="left"/>
        <w:rPr>
          <w:sz w:val="24"/>
        </w:rPr>
      </w:pPr>
      <w:r w:rsidRPr="00F04754">
        <w:rPr>
          <w:rFonts w:eastAsiaTheme="minorEastAsia"/>
          <w:sz w:val="24"/>
        </w:rPr>
        <w:t>6</w:t>
      </w:r>
      <w:r w:rsidR="001532E8" w:rsidRPr="00F04754">
        <w:rPr>
          <w:sz w:val="24"/>
        </w:rPr>
        <w:t>.</w:t>
      </w:r>
      <w:r w:rsidRPr="00F04754">
        <w:rPr>
          <w:rFonts w:eastAsiaTheme="minorEastAsia"/>
          <w:sz w:val="24"/>
        </w:rPr>
        <w:t>2</w:t>
      </w:r>
      <w:r w:rsidR="001532E8" w:rsidRPr="00F04754">
        <w:rPr>
          <w:sz w:val="24"/>
        </w:rPr>
        <w:t>.</w:t>
      </w:r>
      <w:r w:rsidR="00CD1DE3" w:rsidRPr="00F04754">
        <w:rPr>
          <w:sz w:val="24"/>
        </w:rPr>
        <w:t>3</w:t>
      </w:r>
      <w:r w:rsidR="001532E8" w:rsidRPr="00F04754">
        <w:rPr>
          <w:sz w:val="24"/>
        </w:rPr>
        <w:t>.</w:t>
      </w:r>
      <w:r w:rsidR="00CD1DE3" w:rsidRPr="00F04754">
        <w:rPr>
          <w:sz w:val="24"/>
        </w:rPr>
        <w:t xml:space="preserve">3 </w:t>
      </w:r>
      <w:r w:rsidR="00CD1DE3" w:rsidRPr="00F04754">
        <w:rPr>
          <w:sz w:val="24"/>
        </w:rPr>
        <w:t>样本应是合格且未经使用的产品。</w:t>
      </w:r>
    </w:p>
    <w:p w14:paraId="302BC054" w14:textId="77777777" w:rsidR="00CD1DE3" w:rsidRPr="00F04754" w:rsidRDefault="004A3D7B" w:rsidP="00CD1DE3">
      <w:pPr>
        <w:spacing w:line="360" w:lineRule="auto"/>
      </w:pPr>
      <w:r w:rsidRPr="00F04754">
        <w:rPr>
          <w:rFonts w:eastAsiaTheme="minorEastAsia"/>
          <w:sz w:val="24"/>
        </w:rPr>
        <w:t>6</w:t>
      </w:r>
      <w:r w:rsidR="001532E8" w:rsidRPr="00F04754">
        <w:rPr>
          <w:sz w:val="24"/>
        </w:rPr>
        <w:t>.</w:t>
      </w:r>
      <w:r w:rsidRPr="00F04754">
        <w:rPr>
          <w:rFonts w:eastAsiaTheme="minorEastAsia"/>
          <w:sz w:val="24"/>
        </w:rPr>
        <w:t>2</w:t>
      </w:r>
      <w:r w:rsidR="001532E8" w:rsidRPr="00F04754">
        <w:rPr>
          <w:sz w:val="24"/>
        </w:rPr>
        <w:t>.</w:t>
      </w:r>
      <w:r w:rsidR="00CD1DE3" w:rsidRPr="00F04754">
        <w:rPr>
          <w:sz w:val="24"/>
        </w:rPr>
        <w:t>3</w:t>
      </w:r>
      <w:r w:rsidR="001532E8" w:rsidRPr="00F04754">
        <w:rPr>
          <w:sz w:val="24"/>
        </w:rPr>
        <w:t>.</w:t>
      </w:r>
      <w:r w:rsidR="00CD1DE3" w:rsidRPr="00F04754">
        <w:rPr>
          <w:sz w:val="24"/>
        </w:rPr>
        <w:t xml:space="preserve">4 </w:t>
      </w:r>
      <w:r w:rsidR="00CD1DE3" w:rsidRPr="00F04754">
        <w:rPr>
          <w:sz w:val="24"/>
        </w:rPr>
        <w:t>样品应按要求包装后由生产企业</w:t>
      </w:r>
      <w:r w:rsidR="00CD1DE3" w:rsidRPr="00F04754">
        <w:rPr>
          <w:sz w:val="24"/>
        </w:rPr>
        <w:t>/</w:t>
      </w:r>
      <w:r w:rsidR="00CD1DE3" w:rsidRPr="00F04754">
        <w:rPr>
          <w:sz w:val="24"/>
        </w:rPr>
        <w:t>用户在规定的时间内寄、送至抽样人员指定的检测地点。</w:t>
      </w:r>
    </w:p>
    <w:p w14:paraId="197E2591" w14:textId="77777777" w:rsidR="00CD1DE3" w:rsidRPr="00F04754" w:rsidRDefault="00CD1DE3" w:rsidP="001532E8">
      <w:pPr>
        <w:spacing w:line="360" w:lineRule="auto"/>
        <w:rPr>
          <w:rFonts w:eastAsiaTheme="minorEastAsia"/>
          <w:sz w:val="24"/>
        </w:rPr>
      </w:pPr>
      <w:r w:rsidRPr="00F04754">
        <w:rPr>
          <w:rFonts w:eastAsiaTheme="minorEastAsia"/>
          <w:sz w:val="24"/>
        </w:rPr>
        <w:t>6</w:t>
      </w:r>
      <w:r w:rsidR="001532E8" w:rsidRPr="00F04754">
        <w:rPr>
          <w:rFonts w:eastAsiaTheme="minorEastAsia"/>
          <w:sz w:val="24"/>
        </w:rPr>
        <w:t>.</w:t>
      </w:r>
      <w:r w:rsidRPr="00F04754">
        <w:rPr>
          <w:rFonts w:eastAsiaTheme="minorEastAsia"/>
          <w:sz w:val="24"/>
        </w:rPr>
        <w:t>2</w:t>
      </w:r>
      <w:r w:rsidR="001532E8" w:rsidRPr="00F04754">
        <w:rPr>
          <w:rFonts w:eastAsiaTheme="minorEastAsia"/>
          <w:sz w:val="24"/>
        </w:rPr>
        <w:t>.</w:t>
      </w:r>
      <w:r w:rsidRPr="00F04754">
        <w:rPr>
          <w:rFonts w:eastAsiaTheme="minorEastAsia"/>
          <w:sz w:val="24"/>
        </w:rPr>
        <w:t xml:space="preserve">4 </w:t>
      </w:r>
      <w:r w:rsidRPr="00F04754">
        <w:rPr>
          <w:rFonts w:eastAsiaTheme="minorEastAsia"/>
          <w:sz w:val="24"/>
        </w:rPr>
        <w:t>检测项目</w:t>
      </w:r>
    </w:p>
    <w:p w14:paraId="1773F75B" w14:textId="77777777" w:rsidR="00CD1DE3" w:rsidRPr="00F04754" w:rsidRDefault="00CD1DE3" w:rsidP="00CD1DE3">
      <w:pPr>
        <w:snapToGrid w:val="0"/>
        <w:spacing w:line="360" w:lineRule="auto"/>
        <w:ind w:firstLine="360"/>
        <w:rPr>
          <w:sz w:val="24"/>
        </w:rPr>
      </w:pPr>
      <w:r w:rsidRPr="00F04754">
        <w:rPr>
          <w:sz w:val="24"/>
        </w:rPr>
        <w:t>城市轨道交通</w:t>
      </w:r>
      <w:r w:rsidRPr="00F04754">
        <w:rPr>
          <w:sz w:val="24"/>
        </w:rPr>
        <w:t>CBTC</w:t>
      </w:r>
      <w:r w:rsidRPr="00F04754">
        <w:rPr>
          <w:sz w:val="24"/>
        </w:rPr>
        <w:t>系统检验检测项目及检验检测类别划分，见附件</w:t>
      </w:r>
      <w:r w:rsidR="007B1DC6" w:rsidRPr="00F04754">
        <w:rPr>
          <w:rFonts w:hint="eastAsia"/>
          <w:sz w:val="24"/>
        </w:rPr>
        <w:t>4</w:t>
      </w:r>
      <w:r w:rsidRPr="00F04754">
        <w:rPr>
          <w:sz w:val="24"/>
        </w:rPr>
        <w:t>。</w:t>
      </w:r>
    </w:p>
    <w:p w14:paraId="56E52311" w14:textId="77777777" w:rsidR="00CD1DE3" w:rsidRPr="00F04754" w:rsidRDefault="00CD1DE3" w:rsidP="001532E8">
      <w:pPr>
        <w:spacing w:line="360" w:lineRule="auto"/>
        <w:rPr>
          <w:rFonts w:eastAsiaTheme="minorEastAsia"/>
          <w:sz w:val="24"/>
        </w:rPr>
      </w:pPr>
      <w:r w:rsidRPr="00F04754">
        <w:rPr>
          <w:rFonts w:eastAsiaTheme="minorEastAsia"/>
          <w:sz w:val="24"/>
        </w:rPr>
        <w:t>6</w:t>
      </w:r>
      <w:r w:rsidR="001532E8" w:rsidRPr="00F04754">
        <w:rPr>
          <w:rFonts w:eastAsiaTheme="minorEastAsia"/>
          <w:sz w:val="24"/>
        </w:rPr>
        <w:t>.</w:t>
      </w:r>
      <w:r w:rsidRPr="00F04754">
        <w:rPr>
          <w:rFonts w:eastAsiaTheme="minorEastAsia"/>
          <w:sz w:val="24"/>
        </w:rPr>
        <w:t>2</w:t>
      </w:r>
      <w:r w:rsidR="001532E8" w:rsidRPr="00F04754">
        <w:rPr>
          <w:rFonts w:eastAsiaTheme="minorEastAsia"/>
          <w:sz w:val="24"/>
        </w:rPr>
        <w:t>.</w:t>
      </w:r>
      <w:r w:rsidRPr="00F04754">
        <w:rPr>
          <w:rFonts w:eastAsiaTheme="minorEastAsia"/>
          <w:sz w:val="24"/>
        </w:rPr>
        <w:t xml:space="preserve">5 </w:t>
      </w:r>
      <w:r w:rsidRPr="00F04754">
        <w:rPr>
          <w:rFonts w:eastAsiaTheme="minorEastAsia"/>
          <w:sz w:val="24"/>
        </w:rPr>
        <w:t>检测结果判定</w:t>
      </w:r>
    </w:p>
    <w:p w14:paraId="2F7F282E" w14:textId="77777777" w:rsidR="00CD1DE3" w:rsidRPr="00F04754" w:rsidRDefault="00CD1DE3" w:rsidP="00CD1DE3">
      <w:pPr>
        <w:spacing w:line="360" w:lineRule="auto"/>
        <w:ind w:firstLineChars="200" w:firstLine="480"/>
        <w:rPr>
          <w:sz w:val="24"/>
        </w:rPr>
      </w:pPr>
      <w:r w:rsidRPr="00F04754">
        <w:rPr>
          <w:sz w:val="24"/>
        </w:rPr>
        <w:t>CBTC</w:t>
      </w:r>
      <w:r w:rsidRPr="00F04754">
        <w:rPr>
          <w:sz w:val="24"/>
        </w:rPr>
        <w:t>信号系统认证单元的检测项目均为</w:t>
      </w:r>
      <w:r w:rsidRPr="00F04754">
        <w:rPr>
          <w:sz w:val="24"/>
        </w:rPr>
        <w:t>A</w:t>
      </w:r>
      <w:r w:rsidRPr="00F04754">
        <w:rPr>
          <w:sz w:val="24"/>
        </w:rPr>
        <w:t>类检测项点，所检测项点均合格则判定单元产品检测合格，否则判定为不合格。</w:t>
      </w:r>
    </w:p>
    <w:p w14:paraId="3C3540DB" w14:textId="77777777" w:rsidR="002048AD" w:rsidRPr="00F04754" w:rsidRDefault="002048AD" w:rsidP="00CD6253">
      <w:pPr>
        <w:pStyle w:val="20"/>
        <w:spacing w:before="120"/>
        <w:rPr>
          <w:sz w:val="24"/>
          <w:szCs w:val="24"/>
        </w:rPr>
      </w:pPr>
      <w:bookmarkStart w:id="58" w:name="_Toc533858930"/>
      <w:bookmarkStart w:id="59" w:name="_Toc536691142"/>
      <w:r w:rsidRPr="00F04754">
        <w:rPr>
          <w:rFonts w:hint="eastAsia"/>
          <w:sz w:val="24"/>
          <w:szCs w:val="24"/>
        </w:rPr>
        <w:t xml:space="preserve">6.3 </w:t>
      </w:r>
      <w:r w:rsidRPr="00F04754">
        <w:rPr>
          <w:rFonts w:hint="eastAsia"/>
          <w:sz w:val="24"/>
          <w:szCs w:val="24"/>
        </w:rPr>
        <w:t>运行考核要求</w:t>
      </w:r>
      <w:bookmarkEnd w:id="58"/>
      <w:bookmarkEnd w:id="59"/>
    </w:p>
    <w:p w14:paraId="6205EAB9" w14:textId="77777777" w:rsidR="002048AD" w:rsidRPr="00F04754" w:rsidRDefault="002048AD" w:rsidP="002048AD">
      <w:pPr>
        <w:spacing w:line="360" w:lineRule="auto"/>
        <w:ind w:firstLineChars="200" w:firstLine="480"/>
        <w:rPr>
          <w:sz w:val="24"/>
        </w:rPr>
      </w:pPr>
      <w:r w:rsidRPr="00F04754">
        <w:rPr>
          <w:rFonts w:hAnsi="宋体" w:hint="eastAsia"/>
          <w:sz w:val="24"/>
        </w:rPr>
        <w:t>初次申请认证时，</w:t>
      </w:r>
      <w:r w:rsidRPr="00F04754">
        <w:rPr>
          <w:rFonts w:ascii="宋体" w:hAnsi="宋体" w:hint="eastAsia"/>
          <w:sz w:val="24"/>
        </w:rPr>
        <w:t>申证产品或</w:t>
      </w:r>
      <w:r w:rsidRPr="00F04754">
        <w:rPr>
          <w:rFonts w:hint="eastAsia"/>
          <w:sz w:val="24"/>
        </w:rPr>
        <w:t>同单元产品</w:t>
      </w:r>
      <w:r w:rsidRPr="00F04754">
        <w:rPr>
          <w:rFonts w:ascii="宋体" w:hAnsi="宋体" w:hint="eastAsia"/>
          <w:sz w:val="24"/>
        </w:rPr>
        <w:t>应具有国内</w:t>
      </w:r>
      <w:r w:rsidRPr="00F04754">
        <w:rPr>
          <w:rFonts w:hAnsi="宋体"/>
          <w:sz w:val="24"/>
        </w:rPr>
        <w:t>轨道交通</w:t>
      </w:r>
      <w:r w:rsidRPr="00F04754">
        <w:rPr>
          <w:rFonts w:ascii="宋体" w:hAnsi="宋体" w:hint="eastAsia"/>
          <w:sz w:val="24"/>
        </w:rPr>
        <w:t>运行考核经历，应持续运行考核不少于3个月。运行考核前应由轨道交通业主单位或</w:t>
      </w:r>
      <w:r w:rsidRPr="00F04754">
        <w:rPr>
          <w:rFonts w:hint="eastAsia"/>
          <w:sz w:val="24"/>
        </w:rPr>
        <w:t>认证机构</w:t>
      </w:r>
      <w:r w:rsidRPr="00F04754">
        <w:rPr>
          <w:rFonts w:ascii="宋体" w:hAnsi="宋体" w:hint="eastAsia"/>
          <w:sz w:val="24"/>
        </w:rPr>
        <w:t>与认证委托人确认《运行考核大纲》，运行考核时应见证考核过程，运行考核结束后出具符合本规则第5章第8）条要求的运行考核证明文件。</w:t>
      </w:r>
    </w:p>
    <w:p w14:paraId="180A9AE5" w14:textId="77777777" w:rsidR="00E5068C" w:rsidRPr="00F04754" w:rsidRDefault="00792061">
      <w:pPr>
        <w:pStyle w:val="1"/>
        <w:spacing w:before="0" w:after="0" w:line="360" w:lineRule="auto"/>
        <w:rPr>
          <w:sz w:val="24"/>
          <w:szCs w:val="24"/>
        </w:rPr>
      </w:pPr>
      <w:bookmarkStart w:id="60" w:name="_Toc523915494"/>
      <w:bookmarkStart w:id="61" w:name="_Toc536691143"/>
      <w:bookmarkStart w:id="62" w:name="_Toc504121099"/>
      <w:bookmarkEnd w:id="54"/>
      <w:bookmarkEnd w:id="55"/>
      <w:bookmarkEnd w:id="56"/>
      <w:r w:rsidRPr="00F04754">
        <w:rPr>
          <w:sz w:val="24"/>
          <w:szCs w:val="24"/>
        </w:rPr>
        <w:t xml:space="preserve">7  </w:t>
      </w:r>
      <w:r w:rsidR="006C445E" w:rsidRPr="00F04754">
        <w:rPr>
          <w:sz w:val="24"/>
          <w:szCs w:val="24"/>
        </w:rPr>
        <w:t>功能</w:t>
      </w:r>
      <w:r w:rsidRPr="00F04754">
        <w:rPr>
          <w:sz w:val="24"/>
          <w:szCs w:val="24"/>
        </w:rPr>
        <w:t>安全认证</w:t>
      </w:r>
      <w:bookmarkEnd w:id="60"/>
      <w:bookmarkEnd w:id="61"/>
    </w:p>
    <w:p w14:paraId="69E4F4F1" w14:textId="77777777" w:rsidR="00A44C18" w:rsidRPr="00F04754" w:rsidRDefault="00694974">
      <w:pPr>
        <w:spacing w:line="360" w:lineRule="auto"/>
        <w:ind w:firstLineChars="200" w:firstLine="480"/>
        <w:rPr>
          <w:sz w:val="24"/>
        </w:rPr>
      </w:pPr>
      <w:r w:rsidRPr="00F04754">
        <w:rPr>
          <w:sz w:val="24"/>
        </w:rPr>
        <w:t>参</w:t>
      </w:r>
      <w:r w:rsidR="00792061" w:rsidRPr="00F04754">
        <w:rPr>
          <w:sz w:val="24"/>
        </w:rPr>
        <w:t>见《城市轨道交通装备</w:t>
      </w:r>
      <w:r w:rsidR="00FC64E5" w:rsidRPr="00F04754">
        <w:rPr>
          <w:rFonts w:hint="eastAsia"/>
          <w:sz w:val="24"/>
        </w:rPr>
        <w:t>产品</w:t>
      </w:r>
      <w:r w:rsidR="00792061" w:rsidRPr="00F04754">
        <w:rPr>
          <w:sz w:val="24"/>
        </w:rPr>
        <w:t>认证实施规则</w:t>
      </w:r>
      <w:r w:rsidR="007C2980" w:rsidRPr="00F04754">
        <w:rPr>
          <w:sz w:val="24"/>
        </w:rPr>
        <w:t xml:space="preserve"> </w:t>
      </w:r>
      <w:r w:rsidR="00792061" w:rsidRPr="00F04754">
        <w:rPr>
          <w:sz w:val="24"/>
        </w:rPr>
        <w:t>通用要求》</w:t>
      </w:r>
      <w:r w:rsidR="006C445E" w:rsidRPr="00F04754">
        <w:rPr>
          <w:sz w:val="24"/>
        </w:rPr>
        <w:t>功能</w:t>
      </w:r>
      <w:r w:rsidR="00792061" w:rsidRPr="00F04754">
        <w:rPr>
          <w:sz w:val="24"/>
        </w:rPr>
        <w:t>安全认证要求。</w:t>
      </w:r>
    </w:p>
    <w:p w14:paraId="0F95B2C5" w14:textId="77777777" w:rsidR="00E5068C" w:rsidRPr="00F04754" w:rsidRDefault="00792061">
      <w:pPr>
        <w:pStyle w:val="1"/>
        <w:spacing w:before="0" w:after="0" w:line="360" w:lineRule="auto"/>
        <w:rPr>
          <w:sz w:val="24"/>
          <w:szCs w:val="24"/>
        </w:rPr>
      </w:pPr>
      <w:bookmarkStart w:id="63" w:name="_Toc523915495"/>
      <w:bookmarkStart w:id="64" w:name="_Toc536691144"/>
      <w:r w:rsidRPr="00F04754">
        <w:rPr>
          <w:sz w:val="24"/>
          <w:szCs w:val="24"/>
        </w:rPr>
        <w:t xml:space="preserve">8  </w:t>
      </w:r>
      <w:r w:rsidR="004C0CDC" w:rsidRPr="00F04754">
        <w:rPr>
          <w:rFonts w:hint="eastAsia"/>
          <w:sz w:val="24"/>
        </w:rPr>
        <w:t>工厂</w:t>
      </w:r>
      <w:r w:rsidR="004C0CDC" w:rsidRPr="00F04754">
        <w:rPr>
          <w:sz w:val="24"/>
        </w:rPr>
        <w:t>质量保证能力</w:t>
      </w:r>
      <w:r w:rsidRPr="00F04754">
        <w:rPr>
          <w:sz w:val="24"/>
          <w:szCs w:val="24"/>
        </w:rPr>
        <w:t>补充要求</w:t>
      </w:r>
      <w:bookmarkEnd w:id="62"/>
      <w:bookmarkEnd w:id="63"/>
      <w:bookmarkEnd w:id="64"/>
    </w:p>
    <w:p w14:paraId="7CF7F4A6" w14:textId="77777777" w:rsidR="00E5068C" w:rsidRPr="00F04754" w:rsidRDefault="00792061" w:rsidP="00363E62">
      <w:pPr>
        <w:pStyle w:val="20"/>
        <w:spacing w:beforeLines="0"/>
        <w:rPr>
          <w:sz w:val="24"/>
          <w:szCs w:val="24"/>
        </w:rPr>
      </w:pPr>
      <w:bookmarkStart w:id="65" w:name="_Toc509944477"/>
      <w:bookmarkStart w:id="66" w:name="_Toc523915496"/>
      <w:bookmarkStart w:id="67" w:name="_Toc536691145"/>
      <w:r w:rsidRPr="00F04754">
        <w:rPr>
          <w:sz w:val="24"/>
          <w:szCs w:val="24"/>
        </w:rPr>
        <w:t>8</w:t>
      </w:r>
      <w:r w:rsidR="001532E8" w:rsidRPr="00F04754">
        <w:rPr>
          <w:sz w:val="24"/>
          <w:szCs w:val="24"/>
        </w:rPr>
        <w:t>.</w:t>
      </w:r>
      <w:r w:rsidRPr="00F04754">
        <w:rPr>
          <w:sz w:val="24"/>
          <w:szCs w:val="24"/>
        </w:rPr>
        <w:t xml:space="preserve">1 </w:t>
      </w:r>
      <w:r w:rsidRPr="00F04754">
        <w:rPr>
          <w:sz w:val="24"/>
          <w:szCs w:val="24"/>
        </w:rPr>
        <w:t>一般性补充要求</w:t>
      </w:r>
      <w:bookmarkEnd w:id="65"/>
      <w:bookmarkEnd w:id="66"/>
      <w:bookmarkEnd w:id="67"/>
    </w:p>
    <w:p w14:paraId="4F717047" w14:textId="77777777" w:rsidR="00E5068C" w:rsidRPr="00F04754" w:rsidRDefault="00792061">
      <w:pPr>
        <w:spacing w:line="360" w:lineRule="auto"/>
        <w:ind w:firstLineChars="200" w:firstLine="480"/>
        <w:rPr>
          <w:sz w:val="24"/>
        </w:rPr>
      </w:pPr>
      <w:r w:rsidRPr="00F04754">
        <w:rPr>
          <w:sz w:val="24"/>
        </w:rPr>
        <w:t>1</w:t>
      </w:r>
      <w:r w:rsidRPr="00F04754">
        <w:rPr>
          <w:sz w:val="24"/>
        </w:rPr>
        <w:t>）申证产品应持续符合认证标准或技术规范的要求，关键零部件和材料控制符合附件</w:t>
      </w:r>
      <w:r w:rsidR="00B454F7" w:rsidRPr="00F04754">
        <w:rPr>
          <w:sz w:val="24"/>
        </w:rPr>
        <w:t>2</w:t>
      </w:r>
      <w:r w:rsidRPr="00F04754">
        <w:rPr>
          <w:sz w:val="24"/>
        </w:rPr>
        <w:t>的要求。</w:t>
      </w:r>
    </w:p>
    <w:p w14:paraId="4DED23E4" w14:textId="77777777" w:rsidR="00E5068C" w:rsidRPr="00F04754" w:rsidRDefault="00792061">
      <w:pPr>
        <w:spacing w:line="360" w:lineRule="auto"/>
        <w:ind w:firstLineChars="200" w:firstLine="480"/>
        <w:rPr>
          <w:sz w:val="24"/>
        </w:rPr>
      </w:pPr>
      <w:r w:rsidRPr="00F04754">
        <w:rPr>
          <w:sz w:val="24"/>
        </w:rPr>
        <w:t>2</w:t>
      </w:r>
      <w:r w:rsidRPr="00F04754">
        <w:rPr>
          <w:sz w:val="24"/>
        </w:rPr>
        <w:t>）具备保证申证产品质量的过程能力，生产设备、工艺装备、计量器具和检测手段满足附件</w:t>
      </w:r>
      <w:r w:rsidR="00B454F7" w:rsidRPr="00F04754">
        <w:rPr>
          <w:sz w:val="24"/>
        </w:rPr>
        <w:t>3</w:t>
      </w:r>
      <w:r w:rsidRPr="00F04754">
        <w:rPr>
          <w:sz w:val="24"/>
        </w:rPr>
        <w:t>的要求。</w:t>
      </w:r>
    </w:p>
    <w:p w14:paraId="1D86C257" w14:textId="77777777" w:rsidR="00E5068C" w:rsidRPr="00F04754" w:rsidRDefault="00792061">
      <w:pPr>
        <w:spacing w:line="360" w:lineRule="auto"/>
        <w:ind w:firstLineChars="200" w:firstLine="480"/>
        <w:rPr>
          <w:sz w:val="24"/>
        </w:rPr>
      </w:pPr>
      <w:r w:rsidRPr="00F04754">
        <w:rPr>
          <w:sz w:val="24"/>
        </w:rPr>
        <w:lastRenderedPageBreak/>
        <w:t>3</w:t>
      </w:r>
      <w:r w:rsidRPr="00F04754">
        <w:rPr>
          <w:sz w:val="24"/>
        </w:rPr>
        <w:t>）具备保证申证产品人员资质和组织结构独立性的要求。</w:t>
      </w:r>
    </w:p>
    <w:p w14:paraId="55DA3548" w14:textId="77777777" w:rsidR="00E5068C" w:rsidRPr="00F04754" w:rsidRDefault="00792061">
      <w:pPr>
        <w:spacing w:line="360" w:lineRule="auto"/>
        <w:ind w:firstLineChars="200" w:firstLine="480"/>
        <w:rPr>
          <w:sz w:val="24"/>
        </w:rPr>
      </w:pPr>
      <w:r w:rsidRPr="00F04754">
        <w:rPr>
          <w:sz w:val="24"/>
        </w:rPr>
        <w:t>4</w:t>
      </w:r>
      <w:r w:rsidRPr="00F04754">
        <w:rPr>
          <w:sz w:val="24"/>
        </w:rPr>
        <w:t>）产品标准或技术规范文件规定的其它要求。</w:t>
      </w:r>
      <w:bookmarkStart w:id="68" w:name="_Toc504121100"/>
    </w:p>
    <w:p w14:paraId="2F3AF568" w14:textId="77777777" w:rsidR="00E5068C" w:rsidRPr="00F04754" w:rsidRDefault="00792061" w:rsidP="00363E62">
      <w:pPr>
        <w:pStyle w:val="20"/>
        <w:spacing w:beforeLines="0"/>
        <w:rPr>
          <w:b w:val="0"/>
          <w:sz w:val="24"/>
        </w:rPr>
      </w:pPr>
      <w:bookmarkStart w:id="69" w:name="_Toc509944478"/>
      <w:bookmarkStart w:id="70" w:name="_Toc497134001"/>
      <w:bookmarkStart w:id="71" w:name="_Toc523915497"/>
      <w:bookmarkStart w:id="72" w:name="_Toc536691146"/>
      <w:r w:rsidRPr="00F04754">
        <w:rPr>
          <w:sz w:val="24"/>
        </w:rPr>
        <w:t>8</w:t>
      </w:r>
      <w:r w:rsidR="001532E8" w:rsidRPr="00F04754">
        <w:rPr>
          <w:sz w:val="24"/>
        </w:rPr>
        <w:t>.</w:t>
      </w:r>
      <w:r w:rsidRPr="00F04754">
        <w:rPr>
          <w:sz w:val="24"/>
        </w:rPr>
        <w:t>2</w:t>
      </w:r>
      <w:r w:rsidR="001F5957" w:rsidRPr="00F04754">
        <w:rPr>
          <w:rFonts w:hint="eastAsia"/>
          <w:sz w:val="24"/>
        </w:rPr>
        <w:t xml:space="preserve"> </w:t>
      </w:r>
      <w:r w:rsidR="004C0CDC" w:rsidRPr="00F04754">
        <w:rPr>
          <w:rFonts w:hint="eastAsia"/>
          <w:sz w:val="24"/>
        </w:rPr>
        <w:t>文件及一致性</w:t>
      </w:r>
      <w:r w:rsidRPr="00F04754">
        <w:rPr>
          <w:sz w:val="24"/>
        </w:rPr>
        <w:t>补充要求</w:t>
      </w:r>
      <w:bookmarkEnd w:id="69"/>
      <w:bookmarkEnd w:id="70"/>
      <w:bookmarkEnd w:id="71"/>
      <w:bookmarkEnd w:id="72"/>
    </w:p>
    <w:p w14:paraId="03E55FFD" w14:textId="77777777" w:rsidR="00E5068C" w:rsidRPr="00F04754" w:rsidRDefault="00792061">
      <w:pPr>
        <w:spacing w:line="360" w:lineRule="auto"/>
      </w:pPr>
      <w:r w:rsidRPr="00F04754">
        <w:rPr>
          <w:sz w:val="24"/>
        </w:rPr>
        <w:t>8</w:t>
      </w:r>
      <w:r w:rsidR="001532E8" w:rsidRPr="00F04754">
        <w:rPr>
          <w:sz w:val="24"/>
        </w:rPr>
        <w:t>.</w:t>
      </w:r>
      <w:r w:rsidRPr="00F04754">
        <w:rPr>
          <w:sz w:val="24"/>
        </w:rPr>
        <w:t>2</w:t>
      </w:r>
      <w:r w:rsidR="001532E8" w:rsidRPr="00F04754">
        <w:rPr>
          <w:sz w:val="24"/>
        </w:rPr>
        <w:t>.</w:t>
      </w:r>
      <w:r w:rsidRPr="00F04754">
        <w:rPr>
          <w:sz w:val="24"/>
        </w:rPr>
        <w:t xml:space="preserve">1 </w:t>
      </w:r>
      <w:r w:rsidRPr="00F04754">
        <w:rPr>
          <w:sz w:val="24"/>
        </w:rPr>
        <w:t>文件审查</w:t>
      </w:r>
    </w:p>
    <w:p w14:paraId="11A03226" w14:textId="77777777" w:rsidR="00E5068C" w:rsidRPr="00F04754" w:rsidRDefault="00792061" w:rsidP="00363E62">
      <w:pPr>
        <w:spacing w:line="440" w:lineRule="exact"/>
        <w:ind w:firstLineChars="200" w:firstLine="480"/>
        <w:rPr>
          <w:sz w:val="24"/>
        </w:rPr>
      </w:pPr>
      <w:r w:rsidRPr="00F04754">
        <w:rPr>
          <w:sz w:val="24"/>
        </w:rPr>
        <w:t>受理企业的初次申请后，认证机构需组织技术人员进行文件审查，除通用要求明确文件以外，还应对产品说明书、产品软</w:t>
      </w:r>
      <w:r w:rsidRPr="00F04754">
        <w:rPr>
          <w:sz w:val="24"/>
        </w:rPr>
        <w:t>/</w:t>
      </w:r>
      <w:r w:rsidRPr="00F04754">
        <w:rPr>
          <w:sz w:val="24"/>
        </w:rPr>
        <w:t>硬件配置清单、配置（含变更）管理办法（含软硬件）、产品设计开发文件清单（含软硬件）、软件开发流程图、按规定程序批准涉及产品一致性的硬件图纸、技术转让或授权证明（适用时）硬件配置图、生产工艺文件清单、必要的工艺路线（流程）图、总装图、电气原理图以及安全证明文件等进行文件审查，如需企业提供详细的技术文档，应书面通知企业提供，文件审查后出具文件审查报告。</w:t>
      </w:r>
    </w:p>
    <w:p w14:paraId="49B088FC" w14:textId="77777777" w:rsidR="00E5068C" w:rsidRPr="00F04754" w:rsidRDefault="00792061" w:rsidP="00363E62">
      <w:pPr>
        <w:spacing w:line="440" w:lineRule="exact"/>
        <w:rPr>
          <w:sz w:val="24"/>
        </w:rPr>
      </w:pPr>
      <w:r w:rsidRPr="00F04754">
        <w:rPr>
          <w:sz w:val="24"/>
        </w:rPr>
        <w:t>8</w:t>
      </w:r>
      <w:r w:rsidR="001532E8" w:rsidRPr="00F04754">
        <w:rPr>
          <w:sz w:val="24"/>
        </w:rPr>
        <w:t>.</w:t>
      </w:r>
      <w:r w:rsidRPr="00F04754">
        <w:rPr>
          <w:sz w:val="24"/>
        </w:rPr>
        <w:t>2</w:t>
      </w:r>
      <w:r w:rsidR="001532E8" w:rsidRPr="00F04754">
        <w:rPr>
          <w:sz w:val="24"/>
        </w:rPr>
        <w:t>.</w:t>
      </w:r>
      <w:r w:rsidRPr="00F04754">
        <w:rPr>
          <w:sz w:val="24"/>
        </w:rPr>
        <w:t xml:space="preserve">2 </w:t>
      </w:r>
      <w:r w:rsidRPr="00F04754">
        <w:rPr>
          <w:sz w:val="24"/>
        </w:rPr>
        <w:t>系统配置一致性检查</w:t>
      </w:r>
    </w:p>
    <w:p w14:paraId="148419B2" w14:textId="77777777" w:rsidR="00E82B24" w:rsidRPr="00F04754" w:rsidRDefault="00792061" w:rsidP="00363E62">
      <w:pPr>
        <w:spacing w:line="440" w:lineRule="exact"/>
        <w:ind w:firstLineChars="200" w:firstLine="480"/>
        <w:rPr>
          <w:sz w:val="24"/>
        </w:rPr>
      </w:pPr>
      <w:r w:rsidRPr="00F04754">
        <w:rPr>
          <w:sz w:val="24"/>
        </w:rPr>
        <w:t>对企业提出申证产品的系统版本、系统软件版本和子系统软件版本进行一致性检查，核实现场检查内容、功能测试报告和安全评估报告</w:t>
      </w:r>
      <w:r w:rsidR="00BF013B" w:rsidRPr="00F04754">
        <w:rPr>
          <w:rFonts w:hint="eastAsia"/>
          <w:sz w:val="24"/>
        </w:rPr>
        <w:t>，</w:t>
      </w:r>
      <w:r w:rsidRPr="00F04754">
        <w:rPr>
          <w:sz w:val="24"/>
        </w:rPr>
        <w:t>确认版本保持一致。系统安全平台变更、软件架构变更、安全核心部分的算法逻辑变更、较复杂的安全功能变更和重大安全功能缺陷克服等相关系统变更，需要进行变更的安全评估，并由认证机构进行功能测试；系统应用控制功能变更、接口功能变更、一般功能变更和缺陷克服等变更应由企业执行内部安全评估流程和变更控制流</w:t>
      </w:r>
      <w:r w:rsidR="007C2980" w:rsidRPr="00F04754">
        <w:rPr>
          <w:sz w:val="24"/>
        </w:rPr>
        <w:t>程并报认证机构备案；其它数据变更、非安全功能变更及上述以外的其他</w:t>
      </w:r>
      <w:r w:rsidRPr="00F04754">
        <w:rPr>
          <w:sz w:val="24"/>
        </w:rPr>
        <w:t>非安全相关的变更等</w:t>
      </w:r>
      <w:r w:rsidR="00BF013B" w:rsidRPr="00F04754">
        <w:rPr>
          <w:rFonts w:hint="eastAsia"/>
          <w:sz w:val="24"/>
        </w:rPr>
        <w:t>，</w:t>
      </w:r>
      <w:r w:rsidRPr="00F04754">
        <w:rPr>
          <w:sz w:val="24"/>
        </w:rPr>
        <w:t>由企业执行内部变更控制流程。</w:t>
      </w:r>
      <w:bookmarkEnd w:id="68"/>
    </w:p>
    <w:p w14:paraId="2ADA7597" w14:textId="77777777" w:rsidR="00E82B24" w:rsidRPr="00F04754" w:rsidRDefault="00E82B24" w:rsidP="00E82B24">
      <w:pPr>
        <w:spacing w:line="360" w:lineRule="auto"/>
        <w:ind w:firstLineChars="200" w:firstLine="480"/>
        <w:rPr>
          <w:sz w:val="24"/>
        </w:rPr>
        <w:sectPr w:rsidR="00E82B24" w:rsidRPr="00F04754">
          <w:headerReference w:type="even" r:id="rId13"/>
          <w:headerReference w:type="default" r:id="rId14"/>
          <w:footerReference w:type="default" r:id="rId15"/>
          <w:headerReference w:type="first" r:id="rId16"/>
          <w:pgSz w:w="11907" w:h="16840"/>
          <w:pgMar w:top="1418" w:right="1134" w:bottom="1134" w:left="1418" w:header="851" w:footer="851" w:gutter="0"/>
          <w:pgNumType w:start="1"/>
          <w:cols w:space="720"/>
          <w:docGrid w:linePitch="312"/>
        </w:sectPr>
      </w:pPr>
    </w:p>
    <w:p w14:paraId="19DDF6FA" w14:textId="77777777" w:rsidR="00E5068C" w:rsidRPr="00F04754" w:rsidRDefault="00792061" w:rsidP="005F5D52">
      <w:pPr>
        <w:pStyle w:val="1"/>
        <w:spacing w:beforeLines="50" w:before="120" w:after="0" w:line="360" w:lineRule="auto"/>
        <w:rPr>
          <w:sz w:val="24"/>
          <w:szCs w:val="24"/>
        </w:rPr>
      </w:pPr>
      <w:bookmarkStart w:id="73" w:name="_Toc504121106"/>
      <w:bookmarkStart w:id="74" w:name="_Toc523915505"/>
      <w:bookmarkStart w:id="75" w:name="_Toc536691147"/>
      <w:bookmarkStart w:id="76" w:name="_Toc327445029"/>
      <w:bookmarkStart w:id="77" w:name="_Toc327438560"/>
      <w:bookmarkStart w:id="78" w:name="_Toc198994958"/>
      <w:bookmarkStart w:id="79" w:name="_Toc327445085"/>
      <w:bookmarkStart w:id="80" w:name="_Toc327438592"/>
      <w:r w:rsidRPr="00F04754">
        <w:rPr>
          <w:sz w:val="24"/>
          <w:szCs w:val="24"/>
        </w:rPr>
        <w:lastRenderedPageBreak/>
        <w:t>附件</w:t>
      </w:r>
      <w:r w:rsidRPr="00F04754">
        <w:rPr>
          <w:sz w:val="24"/>
          <w:szCs w:val="24"/>
        </w:rPr>
        <w:t xml:space="preserve">1 </w:t>
      </w:r>
      <w:bookmarkEnd w:id="73"/>
      <w:r w:rsidRPr="00F04754">
        <w:rPr>
          <w:sz w:val="24"/>
          <w:szCs w:val="24"/>
        </w:rPr>
        <w:t>城市轨道交通</w:t>
      </w:r>
      <w:r w:rsidRPr="00F04754">
        <w:rPr>
          <w:sz w:val="24"/>
          <w:szCs w:val="24"/>
        </w:rPr>
        <w:t>CBTC</w:t>
      </w:r>
      <w:r w:rsidRPr="00F04754">
        <w:rPr>
          <w:sz w:val="24"/>
          <w:szCs w:val="24"/>
        </w:rPr>
        <w:t>系统认证单元划分及产品标准</w:t>
      </w:r>
      <w:bookmarkEnd w:id="74"/>
      <w:bookmarkEnd w:id="75"/>
    </w:p>
    <w:tbl>
      <w:tblPr>
        <w:tblStyle w:val="affa"/>
        <w:tblW w:w="9742" w:type="dxa"/>
        <w:jc w:val="center"/>
        <w:tblLayout w:type="fixed"/>
        <w:tblLook w:val="04A0" w:firstRow="1" w:lastRow="0" w:firstColumn="1" w:lastColumn="0" w:noHBand="0" w:noVBand="1"/>
      </w:tblPr>
      <w:tblGrid>
        <w:gridCol w:w="709"/>
        <w:gridCol w:w="1186"/>
        <w:gridCol w:w="851"/>
        <w:gridCol w:w="1417"/>
        <w:gridCol w:w="4394"/>
        <w:gridCol w:w="1185"/>
      </w:tblGrid>
      <w:tr w:rsidR="00F04754" w:rsidRPr="00F04754" w14:paraId="66F89360" w14:textId="77777777" w:rsidTr="00610966">
        <w:trPr>
          <w:trHeight w:val="516"/>
          <w:tblHeader/>
          <w:jc w:val="center"/>
        </w:trPr>
        <w:tc>
          <w:tcPr>
            <w:tcW w:w="709" w:type="dxa"/>
            <w:vAlign w:val="center"/>
          </w:tcPr>
          <w:p w14:paraId="7358957B" w14:textId="77777777" w:rsidR="00E12589" w:rsidRPr="00F04754" w:rsidRDefault="00E12589">
            <w:pPr>
              <w:pStyle w:val="Default"/>
              <w:tabs>
                <w:tab w:val="left" w:pos="8460"/>
              </w:tabs>
              <w:jc w:val="center"/>
              <w:rPr>
                <w:b/>
                <w:color w:val="auto"/>
                <w:sz w:val="21"/>
                <w:szCs w:val="21"/>
              </w:rPr>
            </w:pPr>
            <w:bookmarkStart w:id="81" w:name="_Toc198994959"/>
            <w:bookmarkStart w:id="82" w:name="_Toc327438593"/>
            <w:bookmarkStart w:id="83" w:name="_Toc327445030"/>
            <w:bookmarkStart w:id="84" w:name="_Toc327445086"/>
            <w:bookmarkStart w:id="85" w:name="_Toc327438561"/>
            <w:bookmarkEnd w:id="23"/>
            <w:bookmarkEnd w:id="76"/>
            <w:bookmarkEnd w:id="77"/>
            <w:bookmarkEnd w:id="78"/>
            <w:bookmarkEnd w:id="79"/>
            <w:bookmarkEnd w:id="80"/>
            <w:r w:rsidRPr="00F04754">
              <w:rPr>
                <w:b/>
                <w:color w:val="auto"/>
                <w:sz w:val="21"/>
                <w:szCs w:val="21"/>
              </w:rPr>
              <w:t>单元</w:t>
            </w:r>
          </w:p>
        </w:tc>
        <w:tc>
          <w:tcPr>
            <w:tcW w:w="2037" w:type="dxa"/>
            <w:gridSpan w:val="2"/>
            <w:vAlign w:val="center"/>
          </w:tcPr>
          <w:p w14:paraId="286B8686" w14:textId="77777777" w:rsidR="00E12589" w:rsidRPr="00F04754" w:rsidRDefault="00E12589">
            <w:pPr>
              <w:pStyle w:val="Default"/>
              <w:tabs>
                <w:tab w:val="left" w:pos="8460"/>
              </w:tabs>
              <w:jc w:val="center"/>
              <w:rPr>
                <w:b/>
                <w:color w:val="auto"/>
                <w:sz w:val="21"/>
                <w:szCs w:val="21"/>
              </w:rPr>
            </w:pPr>
            <w:r w:rsidRPr="00F04754">
              <w:rPr>
                <w:b/>
                <w:color w:val="auto"/>
                <w:sz w:val="21"/>
                <w:szCs w:val="21"/>
              </w:rPr>
              <w:t>单元名称</w:t>
            </w:r>
            <w:r w:rsidRPr="00F04754">
              <w:rPr>
                <w:b/>
                <w:color w:val="auto"/>
                <w:sz w:val="21"/>
                <w:szCs w:val="21"/>
              </w:rPr>
              <w:t>/</w:t>
            </w:r>
            <w:r w:rsidRPr="00F04754">
              <w:rPr>
                <w:b/>
                <w:color w:val="auto"/>
                <w:sz w:val="21"/>
                <w:szCs w:val="21"/>
              </w:rPr>
              <w:t>规格型号</w:t>
            </w:r>
          </w:p>
        </w:tc>
        <w:tc>
          <w:tcPr>
            <w:tcW w:w="1417" w:type="dxa"/>
            <w:vAlign w:val="center"/>
          </w:tcPr>
          <w:p w14:paraId="40147974" w14:textId="77777777" w:rsidR="00E12589" w:rsidRPr="00F04754" w:rsidRDefault="00E12589">
            <w:pPr>
              <w:pStyle w:val="Default"/>
              <w:tabs>
                <w:tab w:val="left" w:pos="8460"/>
              </w:tabs>
              <w:jc w:val="center"/>
              <w:rPr>
                <w:b/>
                <w:color w:val="auto"/>
                <w:sz w:val="21"/>
                <w:szCs w:val="21"/>
              </w:rPr>
            </w:pPr>
            <w:r w:rsidRPr="00F04754">
              <w:rPr>
                <w:b/>
                <w:color w:val="auto"/>
                <w:sz w:val="21"/>
                <w:szCs w:val="21"/>
              </w:rPr>
              <w:t>应提供参数</w:t>
            </w:r>
          </w:p>
        </w:tc>
        <w:tc>
          <w:tcPr>
            <w:tcW w:w="4394" w:type="dxa"/>
            <w:vAlign w:val="center"/>
          </w:tcPr>
          <w:p w14:paraId="6C842883" w14:textId="77777777" w:rsidR="00E12589" w:rsidRPr="00F04754" w:rsidRDefault="00E12589">
            <w:pPr>
              <w:pStyle w:val="Default"/>
              <w:tabs>
                <w:tab w:val="left" w:pos="8460"/>
              </w:tabs>
              <w:jc w:val="center"/>
              <w:rPr>
                <w:b/>
                <w:color w:val="auto"/>
                <w:sz w:val="21"/>
                <w:szCs w:val="21"/>
              </w:rPr>
            </w:pPr>
            <w:r w:rsidRPr="00F04754">
              <w:rPr>
                <w:b/>
                <w:color w:val="auto"/>
                <w:sz w:val="21"/>
                <w:szCs w:val="21"/>
              </w:rPr>
              <w:t>标准编号及名称</w:t>
            </w:r>
          </w:p>
        </w:tc>
        <w:tc>
          <w:tcPr>
            <w:tcW w:w="1185" w:type="dxa"/>
            <w:vAlign w:val="center"/>
          </w:tcPr>
          <w:p w14:paraId="25130D79" w14:textId="77777777" w:rsidR="00E12589" w:rsidRPr="00F04754" w:rsidRDefault="00E12589" w:rsidP="00494DCB">
            <w:pPr>
              <w:jc w:val="center"/>
              <w:rPr>
                <w:b/>
                <w:bCs/>
                <w:kern w:val="0"/>
                <w:szCs w:val="21"/>
              </w:rPr>
            </w:pPr>
            <w:r w:rsidRPr="00F04754">
              <w:rPr>
                <w:b/>
                <w:kern w:val="0"/>
              </w:rPr>
              <w:t>风险类别</w:t>
            </w:r>
          </w:p>
        </w:tc>
      </w:tr>
      <w:tr w:rsidR="00F04754" w:rsidRPr="00F04754" w14:paraId="29608F18" w14:textId="77777777" w:rsidTr="00610966">
        <w:trPr>
          <w:trHeight w:val="405"/>
          <w:jc w:val="center"/>
        </w:trPr>
        <w:tc>
          <w:tcPr>
            <w:tcW w:w="709" w:type="dxa"/>
            <w:vMerge w:val="restart"/>
            <w:vAlign w:val="center"/>
          </w:tcPr>
          <w:p w14:paraId="693AC175" w14:textId="77777777" w:rsidR="00B96CDA" w:rsidRPr="00F04754" w:rsidRDefault="00B96CDA" w:rsidP="00FC64E5">
            <w:pPr>
              <w:pStyle w:val="Default"/>
              <w:numPr>
                <w:ilvl w:val="0"/>
                <w:numId w:val="8"/>
              </w:numPr>
              <w:tabs>
                <w:tab w:val="left" w:pos="8460"/>
              </w:tabs>
              <w:jc w:val="center"/>
              <w:rPr>
                <w:rFonts w:asciiTheme="minorEastAsia" w:eastAsiaTheme="minorEastAsia" w:hAnsiTheme="minorEastAsia"/>
                <w:color w:val="auto"/>
                <w:sz w:val="21"/>
                <w:szCs w:val="21"/>
              </w:rPr>
            </w:pPr>
          </w:p>
        </w:tc>
        <w:tc>
          <w:tcPr>
            <w:tcW w:w="1186" w:type="dxa"/>
            <w:vMerge w:val="restart"/>
            <w:vAlign w:val="center"/>
          </w:tcPr>
          <w:p w14:paraId="0E1CA1D0" w14:textId="77777777" w:rsidR="00B96CDA" w:rsidRPr="00F04754" w:rsidRDefault="00B96CDA" w:rsidP="00E12589">
            <w:pPr>
              <w:pStyle w:val="Default"/>
              <w:tabs>
                <w:tab w:val="left" w:pos="8460"/>
              </w:tabs>
              <w:jc w:val="center"/>
              <w:rPr>
                <w:color w:val="auto"/>
                <w:sz w:val="21"/>
                <w:szCs w:val="21"/>
              </w:rPr>
            </w:pPr>
            <w:r w:rsidRPr="00F04754">
              <w:rPr>
                <w:color w:val="auto"/>
                <w:sz w:val="21"/>
                <w:szCs w:val="21"/>
              </w:rPr>
              <w:t>CBTC</w:t>
            </w:r>
            <w:r w:rsidRPr="00F04754">
              <w:rPr>
                <w:color w:val="auto"/>
                <w:sz w:val="21"/>
                <w:szCs w:val="21"/>
              </w:rPr>
              <w:t>系统</w:t>
            </w:r>
          </w:p>
        </w:tc>
        <w:tc>
          <w:tcPr>
            <w:tcW w:w="851" w:type="dxa"/>
            <w:vAlign w:val="center"/>
          </w:tcPr>
          <w:p w14:paraId="7B786926" w14:textId="77777777" w:rsidR="00B96CDA" w:rsidRPr="00F04754" w:rsidRDefault="00B96CDA" w:rsidP="00E12589">
            <w:pPr>
              <w:pStyle w:val="Default"/>
              <w:tabs>
                <w:tab w:val="left" w:pos="8460"/>
              </w:tabs>
              <w:jc w:val="center"/>
              <w:rPr>
                <w:color w:val="auto"/>
                <w:sz w:val="21"/>
                <w:szCs w:val="21"/>
              </w:rPr>
            </w:pPr>
            <w:r w:rsidRPr="00F04754">
              <w:rPr>
                <w:color w:val="auto"/>
                <w:sz w:val="21"/>
                <w:szCs w:val="21"/>
              </w:rPr>
              <w:t>各厂家型号</w:t>
            </w:r>
          </w:p>
        </w:tc>
        <w:tc>
          <w:tcPr>
            <w:tcW w:w="1417" w:type="dxa"/>
            <w:vMerge w:val="restart"/>
            <w:vAlign w:val="center"/>
          </w:tcPr>
          <w:p w14:paraId="5566C6AC" w14:textId="77777777" w:rsidR="00B96CDA" w:rsidRPr="00F04754" w:rsidRDefault="00B96CDA" w:rsidP="00E12589">
            <w:pPr>
              <w:pStyle w:val="Default"/>
              <w:tabs>
                <w:tab w:val="left" w:pos="8460"/>
              </w:tabs>
              <w:jc w:val="left"/>
              <w:rPr>
                <w:color w:val="auto"/>
                <w:sz w:val="21"/>
                <w:szCs w:val="21"/>
              </w:rPr>
            </w:pPr>
            <w:r w:rsidRPr="00F04754">
              <w:rPr>
                <w:color w:val="auto"/>
                <w:sz w:val="21"/>
                <w:szCs w:val="21"/>
              </w:rPr>
              <w:t>系统版本、子系统版本及其软硬件完整配置</w:t>
            </w:r>
          </w:p>
        </w:tc>
        <w:tc>
          <w:tcPr>
            <w:tcW w:w="4394" w:type="dxa"/>
            <w:vAlign w:val="center"/>
          </w:tcPr>
          <w:p w14:paraId="62E095AA" w14:textId="77777777" w:rsidR="00B96CDA" w:rsidRPr="00F04754" w:rsidRDefault="00B96CDA" w:rsidP="00FC64E5">
            <w:pPr>
              <w:pStyle w:val="Default"/>
              <w:tabs>
                <w:tab w:val="left" w:pos="8460"/>
              </w:tabs>
              <w:rPr>
                <w:color w:val="auto"/>
                <w:sz w:val="21"/>
                <w:szCs w:val="21"/>
              </w:rPr>
            </w:pPr>
            <w:r w:rsidRPr="00F04754">
              <w:rPr>
                <w:color w:val="auto"/>
                <w:sz w:val="21"/>
                <w:szCs w:val="21"/>
              </w:rPr>
              <w:t>GB/T 12758</w:t>
            </w:r>
            <w:r w:rsidR="00EE4C0E" w:rsidRPr="00F04754">
              <w:rPr>
                <w:color w:val="auto"/>
                <w:sz w:val="21"/>
                <w:szCs w:val="21"/>
              </w:rPr>
              <w:t xml:space="preserve"> </w:t>
            </w:r>
            <w:r w:rsidRPr="00F04754">
              <w:rPr>
                <w:color w:val="auto"/>
                <w:sz w:val="21"/>
                <w:szCs w:val="21"/>
              </w:rPr>
              <w:t>城市轨道交通信号系统通用技术条件</w:t>
            </w:r>
          </w:p>
          <w:p w14:paraId="5CDA8B26" w14:textId="77777777" w:rsidR="00B96CDA" w:rsidRPr="00F04754" w:rsidRDefault="00B96CDA" w:rsidP="00FC64E5">
            <w:pPr>
              <w:pStyle w:val="Default"/>
              <w:tabs>
                <w:tab w:val="left" w:pos="8460"/>
              </w:tabs>
              <w:rPr>
                <w:color w:val="auto"/>
                <w:sz w:val="21"/>
                <w:szCs w:val="21"/>
              </w:rPr>
            </w:pPr>
            <w:r w:rsidRPr="00F04754">
              <w:rPr>
                <w:color w:val="auto"/>
                <w:sz w:val="21"/>
                <w:szCs w:val="21"/>
              </w:rPr>
              <w:t>CJ/T 407</w:t>
            </w:r>
            <w:r w:rsidR="00EE4C0E" w:rsidRPr="00F04754">
              <w:rPr>
                <w:color w:val="auto"/>
                <w:sz w:val="21"/>
                <w:szCs w:val="21"/>
              </w:rPr>
              <w:t xml:space="preserve"> </w:t>
            </w:r>
            <w:r w:rsidRPr="00F04754">
              <w:rPr>
                <w:color w:val="auto"/>
                <w:sz w:val="21"/>
                <w:szCs w:val="21"/>
              </w:rPr>
              <w:t>城市轨道交通基于通信的列车自动控制系统技术要求</w:t>
            </w:r>
          </w:p>
        </w:tc>
        <w:tc>
          <w:tcPr>
            <w:tcW w:w="1185" w:type="dxa"/>
            <w:vMerge w:val="restart"/>
            <w:vAlign w:val="center"/>
          </w:tcPr>
          <w:p w14:paraId="47191C54" w14:textId="77777777" w:rsidR="00B96CDA" w:rsidRPr="00F04754" w:rsidRDefault="00B96CDA" w:rsidP="00E12589">
            <w:pPr>
              <w:pStyle w:val="Default"/>
              <w:tabs>
                <w:tab w:val="left" w:pos="8460"/>
              </w:tabs>
              <w:jc w:val="center"/>
              <w:rPr>
                <w:color w:val="auto"/>
                <w:sz w:val="21"/>
                <w:szCs w:val="21"/>
              </w:rPr>
            </w:pPr>
            <w:r w:rsidRPr="00F04754">
              <w:rPr>
                <w:rFonts w:hint="eastAsia"/>
                <w:color w:val="auto"/>
                <w:sz w:val="21"/>
                <w:szCs w:val="21"/>
              </w:rPr>
              <w:t>1</w:t>
            </w:r>
          </w:p>
        </w:tc>
      </w:tr>
      <w:tr w:rsidR="00F04754" w:rsidRPr="00F04754" w14:paraId="258E7ECE" w14:textId="77777777" w:rsidTr="00610966">
        <w:trPr>
          <w:trHeight w:val="405"/>
          <w:jc w:val="center"/>
        </w:trPr>
        <w:tc>
          <w:tcPr>
            <w:tcW w:w="709" w:type="dxa"/>
            <w:vMerge/>
            <w:vAlign w:val="center"/>
          </w:tcPr>
          <w:p w14:paraId="785E579E" w14:textId="77777777" w:rsidR="00B96CDA" w:rsidRPr="00F04754" w:rsidRDefault="00B96CDA" w:rsidP="00C62A5F">
            <w:pPr>
              <w:pStyle w:val="Default"/>
              <w:numPr>
                <w:ilvl w:val="0"/>
                <w:numId w:val="8"/>
              </w:numPr>
              <w:tabs>
                <w:tab w:val="left" w:pos="8460"/>
              </w:tabs>
              <w:jc w:val="center"/>
              <w:rPr>
                <w:rFonts w:asciiTheme="minorEastAsia" w:eastAsiaTheme="minorEastAsia" w:hAnsiTheme="minorEastAsia"/>
                <w:color w:val="auto"/>
                <w:sz w:val="21"/>
                <w:szCs w:val="21"/>
              </w:rPr>
            </w:pPr>
          </w:p>
        </w:tc>
        <w:tc>
          <w:tcPr>
            <w:tcW w:w="1186" w:type="dxa"/>
            <w:vMerge/>
            <w:vAlign w:val="center"/>
          </w:tcPr>
          <w:p w14:paraId="565448AD" w14:textId="77777777" w:rsidR="00B96CDA" w:rsidRPr="00F04754" w:rsidRDefault="00B96CDA" w:rsidP="00E12589">
            <w:pPr>
              <w:pStyle w:val="Default"/>
              <w:tabs>
                <w:tab w:val="left" w:pos="8460"/>
              </w:tabs>
              <w:jc w:val="center"/>
              <w:rPr>
                <w:color w:val="auto"/>
                <w:sz w:val="21"/>
                <w:szCs w:val="21"/>
              </w:rPr>
            </w:pPr>
          </w:p>
        </w:tc>
        <w:tc>
          <w:tcPr>
            <w:tcW w:w="851" w:type="dxa"/>
            <w:vAlign w:val="center"/>
          </w:tcPr>
          <w:p w14:paraId="7A74ED7C" w14:textId="77777777" w:rsidR="00B96CDA" w:rsidRPr="00F04754" w:rsidRDefault="00B96CDA" w:rsidP="00E12589">
            <w:pPr>
              <w:pStyle w:val="Default"/>
              <w:tabs>
                <w:tab w:val="left" w:pos="8460"/>
              </w:tabs>
              <w:jc w:val="center"/>
              <w:rPr>
                <w:color w:val="auto"/>
                <w:sz w:val="21"/>
                <w:szCs w:val="21"/>
              </w:rPr>
            </w:pPr>
            <w:r w:rsidRPr="00F04754">
              <w:rPr>
                <w:color w:val="auto"/>
                <w:sz w:val="21"/>
                <w:szCs w:val="21"/>
              </w:rPr>
              <w:t>各厂家</w:t>
            </w:r>
            <w:r w:rsidRPr="00F04754">
              <w:rPr>
                <w:rFonts w:hint="eastAsia"/>
                <w:color w:val="auto"/>
                <w:sz w:val="21"/>
                <w:szCs w:val="21"/>
              </w:rPr>
              <w:t>互联互通型号</w:t>
            </w:r>
          </w:p>
        </w:tc>
        <w:tc>
          <w:tcPr>
            <w:tcW w:w="1417" w:type="dxa"/>
            <w:vMerge/>
            <w:vAlign w:val="center"/>
          </w:tcPr>
          <w:p w14:paraId="72C7A9AD" w14:textId="77777777" w:rsidR="00B96CDA" w:rsidRPr="00F04754" w:rsidRDefault="00B96CDA" w:rsidP="00E12589">
            <w:pPr>
              <w:pStyle w:val="Default"/>
              <w:tabs>
                <w:tab w:val="left" w:pos="8460"/>
              </w:tabs>
              <w:jc w:val="left"/>
              <w:rPr>
                <w:color w:val="auto"/>
                <w:sz w:val="21"/>
                <w:szCs w:val="21"/>
              </w:rPr>
            </w:pPr>
          </w:p>
        </w:tc>
        <w:tc>
          <w:tcPr>
            <w:tcW w:w="4394" w:type="dxa"/>
            <w:vAlign w:val="center"/>
          </w:tcPr>
          <w:p w14:paraId="70C546F5" w14:textId="77777777" w:rsidR="00B96CDA" w:rsidRPr="00F04754" w:rsidRDefault="00B96CDA" w:rsidP="00045C25">
            <w:pPr>
              <w:pStyle w:val="Default"/>
              <w:tabs>
                <w:tab w:val="left" w:pos="8460"/>
              </w:tabs>
              <w:rPr>
                <w:color w:val="auto"/>
                <w:sz w:val="21"/>
                <w:szCs w:val="21"/>
              </w:rPr>
            </w:pPr>
            <w:r w:rsidRPr="00F04754">
              <w:rPr>
                <w:color w:val="auto"/>
                <w:sz w:val="21"/>
                <w:szCs w:val="21"/>
              </w:rPr>
              <w:t>GB/T 12758</w:t>
            </w:r>
            <w:r w:rsidR="00EE4C0E" w:rsidRPr="00F04754">
              <w:rPr>
                <w:color w:val="auto"/>
                <w:sz w:val="21"/>
                <w:szCs w:val="21"/>
              </w:rPr>
              <w:t xml:space="preserve"> </w:t>
            </w:r>
            <w:r w:rsidRPr="00F04754">
              <w:rPr>
                <w:color w:val="auto"/>
                <w:sz w:val="21"/>
                <w:szCs w:val="21"/>
              </w:rPr>
              <w:t>城市轨道交通信号系统通用技术条件</w:t>
            </w:r>
          </w:p>
          <w:p w14:paraId="5B40219C" w14:textId="77777777" w:rsidR="00B96CDA" w:rsidRPr="00F04754" w:rsidRDefault="00B96CDA" w:rsidP="00045C25">
            <w:pPr>
              <w:rPr>
                <w:szCs w:val="21"/>
              </w:rPr>
            </w:pPr>
            <w:r w:rsidRPr="00F04754">
              <w:rPr>
                <w:szCs w:val="21"/>
              </w:rPr>
              <w:t>CJ/T 407</w:t>
            </w:r>
            <w:r w:rsidR="00EE4C0E" w:rsidRPr="00F04754">
              <w:rPr>
                <w:szCs w:val="21"/>
              </w:rPr>
              <w:t xml:space="preserve"> </w:t>
            </w:r>
            <w:r w:rsidRPr="00F04754">
              <w:rPr>
                <w:szCs w:val="21"/>
              </w:rPr>
              <w:t>城市轨道交通基于通信的列车自动控制系统技术要求</w:t>
            </w:r>
          </w:p>
          <w:p w14:paraId="46563A35" w14:textId="77777777" w:rsidR="00B96CDA" w:rsidRPr="00F04754" w:rsidRDefault="00B96CDA" w:rsidP="00B4250C">
            <w:pPr>
              <w:rPr>
                <w:szCs w:val="21"/>
              </w:rPr>
            </w:pPr>
            <w:r w:rsidRPr="00F04754">
              <w:rPr>
                <w:szCs w:val="21"/>
              </w:rPr>
              <w:t xml:space="preserve">T/CAMET </w:t>
            </w:r>
            <w:r w:rsidR="00494DCB" w:rsidRPr="00F04754">
              <w:rPr>
                <w:szCs w:val="21"/>
              </w:rPr>
              <w:t>04010</w:t>
            </w:r>
            <w:r w:rsidR="00EE4C0E" w:rsidRPr="00F04754">
              <w:rPr>
                <w:szCs w:val="21"/>
              </w:rPr>
              <w:t xml:space="preserve"> </w:t>
            </w:r>
            <w:r w:rsidRPr="00F04754">
              <w:rPr>
                <w:rFonts w:hint="eastAsia"/>
                <w:szCs w:val="21"/>
              </w:rPr>
              <w:t>城市轨道交通基于通信的列车运行控制系统（</w:t>
            </w:r>
            <w:r w:rsidRPr="00F04754">
              <w:rPr>
                <w:rFonts w:hint="eastAsia"/>
                <w:szCs w:val="21"/>
              </w:rPr>
              <w:t>CBTC</w:t>
            </w:r>
            <w:r w:rsidRPr="00F04754">
              <w:rPr>
                <w:rFonts w:hint="eastAsia"/>
                <w:szCs w:val="21"/>
              </w:rPr>
              <w:t>）互联互通系统规范</w:t>
            </w:r>
          </w:p>
          <w:p w14:paraId="7503E99A" w14:textId="77777777" w:rsidR="00B96CDA" w:rsidRPr="00F04754" w:rsidRDefault="00B96CDA" w:rsidP="00B4250C">
            <w:pPr>
              <w:rPr>
                <w:szCs w:val="21"/>
              </w:rPr>
            </w:pPr>
            <w:r w:rsidRPr="00F04754">
              <w:rPr>
                <w:rFonts w:hint="eastAsia"/>
                <w:szCs w:val="21"/>
              </w:rPr>
              <w:t>T/CAMET</w:t>
            </w:r>
            <w:r w:rsidRPr="00F04754">
              <w:rPr>
                <w:szCs w:val="21"/>
              </w:rPr>
              <w:t xml:space="preserve"> </w:t>
            </w:r>
            <w:r w:rsidR="00494DCB" w:rsidRPr="00F04754">
              <w:rPr>
                <w:rFonts w:hint="eastAsia"/>
                <w:szCs w:val="21"/>
              </w:rPr>
              <w:t>04011</w:t>
            </w:r>
            <w:r w:rsidR="00EE4C0E" w:rsidRPr="00F04754">
              <w:rPr>
                <w:szCs w:val="21"/>
              </w:rPr>
              <w:t xml:space="preserve"> </w:t>
            </w:r>
            <w:r w:rsidRPr="00F04754">
              <w:rPr>
                <w:rFonts w:hint="eastAsia"/>
                <w:szCs w:val="21"/>
              </w:rPr>
              <w:t>城市轨道交通基于通信的列车运行控制系统（</w:t>
            </w:r>
            <w:r w:rsidRPr="00F04754">
              <w:rPr>
                <w:rFonts w:hint="eastAsia"/>
                <w:szCs w:val="21"/>
              </w:rPr>
              <w:t>CBTC</w:t>
            </w:r>
            <w:r w:rsidRPr="00F04754">
              <w:rPr>
                <w:rFonts w:hint="eastAsia"/>
                <w:szCs w:val="21"/>
              </w:rPr>
              <w:t>）互联互通接口规范</w:t>
            </w:r>
          </w:p>
          <w:p w14:paraId="3225BDCB" w14:textId="77777777" w:rsidR="00B96CDA" w:rsidRPr="00F04754" w:rsidRDefault="00B96CDA" w:rsidP="00066B4F">
            <w:pPr>
              <w:rPr>
                <w:szCs w:val="21"/>
              </w:rPr>
            </w:pPr>
            <w:r w:rsidRPr="00F04754">
              <w:rPr>
                <w:rFonts w:hint="eastAsia"/>
                <w:szCs w:val="21"/>
              </w:rPr>
              <w:t>T/CAMET</w:t>
            </w:r>
            <w:r w:rsidRPr="00F04754">
              <w:rPr>
                <w:szCs w:val="21"/>
              </w:rPr>
              <w:t xml:space="preserve"> </w:t>
            </w:r>
            <w:r w:rsidR="00494DCB" w:rsidRPr="00F04754">
              <w:rPr>
                <w:rFonts w:hint="eastAsia"/>
                <w:szCs w:val="21"/>
              </w:rPr>
              <w:t>04012</w:t>
            </w:r>
            <w:r w:rsidR="00EE4C0E" w:rsidRPr="00F04754">
              <w:rPr>
                <w:szCs w:val="21"/>
              </w:rPr>
              <w:t xml:space="preserve"> </w:t>
            </w:r>
            <w:r w:rsidRPr="00F04754">
              <w:rPr>
                <w:rFonts w:hint="eastAsia"/>
                <w:szCs w:val="21"/>
              </w:rPr>
              <w:t>城市轨道交通基于通信的列车运行控制系统（</w:t>
            </w:r>
            <w:r w:rsidRPr="00F04754">
              <w:rPr>
                <w:rFonts w:hint="eastAsia"/>
                <w:szCs w:val="21"/>
              </w:rPr>
              <w:t>CBTC</w:t>
            </w:r>
            <w:r w:rsidRPr="00F04754">
              <w:rPr>
                <w:rFonts w:hint="eastAsia"/>
                <w:szCs w:val="21"/>
              </w:rPr>
              <w:t>）互联互通测试规范</w:t>
            </w:r>
          </w:p>
        </w:tc>
        <w:tc>
          <w:tcPr>
            <w:tcW w:w="1185" w:type="dxa"/>
            <w:vMerge/>
            <w:vAlign w:val="center"/>
          </w:tcPr>
          <w:p w14:paraId="6CEEF088" w14:textId="77777777" w:rsidR="00B96CDA" w:rsidRPr="00F04754" w:rsidRDefault="00B96CDA" w:rsidP="00E12589">
            <w:pPr>
              <w:jc w:val="center"/>
              <w:rPr>
                <w:szCs w:val="21"/>
              </w:rPr>
            </w:pPr>
          </w:p>
        </w:tc>
      </w:tr>
      <w:tr w:rsidR="00F04754" w:rsidRPr="00F04754" w14:paraId="1F32B7A8" w14:textId="77777777" w:rsidTr="00610966">
        <w:trPr>
          <w:trHeight w:val="569"/>
          <w:jc w:val="center"/>
        </w:trPr>
        <w:tc>
          <w:tcPr>
            <w:tcW w:w="709" w:type="dxa"/>
            <w:vMerge w:val="restart"/>
            <w:vAlign w:val="center"/>
          </w:tcPr>
          <w:p w14:paraId="66A35FCD" w14:textId="77777777" w:rsidR="00B96CDA" w:rsidRPr="00F04754" w:rsidRDefault="00B96CDA" w:rsidP="00C62A5F">
            <w:pPr>
              <w:pStyle w:val="Default"/>
              <w:numPr>
                <w:ilvl w:val="0"/>
                <w:numId w:val="8"/>
              </w:numPr>
              <w:tabs>
                <w:tab w:val="left" w:pos="8460"/>
              </w:tabs>
              <w:jc w:val="center"/>
              <w:rPr>
                <w:rFonts w:asciiTheme="minorEastAsia" w:eastAsiaTheme="minorEastAsia" w:hAnsiTheme="minorEastAsia"/>
                <w:color w:val="auto"/>
                <w:sz w:val="21"/>
                <w:szCs w:val="21"/>
              </w:rPr>
            </w:pPr>
          </w:p>
        </w:tc>
        <w:tc>
          <w:tcPr>
            <w:tcW w:w="1186" w:type="dxa"/>
            <w:vMerge w:val="restart"/>
            <w:vAlign w:val="center"/>
          </w:tcPr>
          <w:p w14:paraId="249F39CE" w14:textId="77777777" w:rsidR="00B96CDA" w:rsidRPr="00F04754" w:rsidRDefault="00B96CDA" w:rsidP="00E12589">
            <w:pPr>
              <w:pStyle w:val="Default"/>
              <w:tabs>
                <w:tab w:val="left" w:pos="8460"/>
              </w:tabs>
              <w:jc w:val="center"/>
              <w:rPr>
                <w:color w:val="auto"/>
                <w:sz w:val="21"/>
                <w:szCs w:val="21"/>
              </w:rPr>
            </w:pPr>
            <w:r w:rsidRPr="00F04754">
              <w:rPr>
                <w:color w:val="auto"/>
                <w:sz w:val="21"/>
                <w:szCs w:val="21"/>
              </w:rPr>
              <w:t>ATP</w:t>
            </w:r>
            <w:r w:rsidRPr="00F04754">
              <w:rPr>
                <w:color w:val="auto"/>
                <w:sz w:val="21"/>
                <w:szCs w:val="21"/>
              </w:rPr>
              <w:t>子系统</w:t>
            </w:r>
          </w:p>
        </w:tc>
        <w:tc>
          <w:tcPr>
            <w:tcW w:w="851" w:type="dxa"/>
            <w:vAlign w:val="center"/>
          </w:tcPr>
          <w:p w14:paraId="0B7950C2" w14:textId="77777777" w:rsidR="00B96CDA" w:rsidRPr="00F04754" w:rsidRDefault="00B96CDA" w:rsidP="00E12589">
            <w:pPr>
              <w:pStyle w:val="Default"/>
              <w:tabs>
                <w:tab w:val="left" w:pos="8460"/>
              </w:tabs>
              <w:jc w:val="center"/>
              <w:rPr>
                <w:color w:val="auto"/>
                <w:sz w:val="21"/>
                <w:szCs w:val="21"/>
              </w:rPr>
            </w:pPr>
            <w:r w:rsidRPr="00F04754">
              <w:rPr>
                <w:color w:val="auto"/>
                <w:sz w:val="21"/>
                <w:szCs w:val="21"/>
              </w:rPr>
              <w:t>各厂家型号</w:t>
            </w:r>
          </w:p>
        </w:tc>
        <w:tc>
          <w:tcPr>
            <w:tcW w:w="1417" w:type="dxa"/>
            <w:vMerge w:val="restart"/>
            <w:vAlign w:val="center"/>
          </w:tcPr>
          <w:p w14:paraId="481BC970" w14:textId="77777777" w:rsidR="00B96CDA" w:rsidRPr="00F04754" w:rsidRDefault="00B96CDA" w:rsidP="00E12589">
            <w:pPr>
              <w:pStyle w:val="Default"/>
              <w:tabs>
                <w:tab w:val="left" w:pos="8460"/>
              </w:tabs>
              <w:jc w:val="left"/>
              <w:rPr>
                <w:color w:val="auto"/>
                <w:sz w:val="21"/>
                <w:szCs w:val="21"/>
              </w:rPr>
            </w:pPr>
            <w:r w:rsidRPr="00F04754">
              <w:rPr>
                <w:color w:val="auto"/>
                <w:sz w:val="21"/>
                <w:szCs w:val="21"/>
              </w:rPr>
              <w:t>系统版本及软硬件完整配置</w:t>
            </w:r>
          </w:p>
        </w:tc>
        <w:tc>
          <w:tcPr>
            <w:tcW w:w="4394" w:type="dxa"/>
            <w:vAlign w:val="center"/>
          </w:tcPr>
          <w:p w14:paraId="6D0BB8E8" w14:textId="77777777" w:rsidR="00B96CDA" w:rsidRPr="00F04754" w:rsidRDefault="00814FC8" w:rsidP="000A3DB4">
            <w:pPr>
              <w:rPr>
                <w:szCs w:val="21"/>
              </w:rPr>
            </w:pPr>
            <w:r w:rsidRPr="00F04754">
              <w:rPr>
                <w:szCs w:val="21"/>
              </w:rPr>
              <w:t>T/CAMET 04018.1</w:t>
            </w:r>
            <w:r w:rsidR="005F5D52">
              <w:rPr>
                <w:rFonts w:hint="eastAsia"/>
                <w:szCs w:val="21"/>
              </w:rPr>
              <w:t xml:space="preserve"> </w:t>
            </w:r>
            <w:r w:rsidR="000A3DB4" w:rsidRPr="00F04754">
              <w:rPr>
                <w:szCs w:val="21"/>
              </w:rPr>
              <w:t>城市轨道交通</w:t>
            </w:r>
            <w:r w:rsidR="000A3DB4">
              <w:rPr>
                <w:rFonts w:hint="eastAsia"/>
                <w:szCs w:val="21"/>
              </w:rPr>
              <w:t xml:space="preserve"> </w:t>
            </w:r>
            <w:r w:rsidR="000A3DB4" w:rsidRPr="00F04754">
              <w:rPr>
                <w:szCs w:val="21"/>
              </w:rPr>
              <w:t>CBTC</w:t>
            </w:r>
            <w:r w:rsidR="000A3DB4" w:rsidRPr="00F04754">
              <w:rPr>
                <w:szCs w:val="21"/>
              </w:rPr>
              <w:t>信号系统</w:t>
            </w:r>
            <w:r w:rsidR="000A3DB4">
              <w:rPr>
                <w:rFonts w:hint="eastAsia"/>
                <w:szCs w:val="21"/>
              </w:rPr>
              <w:t>规范</w:t>
            </w:r>
            <w:r w:rsidR="000A3DB4">
              <w:rPr>
                <w:rFonts w:hint="eastAsia"/>
                <w:szCs w:val="21"/>
              </w:rPr>
              <w:t xml:space="preserve"> </w:t>
            </w:r>
            <w:r w:rsidR="000A3DB4">
              <w:rPr>
                <w:rFonts w:hint="eastAsia"/>
                <w:szCs w:val="21"/>
              </w:rPr>
              <w:t>第</w:t>
            </w:r>
            <w:r w:rsidR="000A3DB4">
              <w:rPr>
                <w:rFonts w:hint="eastAsia"/>
                <w:szCs w:val="21"/>
              </w:rPr>
              <w:t>1</w:t>
            </w:r>
            <w:r w:rsidR="000A3DB4">
              <w:rPr>
                <w:rFonts w:hint="eastAsia"/>
                <w:szCs w:val="21"/>
              </w:rPr>
              <w:t>部分：</w:t>
            </w:r>
            <w:r w:rsidR="000A3DB4">
              <w:rPr>
                <w:rFonts w:hint="eastAsia"/>
                <w:szCs w:val="21"/>
              </w:rPr>
              <w:t>ATP</w:t>
            </w:r>
            <w:r w:rsidR="000A3DB4" w:rsidRPr="00F04754">
              <w:rPr>
                <w:szCs w:val="21"/>
              </w:rPr>
              <w:t>子系</w:t>
            </w:r>
            <w:r w:rsidR="000A3DB4">
              <w:rPr>
                <w:rFonts w:hint="eastAsia"/>
                <w:szCs w:val="21"/>
              </w:rPr>
              <w:t>统</w:t>
            </w:r>
          </w:p>
        </w:tc>
        <w:tc>
          <w:tcPr>
            <w:tcW w:w="1185" w:type="dxa"/>
            <w:vMerge w:val="restart"/>
            <w:vAlign w:val="center"/>
          </w:tcPr>
          <w:p w14:paraId="75C199B5" w14:textId="77777777" w:rsidR="00B96CDA" w:rsidRPr="00F04754" w:rsidRDefault="00B96CDA" w:rsidP="00E12589">
            <w:pPr>
              <w:jc w:val="center"/>
              <w:rPr>
                <w:szCs w:val="21"/>
              </w:rPr>
            </w:pPr>
            <w:r w:rsidRPr="00F04754">
              <w:rPr>
                <w:rFonts w:hint="eastAsia"/>
                <w:kern w:val="0"/>
                <w:szCs w:val="21"/>
              </w:rPr>
              <w:t>1</w:t>
            </w:r>
          </w:p>
        </w:tc>
      </w:tr>
      <w:tr w:rsidR="00F04754" w:rsidRPr="00F04754" w14:paraId="3D8DC222" w14:textId="77777777" w:rsidTr="00610966">
        <w:trPr>
          <w:trHeight w:val="277"/>
          <w:jc w:val="center"/>
        </w:trPr>
        <w:tc>
          <w:tcPr>
            <w:tcW w:w="709" w:type="dxa"/>
            <w:vMerge/>
            <w:vAlign w:val="center"/>
          </w:tcPr>
          <w:p w14:paraId="77BC6818" w14:textId="77777777" w:rsidR="00B96CDA" w:rsidRPr="00F04754" w:rsidRDefault="00B96CDA" w:rsidP="006736E8">
            <w:pPr>
              <w:pStyle w:val="Default"/>
              <w:numPr>
                <w:ilvl w:val="0"/>
                <w:numId w:val="8"/>
              </w:numPr>
              <w:tabs>
                <w:tab w:val="left" w:pos="8460"/>
              </w:tabs>
              <w:jc w:val="center"/>
              <w:rPr>
                <w:rFonts w:asciiTheme="minorEastAsia" w:eastAsiaTheme="minorEastAsia" w:hAnsiTheme="minorEastAsia"/>
                <w:color w:val="auto"/>
                <w:sz w:val="21"/>
                <w:szCs w:val="21"/>
              </w:rPr>
            </w:pPr>
          </w:p>
        </w:tc>
        <w:tc>
          <w:tcPr>
            <w:tcW w:w="1186" w:type="dxa"/>
            <w:vMerge/>
            <w:vAlign w:val="center"/>
          </w:tcPr>
          <w:p w14:paraId="11F2462D" w14:textId="77777777" w:rsidR="00B96CDA" w:rsidRPr="00F04754" w:rsidRDefault="00B96CDA" w:rsidP="00E12589">
            <w:pPr>
              <w:pStyle w:val="Default"/>
              <w:tabs>
                <w:tab w:val="left" w:pos="8460"/>
              </w:tabs>
              <w:jc w:val="center"/>
              <w:rPr>
                <w:color w:val="auto"/>
                <w:sz w:val="21"/>
                <w:szCs w:val="21"/>
              </w:rPr>
            </w:pPr>
          </w:p>
        </w:tc>
        <w:tc>
          <w:tcPr>
            <w:tcW w:w="851" w:type="dxa"/>
            <w:vAlign w:val="center"/>
          </w:tcPr>
          <w:p w14:paraId="167ADDBA" w14:textId="77777777" w:rsidR="00B96CDA" w:rsidRPr="00F04754" w:rsidRDefault="00B96CDA" w:rsidP="00E12589">
            <w:pPr>
              <w:pStyle w:val="Default"/>
              <w:tabs>
                <w:tab w:val="left" w:pos="8460"/>
              </w:tabs>
              <w:jc w:val="center"/>
              <w:rPr>
                <w:color w:val="auto"/>
                <w:sz w:val="21"/>
                <w:szCs w:val="21"/>
              </w:rPr>
            </w:pPr>
            <w:r w:rsidRPr="00F04754">
              <w:rPr>
                <w:color w:val="auto"/>
                <w:sz w:val="21"/>
                <w:szCs w:val="21"/>
              </w:rPr>
              <w:t>各厂家</w:t>
            </w:r>
            <w:r w:rsidRPr="00F04754">
              <w:rPr>
                <w:rFonts w:hint="eastAsia"/>
                <w:color w:val="auto"/>
                <w:sz w:val="21"/>
                <w:szCs w:val="21"/>
              </w:rPr>
              <w:t>互联互通型号</w:t>
            </w:r>
          </w:p>
        </w:tc>
        <w:tc>
          <w:tcPr>
            <w:tcW w:w="1417" w:type="dxa"/>
            <w:vMerge/>
            <w:vAlign w:val="center"/>
          </w:tcPr>
          <w:p w14:paraId="0298F6F3" w14:textId="77777777" w:rsidR="00B96CDA" w:rsidRPr="00F04754" w:rsidRDefault="00B96CDA" w:rsidP="006736E8">
            <w:pPr>
              <w:pStyle w:val="Default"/>
              <w:tabs>
                <w:tab w:val="left" w:pos="8460"/>
              </w:tabs>
              <w:rPr>
                <w:color w:val="auto"/>
                <w:sz w:val="21"/>
                <w:szCs w:val="21"/>
              </w:rPr>
            </w:pPr>
          </w:p>
        </w:tc>
        <w:tc>
          <w:tcPr>
            <w:tcW w:w="4394" w:type="dxa"/>
            <w:vAlign w:val="center"/>
          </w:tcPr>
          <w:p w14:paraId="41467B9A" w14:textId="77777777" w:rsidR="00B96CDA" w:rsidRPr="00F04754" w:rsidRDefault="00814FC8" w:rsidP="006736E8">
            <w:pPr>
              <w:rPr>
                <w:spacing w:val="-2"/>
                <w:szCs w:val="21"/>
              </w:rPr>
            </w:pPr>
            <w:r w:rsidRPr="00F04754">
              <w:rPr>
                <w:szCs w:val="21"/>
              </w:rPr>
              <w:t>T/CAMET 04018.1</w:t>
            </w:r>
            <w:r w:rsidR="005F5D52">
              <w:rPr>
                <w:rFonts w:hint="eastAsia"/>
                <w:szCs w:val="21"/>
              </w:rPr>
              <w:t xml:space="preserve"> </w:t>
            </w:r>
            <w:r w:rsidR="000A3DB4" w:rsidRPr="00F04754">
              <w:rPr>
                <w:szCs w:val="21"/>
              </w:rPr>
              <w:t>城市轨道交通</w:t>
            </w:r>
            <w:r w:rsidR="000A3DB4">
              <w:rPr>
                <w:rFonts w:hint="eastAsia"/>
                <w:szCs w:val="21"/>
              </w:rPr>
              <w:t xml:space="preserve"> </w:t>
            </w:r>
            <w:r w:rsidR="000A3DB4" w:rsidRPr="00F04754">
              <w:rPr>
                <w:szCs w:val="21"/>
              </w:rPr>
              <w:t>CBTC</w:t>
            </w:r>
            <w:r w:rsidR="000A3DB4" w:rsidRPr="00F04754">
              <w:rPr>
                <w:szCs w:val="21"/>
              </w:rPr>
              <w:t>信号系统</w:t>
            </w:r>
            <w:r w:rsidR="000A3DB4">
              <w:rPr>
                <w:rFonts w:hint="eastAsia"/>
                <w:szCs w:val="21"/>
              </w:rPr>
              <w:t>规范</w:t>
            </w:r>
            <w:r w:rsidR="000A3DB4">
              <w:rPr>
                <w:rFonts w:hint="eastAsia"/>
                <w:szCs w:val="21"/>
              </w:rPr>
              <w:t xml:space="preserve"> </w:t>
            </w:r>
            <w:r w:rsidR="000A3DB4">
              <w:rPr>
                <w:rFonts w:hint="eastAsia"/>
                <w:szCs w:val="21"/>
              </w:rPr>
              <w:t>第</w:t>
            </w:r>
            <w:r w:rsidR="000A3DB4">
              <w:rPr>
                <w:rFonts w:hint="eastAsia"/>
                <w:szCs w:val="21"/>
              </w:rPr>
              <w:t>1</w:t>
            </w:r>
            <w:r w:rsidR="000A3DB4">
              <w:rPr>
                <w:rFonts w:hint="eastAsia"/>
                <w:szCs w:val="21"/>
              </w:rPr>
              <w:t>部分：</w:t>
            </w:r>
            <w:r w:rsidR="000A3DB4">
              <w:rPr>
                <w:rFonts w:hint="eastAsia"/>
                <w:szCs w:val="21"/>
              </w:rPr>
              <w:t>ATP</w:t>
            </w:r>
            <w:r w:rsidR="000A3DB4" w:rsidRPr="00F04754">
              <w:rPr>
                <w:szCs w:val="21"/>
              </w:rPr>
              <w:t>子系</w:t>
            </w:r>
            <w:r w:rsidR="000A3DB4">
              <w:rPr>
                <w:rFonts w:hint="eastAsia"/>
                <w:szCs w:val="21"/>
              </w:rPr>
              <w:t>统</w:t>
            </w:r>
          </w:p>
          <w:p w14:paraId="4800AD0C" w14:textId="77777777" w:rsidR="00B96CDA" w:rsidRPr="00F04754" w:rsidRDefault="00B96CDA" w:rsidP="006736E8">
            <w:pPr>
              <w:rPr>
                <w:spacing w:val="-2"/>
                <w:szCs w:val="21"/>
              </w:rPr>
            </w:pPr>
            <w:r w:rsidRPr="00F04754">
              <w:rPr>
                <w:spacing w:val="-2"/>
                <w:szCs w:val="21"/>
              </w:rPr>
              <w:t xml:space="preserve">T/CAMET </w:t>
            </w:r>
            <w:r w:rsidR="00494DCB" w:rsidRPr="00F04754">
              <w:rPr>
                <w:szCs w:val="21"/>
              </w:rPr>
              <w:t>04010</w:t>
            </w:r>
            <w:r w:rsidRPr="00F04754">
              <w:rPr>
                <w:szCs w:val="21"/>
              </w:rPr>
              <w:t>.1</w:t>
            </w:r>
            <w:r w:rsidR="00EE4C0E" w:rsidRPr="00F04754">
              <w:rPr>
                <w:szCs w:val="21"/>
              </w:rPr>
              <w:t xml:space="preserve"> </w:t>
            </w:r>
            <w:r w:rsidRPr="00F04754">
              <w:rPr>
                <w:spacing w:val="-2"/>
                <w:szCs w:val="21"/>
              </w:rPr>
              <w:t>城市轨道交通基于通信的列车运行控制系统（</w:t>
            </w:r>
            <w:r w:rsidRPr="00F04754">
              <w:rPr>
                <w:spacing w:val="-2"/>
                <w:szCs w:val="21"/>
              </w:rPr>
              <w:t>CBTC</w:t>
            </w:r>
            <w:r w:rsidRPr="00F04754">
              <w:rPr>
                <w:spacing w:val="-2"/>
                <w:szCs w:val="21"/>
              </w:rPr>
              <w:t>）互联互通系统规范</w:t>
            </w:r>
            <w:r w:rsidRPr="00F04754">
              <w:rPr>
                <w:spacing w:val="-2"/>
                <w:szCs w:val="21"/>
              </w:rPr>
              <w:t xml:space="preserve"> </w:t>
            </w:r>
            <w:r w:rsidRPr="00F04754">
              <w:rPr>
                <w:spacing w:val="-2"/>
                <w:szCs w:val="21"/>
              </w:rPr>
              <w:t>第</w:t>
            </w:r>
            <w:r w:rsidRPr="00F04754">
              <w:rPr>
                <w:spacing w:val="-2"/>
                <w:szCs w:val="21"/>
              </w:rPr>
              <w:t>1</w:t>
            </w:r>
            <w:r w:rsidRPr="00F04754">
              <w:rPr>
                <w:spacing w:val="-2"/>
                <w:szCs w:val="21"/>
              </w:rPr>
              <w:t>部分：系统总体要求</w:t>
            </w:r>
          </w:p>
          <w:p w14:paraId="5CFB77A1" w14:textId="77777777" w:rsidR="00B96CDA" w:rsidRPr="00F04754" w:rsidRDefault="00B96CDA" w:rsidP="006736E8">
            <w:pPr>
              <w:rPr>
                <w:spacing w:val="-2"/>
                <w:szCs w:val="21"/>
              </w:rPr>
            </w:pPr>
            <w:r w:rsidRPr="00F04754">
              <w:rPr>
                <w:spacing w:val="-2"/>
                <w:szCs w:val="21"/>
              </w:rPr>
              <w:t xml:space="preserve">T/CAMET </w:t>
            </w:r>
            <w:r w:rsidR="00494DCB" w:rsidRPr="00F04754">
              <w:rPr>
                <w:szCs w:val="21"/>
              </w:rPr>
              <w:t>04010</w:t>
            </w:r>
            <w:r w:rsidRPr="00F04754">
              <w:rPr>
                <w:szCs w:val="21"/>
              </w:rPr>
              <w:t>.2</w:t>
            </w:r>
            <w:r w:rsidR="00EE4C0E" w:rsidRPr="00F04754">
              <w:rPr>
                <w:szCs w:val="21"/>
              </w:rPr>
              <w:t xml:space="preserve"> </w:t>
            </w:r>
            <w:r w:rsidRPr="00F04754">
              <w:rPr>
                <w:spacing w:val="-2"/>
                <w:szCs w:val="21"/>
              </w:rPr>
              <w:t>城市轨道交通基于通信的列车运行控制系统（</w:t>
            </w:r>
            <w:r w:rsidRPr="00F04754">
              <w:rPr>
                <w:spacing w:val="-2"/>
                <w:szCs w:val="21"/>
              </w:rPr>
              <w:t>CBTC</w:t>
            </w:r>
            <w:r w:rsidRPr="00F04754">
              <w:rPr>
                <w:spacing w:val="-2"/>
                <w:szCs w:val="21"/>
              </w:rPr>
              <w:t>）互联互通系统规范</w:t>
            </w:r>
            <w:r w:rsidRPr="00F04754">
              <w:rPr>
                <w:spacing w:val="-2"/>
                <w:szCs w:val="21"/>
              </w:rPr>
              <w:t xml:space="preserve"> </w:t>
            </w:r>
            <w:r w:rsidRPr="00F04754">
              <w:rPr>
                <w:spacing w:val="-2"/>
                <w:szCs w:val="21"/>
              </w:rPr>
              <w:t>第</w:t>
            </w:r>
            <w:r w:rsidRPr="00F04754">
              <w:rPr>
                <w:spacing w:val="-2"/>
                <w:szCs w:val="21"/>
              </w:rPr>
              <w:t>2</w:t>
            </w:r>
            <w:r w:rsidRPr="00F04754">
              <w:rPr>
                <w:spacing w:val="-2"/>
                <w:szCs w:val="21"/>
              </w:rPr>
              <w:t>部分：系统架构和功能分配</w:t>
            </w:r>
          </w:p>
          <w:p w14:paraId="36294643" w14:textId="77777777" w:rsidR="00B96CDA" w:rsidRPr="00F04754" w:rsidRDefault="00B96CDA" w:rsidP="006736E8">
            <w:pPr>
              <w:rPr>
                <w:spacing w:val="-2"/>
                <w:szCs w:val="21"/>
              </w:rPr>
            </w:pPr>
            <w:r w:rsidRPr="00F04754">
              <w:rPr>
                <w:spacing w:val="-2"/>
                <w:szCs w:val="21"/>
              </w:rPr>
              <w:t xml:space="preserve">T/CAMET </w:t>
            </w:r>
            <w:r w:rsidR="00494DCB" w:rsidRPr="00F04754">
              <w:rPr>
                <w:szCs w:val="21"/>
              </w:rPr>
              <w:t>04010</w:t>
            </w:r>
            <w:r w:rsidR="008C31DA" w:rsidRPr="00F04754">
              <w:rPr>
                <w:szCs w:val="21"/>
              </w:rPr>
              <w:t>.3</w:t>
            </w:r>
            <w:r w:rsidR="00EE4C0E" w:rsidRPr="00F04754">
              <w:rPr>
                <w:szCs w:val="21"/>
              </w:rPr>
              <w:t xml:space="preserve"> </w:t>
            </w:r>
            <w:r w:rsidRPr="00F04754">
              <w:rPr>
                <w:spacing w:val="-2"/>
                <w:szCs w:val="21"/>
              </w:rPr>
              <w:t>城市轨道交通基于通信的列车运行控制系统（</w:t>
            </w:r>
            <w:r w:rsidRPr="00F04754">
              <w:rPr>
                <w:spacing w:val="-2"/>
                <w:szCs w:val="21"/>
              </w:rPr>
              <w:t>CBTC</w:t>
            </w:r>
            <w:r w:rsidRPr="00F04754">
              <w:rPr>
                <w:spacing w:val="-2"/>
                <w:szCs w:val="21"/>
              </w:rPr>
              <w:t>）互联互通系统规范</w:t>
            </w:r>
            <w:r w:rsidRPr="00F04754">
              <w:rPr>
                <w:spacing w:val="-2"/>
                <w:szCs w:val="21"/>
              </w:rPr>
              <w:t xml:space="preserve"> </w:t>
            </w:r>
            <w:r w:rsidRPr="00F04754">
              <w:rPr>
                <w:spacing w:val="-2"/>
                <w:szCs w:val="21"/>
              </w:rPr>
              <w:t>第</w:t>
            </w:r>
            <w:r w:rsidRPr="00F04754">
              <w:rPr>
                <w:spacing w:val="-2"/>
                <w:szCs w:val="21"/>
              </w:rPr>
              <w:t>3</w:t>
            </w:r>
            <w:r w:rsidRPr="00F04754">
              <w:rPr>
                <w:spacing w:val="-2"/>
                <w:szCs w:val="21"/>
              </w:rPr>
              <w:t>部分：车载电子地图</w:t>
            </w:r>
          </w:p>
          <w:p w14:paraId="68794BF5" w14:textId="77777777" w:rsidR="00B96CDA" w:rsidRPr="00F04754" w:rsidRDefault="00B96CDA" w:rsidP="006736E8">
            <w:pPr>
              <w:rPr>
                <w:spacing w:val="-2"/>
                <w:szCs w:val="21"/>
              </w:rPr>
            </w:pPr>
            <w:r w:rsidRPr="00F04754">
              <w:rPr>
                <w:rFonts w:hint="eastAsia"/>
                <w:spacing w:val="-2"/>
                <w:szCs w:val="21"/>
              </w:rPr>
              <w:t>T/CAMET</w:t>
            </w:r>
            <w:r w:rsidRPr="00F04754">
              <w:rPr>
                <w:spacing w:val="-2"/>
                <w:szCs w:val="21"/>
              </w:rPr>
              <w:t xml:space="preserve"> </w:t>
            </w:r>
            <w:r w:rsidR="00494DCB" w:rsidRPr="00F04754">
              <w:rPr>
                <w:rFonts w:hint="eastAsia"/>
                <w:szCs w:val="21"/>
              </w:rPr>
              <w:t>04011</w:t>
            </w:r>
            <w:r w:rsidRPr="00F04754">
              <w:rPr>
                <w:rFonts w:hint="eastAsia"/>
                <w:szCs w:val="21"/>
              </w:rPr>
              <w:t>.</w:t>
            </w:r>
            <w:r w:rsidRPr="00F04754">
              <w:rPr>
                <w:szCs w:val="21"/>
              </w:rPr>
              <w:t>1</w:t>
            </w:r>
            <w:r w:rsidRPr="00F04754">
              <w:rPr>
                <w:spacing w:val="-2"/>
                <w:szCs w:val="21"/>
              </w:rPr>
              <w:t xml:space="preserve"> </w:t>
            </w:r>
            <w:r w:rsidRPr="00F04754">
              <w:rPr>
                <w:rFonts w:hint="eastAsia"/>
                <w:spacing w:val="-2"/>
                <w:szCs w:val="21"/>
              </w:rPr>
              <w:t>城市轨道交通基于通信的列车运行控制系统（</w:t>
            </w:r>
            <w:r w:rsidRPr="00F04754">
              <w:rPr>
                <w:rFonts w:hint="eastAsia"/>
                <w:spacing w:val="-2"/>
                <w:szCs w:val="21"/>
              </w:rPr>
              <w:t>CBTC</w:t>
            </w:r>
            <w:r w:rsidRPr="00F04754">
              <w:rPr>
                <w:rFonts w:hint="eastAsia"/>
                <w:spacing w:val="-2"/>
                <w:szCs w:val="21"/>
              </w:rPr>
              <w:t>）互联互通接口规范</w:t>
            </w:r>
            <w:r w:rsidRPr="00F04754">
              <w:rPr>
                <w:rFonts w:hint="eastAsia"/>
                <w:spacing w:val="-2"/>
                <w:szCs w:val="21"/>
              </w:rPr>
              <w:t xml:space="preserve"> </w:t>
            </w:r>
            <w:r w:rsidRPr="00F04754">
              <w:rPr>
                <w:rFonts w:hint="eastAsia"/>
                <w:spacing w:val="-2"/>
                <w:szCs w:val="21"/>
              </w:rPr>
              <w:t>第</w:t>
            </w:r>
            <w:r w:rsidRPr="00F04754">
              <w:rPr>
                <w:rFonts w:hint="eastAsia"/>
                <w:spacing w:val="-2"/>
                <w:szCs w:val="21"/>
              </w:rPr>
              <w:t>1</w:t>
            </w:r>
            <w:r w:rsidRPr="00F04754">
              <w:rPr>
                <w:rFonts w:hint="eastAsia"/>
                <w:spacing w:val="-2"/>
                <w:szCs w:val="21"/>
              </w:rPr>
              <w:t>部分：应答器报文</w:t>
            </w:r>
          </w:p>
          <w:p w14:paraId="1063EB1F" w14:textId="77777777" w:rsidR="00B96CDA" w:rsidRPr="00F04754" w:rsidRDefault="00B96CDA" w:rsidP="006736E8">
            <w:pPr>
              <w:rPr>
                <w:spacing w:val="-2"/>
                <w:szCs w:val="21"/>
              </w:rPr>
            </w:pPr>
            <w:r w:rsidRPr="00F04754">
              <w:rPr>
                <w:rFonts w:hint="eastAsia"/>
                <w:spacing w:val="-2"/>
                <w:szCs w:val="21"/>
              </w:rPr>
              <w:t>T/CAMET</w:t>
            </w:r>
            <w:r w:rsidRPr="00F04754">
              <w:rPr>
                <w:spacing w:val="-2"/>
                <w:szCs w:val="21"/>
              </w:rPr>
              <w:t xml:space="preserve"> </w:t>
            </w:r>
            <w:r w:rsidR="00494DCB" w:rsidRPr="00F04754">
              <w:rPr>
                <w:rFonts w:hint="eastAsia"/>
                <w:szCs w:val="21"/>
              </w:rPr>
              <w:t>04011</w:t>
            </w:r>
            <w:r w:rsidRPr="00F04754">
              <w:rPr>
                <w:rFonts w:hint="eastAsia"/>
                <w:szCs w:val="21"/>
              </w:rPr>
              <w:t>.</w:t>
            </w:r>
            <w:r w:rsidRPr="00F04754">
              <w:rPr>
                <w:szCs w:val="21"/>
              </w:rPr>
              <w:t>2</w:t>
            </w:r>
            <w:r w:rsidR="00EE4C0E" w:rsidRPr="00F04754">
              <w:rPr>
                <w:szCs w:val="21"/>
              </w:rPr>
              <w:t xml:space="preserve"> </w:t>
            </w:r>
            <w:r w:rsidRPr="00F04754">
              <w:rPr>
                <w:rFonts w:hint="eastAsia"/>
                <w:spacing w:val="-2"/>
                <w:szCs w:val="21"/>
              </w:rPr>
              <w:t>城市轨道交通基于通信的列车运行控制系统（</w:t>
            </w:r>
            <w:r w:rsidRPr="00F04754">
              <w:rPr>
                <w:rFonts w:hint="eastAsia"/>
                <w:spacing w:val="-2"/>
                <w:szCs w:val="21"/>
              </w:rPr>
              <w:t>CBTC</w:t>
            </w:r>
            <w:r w:rsidRPr="00F04754">
              <w:rPr>
                <w:rFonts w:hint="eastAsia"/>
                <w:spacing w:val="-2"/>
                <w:szCs w:val="21"/>
              </w:rPr>
              <w:t>）互联互通接口规范</w:t>
            </w:r>
            <w:r w:rsidRPr="00F04754">
              <w:rPr>
                <w:rFonts w:hint="eastAsia"/>
                <w:spacing w:val="-2"/>
                <w:szCs w:val="21"/>
              </w:rPr>
              <w:t xml:space="preserve"> </w:t>
            </w:r>
            <w:r w:rsidRPr="00F04754">
              <w:rPr>
                <w:rFonts w:hint="eastAsia"/>
                <w:spacing w:val="-2"/>
                <w:szCs w:val="21"/>
              </w:rPr>
              <w:t>第</w:t>
            </w:r>
            <w:r w:rsidRPr="00F04754">
              <w:rPr>
                <w:rFonts w:hint="eastAsia"/>
                <w:spacing w:val="-2"/>
                <w:szCs w:val="21"/>
              </w:rPr>
              <w:t>2</w:t>
            </w:r>
            <w:r w:rsidRPr="00F04754">
              <w:rPr>
                <w:rFonts w:hint="eastAsia"/>
                <w:spacing w:val="-2"/>
                <w:szCs w:val="21"/>
              </w:rPr>
              <w:t>部分：</w:t>
            </w:r>
            <w:r w:rsidRPr="00F04754">
              <w:rPr>
                <w:rFonts w:hint="eastAsia"/>
                <w:spacing w:val="-2"/>
                <w:szCs w:val="21"/>
              </w:rPr>
              <w:t>CBTC</w:t>
            </w:r>
            <w:r w:rsidRPr="00F04754">
              <w:rPr>
                <w:rFonts w:hint="eastAsia"/>
                <w:spacing w:val="-2"/>
                <w:szCs w:val="21"/>
              </w:rPr>
              <w:t>系统车地连续通信协议</w:t>
            </w:r>
          </w:p>
          <w:p w14:paraId="643FB410" w14:textId="77777777" w:rsidR="00B96CDA" w:rsidRPr="00F04754" w:rsidRDefault="00B96CDA" w:rsidP="006736E8">
            <w:pPr>
              <w:rPr>
                <w:spacing w:val="-2"/>
                <w:szCs w:val="21"/>
              </w:rPr>
            </w:pPr>
            <w:r w:rsidRPr="00F04754">
              <w:rPr>
                <w:rFonts w:hint="eastAsia"/>
                <w:spacing w:val="-2"/>
                <w:szCs w:val="21"/>
              </w:rPr>
              <w:t>T/CAMET</w:t>
            </w:r>
            <w:r w:rsidRPr="00F04754">
              <w:rPr>
                <w:spacing w:val="-2"/>
                <w:szCs w:val="21"/>
              </w:rPr>
              <w:t xml:space="preserve"> </w:t>
            </w:r>
            <w:r w:rsidR="00494DCB" w:rsidRPr="00F04754">
              <w:rPr>
                <w:rFonts w:hint="eastAsia"/>
                <w:szCs w:val="21"/>
              </w:rPr>
              <w:t>04011</w:t>
            </w:r>
            <w:r w:rsidRPr="00F04754">
              <w:rPr>
                <w:rFonts w:hint="eastAsia"/>
                <w:szCs w:val="21"/>
              </w:rPr>
              <w:t>.</w:t>
            </w:r>
            <w:r w:rsidRPr="00F04754">
              <w:rPr>
                <w:szCs w:val="21"/>
              </w:rPr>
              <w:t>3</w:t>
            </w:r>
            <w:r w:rsidR="00EE4C0E" w:rsidRPr="00F04754">
              <w:rPr>
                <w:szCs w:val="21"/>
              </w:rPr>
              <w:t xml:space="preserve"> </w:t>
            </w:r>
            <w:r w:rsidRPr="00F04754">
              <w:rPr>
                <w:rFonts w:hint="eastAsia"/>
                <w:spacing w:val="-2"/>
                <w:szCs w:val="21"/>
              </w:rPr>
              <w:t>城市轨道交通基于通信的列车运行控制系统（</w:t>
            </w:r>
            <w:r w:rsidRPr="00F04754">
              <w:rPr>
                <w:rFonts w:hint="eastAsia"/>
                <w:spacing w:val="-2"/>
                <w:szCs w:val="21"/>
              </w:rPr>
              <w:t>CBTC</w:t>
            </w:r>
            <w:r w:rsidRPr="00F04754">
              <w:rPr>
                <w:rFonts w:hint="eastAsia"/>
                <w:spacing w:val="-2"/>
                <w:szCs w:val="21"/>
              </w:rPr>
              <w:t>）互联互通接口规范</w:t>
            </w:r>
            <w:r w:rsidRPr="00F04754">
              <w:rPr>
                <w:rFonts w:hint="eastAsia"/>
                <w:spacing w:val="-2"/>
                <w:szCs w:val="21"/>
              </w:rPr>
              <w:t xml:space="preserve"> </w:t>
            </w:r>
            <w:r w:rsidRPr="00F04754">
              <w:rPr>
                <w:rFonts w:hint="eastAsia"/>
                <w:spacing w:val="-2"/>
                <w:szCs w:val="21"/>
              </w:rPr>
              <w:t>第</w:t>
            </w:r>
            <w:r w:rsidRPr="00F04754">
              <w:rPr>
                <w:rFonts w:hint="eastAsia"/>
                <w:spacing w:val="-2"/>
                <w:szCs w:val="21"/>
              </w:rPr>
              <w:t>3</w:t>
            </w:r>
            <w:r w:rsidRPr="00F04754">
              <w:rPr>
                <w:rFonts w:hint="eastAsia"/>
                <w:spacing w:val="-2"/>
                <w:szCs w:val="21"/>
              </w:rPr>
              <w:t>部分：车载列车自动保护（</w:t>
            </w:r>
            <w:r w:rsidRPr="00F04754">
              <w:rPr>
                <w:rFonts w:hint="eastAsia"/>
                <w:spacing w:val="-2"/>
                <w:szCs w:val="21"/>
              </w:rPr>
              <w:t>ATP</w:t>
            </w:r>
            <w:r w:rsidRPr="00F04754">
              <w:rPr>
                <w:rFonts w:hint="eastAsia"/>
                <w:spacing w:val="-2"/>
                <w:szCs w:val="21"/>
              </w:rPr>
              <w:t>）</w:t>
            </w:r>
            <w:r w:rsidRPr="00F04754">
              <w:rPr>
                <w:rFonts w:hint="eastAsia"/>
                <w:spacing w:val="-2"/>
                <w:szCs w:val="21"/>
              </w:rPr>
              <w:t>/</w:t>
            </w:r>
            <w:r w:rsidRPr="00F04754">
              <w:rPr>
                <w:rFonts w:hint="eastAsia"/>
                <w:spacing w:val="-2"/>
                <w:szCs w:val="21"/>
              </w:rPr>
              <w:t>列车自动运行（</w:t>
            </w:r>
            <w:r w:rsidRPr="00F04754">
              <w:rPr>
                <w:rFonts w:hint="eastAsia"/>
                <w:spacing w:val="-2"/>
                <w:szCs w:val="21"/>
              </w:rPr>
              <w:t>ATO</w:t>
            </w:r>
            <w:r w:rsidRPr="00F04754">
              <w:rPr>
                <w:rFonts w:hint="eastAsia"/>
                <w:spacing w:val="-2"/>
                <w:szCs w:val="21"/>
              </w:rPr>
              <w:t>）系统与车辆的接口</w:t>
            </w:r>
          </w:p>
          <w:p w14:paraId="7AEBC5AA" w14:textId="77777777" w:rsidR="00B96CDA" w:rsidRPr="00F04754" w:rsidRDefault="00B96CDA" w:rsidP="006736E8">
            <w:pPr>
              <w:rPr>
                <w:spacing w:val="-2"/>
                <w:szCs w:val="21"/>
              </w:rPr>
            </w:pPr>
            <w:r w:rsidRPr="00F04754">
              <w:rPr>
                <w:rFonts w:hint="eastAsia"/>
                <w:spacing w:val="-2"/>
                <w:szCs w:val="21"/>
              </w:rPr>
              <w:t>T/CAMET</w:t>
            </w:r>
            <w:r w:rsidRPr="00F04754">
              <w:rPr>
                <w:spacing w:val="-2"/>
                <w:szCs w:val="21"/>
              </w:rPr>
              <w:t xml:space="preserve"> </w:t>
            </w:r>
            <w:r w:rsidR="00494DCB" w:rsidRPr="00F04754">
              <w:rPr>
                <w:rFonts w:hint="eastAsia"/>
                <w:szCs w:val="21"/>
              </w:rPr>
              <w:t>04011</w:t>
            </w:r>
            <w:r w:rsidRPr="00F04754">
              <w:rPr>
                <w:rFonts w:hint="eastAsia"/>
                <w:szCs w:val="21"/>
              </w:rPr>
              <w:t>.</w:t>
            </w:r>
            <w:r w:rsidRPr="00F04754">
              <w:rPr>
                <w:szCs w:val="21"/>
              </w:rPr>
              <w:t>4</w:t>
            </w:r>
            <w:r w:rsidR="00EE4C0E" w:rsidRPr="00F04754">
              <w:rPr>
                <w:szCs w:val="21"/>
              </w:rPr>
              <w:t xml:space="preserve"> </w:t>
            </w:r>
            <w:r w:rsidRPr="00F04754">
              <w:rPr>
                <w:rFonts w:hint="eastAsia"/>
                <w:spacing w:val="-2"/>
                <w:szCs w:val="21"/>
              </w:rPr>
              <w:t>城市轨道交通基于通信的列车运行控制系统（</w:t>
            </w:r>
            <w:r w:rsidRPr="00F04754">
              <w:rPr>
                <w:rFonts w:hint="eastAsia"/>
                <w:spacing w:val="-2"/>
                <w:szCs w:val="21"/>
              </w:rPr>
              <w:t>CBTC</w:t>
            </w:r>
            <w:r w:rsidRPr="00F04754">
              <w:rPr>
                <w:rFonts w:hint="eastAsia"/>
                <w:spacing w:val="-2"/>
                <w:szCs w:val="21"/>
              </w:rPr>
              <w:t>）互联互通接口规范</w:t>
            </w:r>
            <w:r w:rsidRPr="00F04754">
              <w:rPr>
                <w:rFonts w:hint="eastAsia"/>
                <w:spacing w:val="-2"/>
                <w:szCs w:val="21"/>
              </w:rPr>
              <w:t xml:space="preserve"> </w:t>
            </w:r>
            <w:r w:rsidRPr="00F04754">
              <w:rPr>
                <w:rFonts w:hint="eastAsia"/>
                <w:spacing w:val="-2"/>
                <w:szCs w:val="21"/>
              </w:rPr>
              <w:t>第</w:t>
            </w:r>
            <w:r w:rsidRPr="00F04754">
              <w:rPr>
                <w:rFonts w:hint="eastAsia"/>
                <w:spacing w:val="-2"/>
                <w:szCs w:val="21"/>
              </w:rPr>
              <w:t>4</w:t>
            </w:r>
            <w:r w:rsidRPr="00F04754">
              <w:rPr>
                <w:rFonts w:hint="eastAsia"/>
                <w:spacing w:val="-2"/>
                <w:szCs w:val="21"/>
              </w:rPr>
              <w:t>部分：区域控制器（</w:t>
            </w:r>
            <w:r w:rsidRPr="00F04754">
              <w:rPr>
                <w:rFonts w:hint="eastAsia"/>
                <w:spacing w:val="-2"/>
                <w:szCs w:val="21"/>
              </w:rPr>
              <w:t>ZC</w:t>
            </w:r>
            <w:r w:rsidRPr="00F04754">
              <w:rPr>
                <w:rFonts w:hint="eastAsia"/>
                <w:spacing w:val="-2"/>
                <w:szCs w:val="21"/>
              </w:rPr>
              <w:t>）间接口</w:t>
            </w:r>
          </w:p>
          <w:p w14:paraId="420B14A0" w14:textId="77777777" w:rsidR="00B96CDA" w:rsidRPr="00F04754" w:rsidRDefault="00B96CDA" w:rsidP="006736E8">
            <w:pPr>
              <w:rPr>
                <w:spacing w:val="-6"/>
                <w:szCs w:val="21"/>
              </w:rPr>
            </w:pPr>
            <w:r w:rsidRPr="00F04754">
              <w:rPr>
                <w:rFonts w:hint="eastAsia"/>
                <w:spacing w:val="-6"/>
                <w:szCs w:val="21"/>
              </w:rPr>
              <w:t>T/CAMET</w:t>
            </w:r>
            <w:r w:rsidRPr="00F04754">
              <w:rPr>
                <w:spacing w:val="-6"/>
                <w:szCs w:val="21"/>
              </w:rPr>
              <w:t xml:space="preserve"> </w:t>
            </w:r>
            <w:r w:rsidR="00494DCB" w:rsidRPr="00F04754">
              <w:rPr>
                <w:rFonts w:hint="eastAsia"/>
                <w:szCs w:val="21"/>
              </w:rPr>
              <w:t>04011</w:t>
            </w:r>
            <w:r w:rsidRPr="00F04754">
              <w:rPr>
                <w:rFonts w:hint="eastAsia"/>
                <w:szCs w:val="21"/>
              </w:rPr>
              <w:t>.</w:t>
            </w:r>
            <w:r w:rsidRPr="00F04754">
              <w:rPr>
                <w:szCs w:val="21"/>
              </w:rPr>
              <w:t>7</w:t>
            </w:r>
            <w:r w:rsidR="00EE4C0E" w:rsidRPr="00F04754">
              <w:rPr>
                <w:szCs w:val="21"/>
              </w:rPr>
              <w:t xml:space="preserve"> </w:t>
            </w:r>
            <w:r w:rsidRPr="00F04754">
              <w:rPr>
                <w:rFonts w:hint="eastAsia"/>
                <w:spacing w:val="-6"/>
                <w:szCs w:val="21"/>
              </w:rPr>
              <w:t>城市轨道交通基于通信的列车运行控制系统（</w:t>
            </w:r>
            <w:r w:rsidRPr="00F04754">
              <w:rPr>
                <w:rFonts w:hint="eastAsia"/>
                <w:spacing w:val="-6"/>
                <w:szCs w:val="21"/>
              </w:rPr>
              <w:t>CBTC</w:t>
            </w:r>
            <w:r w:rsidRPr="00F04754">
              <w:rPr>
                <w:rFonts w:hint="eastAsia"/>
                <w:spacing w:val="-6"/>
                <w:szCs w:val="21"/>
              </w:rPr>
              <w:t>）互联互通接口规范</w:t>
            </w:r>
            <w:r w:rsidRPr="00F04754">
              <w:rPr>
                <w:rFonts w:hint="eastAsia"/>
                <w:spacing w:val="-6"/>
                <w:szCs w:val="21"/>
              </w:rPr>
              <w:t xml:space="preserve"> </w:t>
            </w:r>
            <w:r w:rsidRPr="00F04754">
              <w:rPr>
                <w:rFonts w:hint="eastAsia"/>
                <w:spacing w:val="-6"/>
                <w:szCs w:val="21"/>
              </w:rPr>
              <w:t>第</w:t>
            </w:r>
            <w:r w:rsidRPr="00F04754">
              <w:rPr>
                <w:rFonts w:hint="eastAsia"/>
                <w:spacing w:val="-6"/>
                <w:szCs w:val="21"/>
              </w:rPr>
              <w:t>7</w:t>
            </w:r>
            <w:r w:rsidRPr="00F04754">
              <w:rPr>
                <w:rFonts w:hint="eastAsia"/>
                <w:spacing w:val="-6"/>
                <w:szCs w:val="21"/>
              </w:rPr>
              <w:t>部分：信号各子系统与维护支持子系统（</w:t>
            </w:r>
            <w:r w:rsidRPr="00F04754">
              <w:rPr>
                <w:rFonts w:hint="eastAsia"/>
                <w:spacing w:val="-6"/>
                <w:szCs w:val="21"/>
              </w:rPr>
              <w:t>MSS</w:t>
            </w:r>
            <w:r w:rsidRPr="00F04754">
              <w:rPr>
                <w:rFonts w:hint="eastAsia"/>
                <w:spacing w:val="-6"/>
                <w:szCs w:val="21"/>
              </w:rPr>
              <w:t>）间接口</w:t>
            </w:r>
          </w:p>
          <w:p w14:paraId="3E23205B" w14:textId="77777777" w:rsidR="00B96CDA" w:rsidRPr="00F04754" w:rsidRDefault="00B96CDA" w:rsidP="006736E8">
            <w:pPr>
              <w:rPr>
                <w:spacing w:val="-2"/>
                <w:szCs w:val="21"/>
              </w:rPr>
            </w:pPr>
            <w:r w:rsidRPr="00F04754">
              <w:rPr>
                <w:rFonts w:hint="eastAsia"/>
                <w:spacing w:val="-2"/>
                <w:szCs w:val="21"/>
              </w:rPr>
              <w:t>T/CAMET</w:t>
            </w:r>
            <w:r w:rsidRPr="00F04754">
              <w:rPr>
                <w:spacing w:val="-2"/>
                <w:szCs w:val="21"/>
              </w:rPr>
              <w:t xml:space="preserve"> </w:t>
            </w:r>
            <w:r w:rsidR="00494DCB" w:rsidRPr="00F04754">
              <w:rPr>
                <w:rFonts w:hint="eastAsia"/>
                <w:szCs w:val="21"/>
              </w:rPr>
              <w:t>04011</w:t>
            </w:r>
            <w:r w:rsidRPr="00F04754">
              <w:rPr>
                <w:rFonts w:hint="eastAsia"/>
                <w:szCs w:val="21"/>
              </w:rPr>
              <w:t>.</w:t>
            </w:r>
            <w:r w:rsidRPr="00F04754">
              <w:rPr>
                <w:szCs w:val="21"/>
              </w:rPr>
              <w:t>8</w:t>
            </w:r>
            <w:r w:rsidR="00EE4C0E" w:rsidRPr="00F04754">
              <w:rPr>
                <w:szCs w:val="21"/>
              </w:rPr>
              <w:t xml:space="preserve"> </w:t>
            </w:r>
            <w:r w:rsidRPr="00F04754">
              <w:rPr>
                <w:rFonts w:hint="eastAsia"/>
                <w:spacing w:val="-2"/>
                <w:szCs w:val="21"/>
              </w:rPr>
              <w:t>城市轨道交通基于通信的列车运行控制系统（</w:t>
            </w:r>
            <w:r w:rsidRPr="00F04754">
              <w:rPr>
                <w:rFonts w:hint="eastAsia"/>
                <w:spacing w:val="-2"/>
                <w:szCs w:val="21"/>
              </w:rPr>
              <w:t>CBTC</w:t>
            </w:r>
            <w:r w:rsidRPr="00F04754">
              <w:rPr>
                <w:rFonts w:hint="eastAsia"/>
                <w:spacing w:val="-2"/>
                <w:szCs w:val="21"/>
              </w:rPr>
              <w:t>）互联互通接口规范</w:t>
            </w:r>
            <w:r w:rsidRPr="00F04754">
              <w:rPr>
                <w:rFonts w:hint="eastAsia"/>
                <w:spacing w:val="-2"/>
                <w:szCs w:val="21"/>
              </w:rPr>
              <w:t xml:space="preserve"> </w:t>
            </w:r>
            <w:r w:rsidRPr="00F04754">
              <w:rPr>
                <w:rFonts w:hint="eastAsia"/>
                <w:spacing w:val="-2"/>
                <w:szCs w:val="21"/>
              </w:rPr>
              <w:t>第</w:t>
            </w:r>
            <w:r w:rsidRPr="00F04754">
              <w:rPr>
                <w:rFonts w:hint="eastAsia"/>
                <w:spacing w:val="-2"/>
                <w:szCs w:val="21"/>
              </w:rPr>
              <w:t>8</w:t>
            </w:r>
            <w:r w:rsidRPr="00F04754">
              <w:rPr>
                <w:rFonts w:hint="eastAsia"/>
                <w:spacing w:val="-2"/>
                <w:szCs w:val="21"/>
              </w:rPr>
              <w:t>部分：车载人机界面</w:t>
            </w:r>
          </w:p>
          <w:p w14:paraId="649D21EA" w14:textId="77777777" w:rsidR="00B96CDA" w:rsidRPr="00F04754" w:rsidRDefault="00B96CDA" w:rsidP="006736E8">
            <w:pPr>
              <w:rPr>
                <w:spacing w:val="-2"/>
                <w:szCs w:val="21"/>
              </w:rPr>
            </w:pPr>
            <w:r w:rsidRPr="00F04754">
              <w:rPr>
                <w:rFonts w:hint="eastAsia"/>
                <w:spacing w:val="-2"/>
                <w:szCs w:val="21"/>
              </w:rPr>
              <w:t>T/CAMET</w:t>
            </w:r>
            <w:r w:rsidRPr="00F04754">
              <w:rPr>
                <w:spacing w:val="-2"/>
                <w:szCs w:val="21"/>
              </w:rPr>
              <w:t xml:space="preserve"> </w:t>
            </w:r>
            <w:r w:rsidR="00494DCB" w:rsidRPr="00F04754">
              <w:rPr>
                <w:rFonts w:hint="eastAsia"/>
                <w:szCs w:val="21"/>
              </w:rPr>
              <w:t>04012</w:t>
            </w:r>
            <w:r w:rsidR="00EE4C0E" w:rsidRPr="00F04754">
              <w:rPr>
                <w:szCs w:val="21"/>
              </w:rPr>
              <w:t xml:space="preserve"> </w:t>
            </w:r>
            <w:r w:rsidRPr="00F04754">
              <w:rPr>
                <w:rFonts w:hint="eastAsia"/>
                <w:spacing w:val="-2"/>
                <w:szCs w:val="21"/>
              </w:rPr>
              <w:t>城市轨道交通基于通信的列车运行控制系统（</w:t>
            </w:r>
            <w:r w:rsidRPr="00F04754">
              <w:rPr>
                <w:rFonts w:hint="eastAsia"/>
                <w:spacing w:val="-2"/>
                <w:szCs w:val="21"/>
              </w:rPr>
              <w:t>CBTC</w:t>
            </w:r>
            <w:r w:rsidRPr="00F04754">
              <w:rPr>
                <w:rFonts w:hint="eastAsia"/>
                <w:spacing w:val="-2"/>
                <w:szCs w:val="21"/>
              </w:rPr>
              <w:t>）互联互通测试规范</w:t>
            </w:r>
          </w:p>
        </w:tc>
        <w:tc>
          <w:tcPr>
            <w:tcW w:w="1185" w:type="dxa"/>
            <w:vMerge/>
            <w:vAlign w:val="center"/>
          </w:tcPr>
          <w:p w14:paraId="7B2B0C8F" w14:textId="77777777" w:rsidR="00B96CDA" w:rsidRPr="00F04754" w:rsidRDefault="00B96CDA" w:rsidP="00E12589">
            <w:pPr>
              <w:jc w:val="center"/>
              <w:rPr>
                <w:spacing w:val="-2"/>
                <w:szCs w:val="21"/>
              </w:rPr>
            </w:pPr>
          </w:p>
        </w:tc>
      </w:tr>
      <w:tr w:rsidR="00F04754" w:rsidRPr="00F04754" w14:paraId="0F6AB316" w14:textId="77777777" w:rsidTr="00610966">
        <w:trPr>
          <w:trHeight w:val="605"/>
          <w:jc w:val="center"/>
        </w:trPr>
        <w:tc>
          <w:tcPr>
            <w:tcW w:w="709" w:type="dxa"/>
            <w:vMerge w:val="restart"/>
            <w:vAlign w:val="center"/>
          </w:tcPr>
          <w:p w14:paraId="025D79AF" w14:textId="77777777" w:rsidR="00B96CDA" w:rsidRPr="00F04754" w:rsidRDefault="00B96CDA" w:rsidP="006736E8">
            <w:pPr>
              <w:pStyle w:val="Default"/>
              <w:numPr>
                <w:ilvl w:val="0"/>
                <w:numId w:val="8"/>
              </w:numPr>
              <w:tabs>
                <w:tab w:val="left" w:pos="8460"/>
              </w:tabs>
              <w:jc w:val="center"/>
              <w:rPr>
                <w:rFonts w:asciiTheme="minorEastAsia" w:eastAsiaTheme="minorEastAsia" w:hAnsiTheme="minorEastAsia"/>
                <w:color w:val="auto"/>
                <w:sz w:val="21"/>
                <w:szCs w:val="21"/>
              </w:rPr>
            </w:pPr>
          </w:p>
        </w:tc>
        <w:tc>
          <w:tcPr>
            <w:tcW w:w="1186" w:type="dxa"/>
            <w:vMerge w:val="restart"/>
            <w:vAlign w:val="center"/>
          </w:tcPr>
          <w:p w14:paraId="5711CE31" w14:textId="77777777" w:rsidR="00B96CDA" w:rsidRPr="00F04754" w:rsidRDefault="00B96CDA" w:rsidP="006736E8">
            <w:pPr>
              <w:pStyle w:val="Default"/>
              <w:tabs>
                <w:tab w:val="left" w:pos="8460"/>
              </w:tabs>
              <w:jc w:val="center"/>
              <w:rPr>
                <w:color w:val="auto"/>
                <w:sz w:val="21"/>
                <w:szCs w:val="21"/>
              </w:rPr>
            </w:pPr>
            <w:r w:rsidRPr="00F04754">
              <w:rPr>
                <w:color w:val="auto"/>
                <w:sz w:val="21"/>
                <w:szCs w:val="21"/>
              </w:rPr>
              <w:t>ATO</w:t>
            </w:r>
            <w:r w:rsidRPr="00F04754">
              <w:rPr>
                <w:color w:val="auto"/>
                <w:sz w:val="21"/>
                <w:szCs w:val="21"/>
              </w:rPr>
              <w:t>子系统</w:t>
            </w:r>
          </w:p>
        </w:tc>
        <w:tc>
          <w:tcPr>
            <w:tcW w:w="851" w:type="dxa"/>
            <w:vAlign w:val="center"/>
          </w:tcPr>
          <w:p w14:paraId="612020AB" w14:textId="77777777" w:rsidR="00B96CDA" w:rsidRPr="00F04754" w:rsidRDefault="00B96CDA" w:rsidP="00E12589">
            <w:pPr>
              <w:pStyle w:val="Default"/>
              <w:tabs>
                <w:tab w:val="left" w:pos="8460"/>
              </w:tabs>
              <w:jc w:val="center"/>
              <w:rPr>
                <w:color w:val="auto"/>
                <w:sz w:val="21"/>
                <w:szCs w:val="21"/>
              </w:rPr>
            </w:pPr>
            <w:r w:rsidRPr="00F04754">
              <w:rPr>
                <w:color w:val="auto"/>
                <w:sz w:val="21"/>
                <w:szCs w:val="21"/>
              </w:rPr>
              <w:t>各厂家型号</w:t>
            </w:r>
          </w:p>
        </w:tc>
        <w:tc>
          <w:tcPr>
            <w:tcW w:w="1417" w:type="dxa"/>
            <w:vMerge w:val="restart"/>
            <w:vAlign w:val="center"/>
          </w:tcPr>
          <w:p w14:paraId="28921C0F" w14:textId="77777777" w:rsidR="00B96CDA" w:rsidRPr="00F04754" w:rsidRDefault="00B96CDA" w:rsidP="006736E8">
            <w:pPr>
              <w:pStyle w:val="Default"/>
              <w:tabs>
                <w:tab w:val="left" w:pos="8460"/>
              </w:tabs>
              <w:rPr>
                <w:color w:val="auto"/>
                <w:sz w:val="21"/>
                <w:szCs w:val="21"/>
              </w:rPr>
            </w:pPr>
            <w:r w:rsidRPr="00F04754">
              <w:rPr>
                <w:color w:val="auto"/>
                <w:sz w:val="21"/>
                <w:szCs w:val="21"/>
              </w:rPr>
              <w:t>系统版本及软硬件完整配置</w:t>
            </w:r>
          </w:p>
        </w:tc>
        <w:tc>
          <w:tcPr>
            <w:tcW w:w="4394" w:type="dxa"/>
            <w:vAlign w:val="center"/>
          </w:tcPr>
          <w:p w14:paraId="084B406C" w14:textId="77777777" w:rsidR="00B96CDA" w:rsidRPr="00F04754" w:rsidRDefault="00814FC8" w:rsidP="000A3DB4">
            <w:pPr>
              <w:pStyle w:val="Default"/>
              <w:tabs>
                <w:tab w:val="left" w:pos="8460"/>
              </w:tabs>
              <w:rPr>
                <w:color w:val="auto"/>
                <w:sz w:val="21"/>
                <w:szCs w:val="21"/>
              </w:rPr>
            </w:pPr>
            <w:r w:rsidRPr="000A3DB4">
              <w:rPr>
                <w:color w:val="auto"/>
                <w:spacing w:val="-2"/>
                <w:kern w:val="2"/>
                <w:sz w:val="21"/>
                <w:szCs w:val="21"/>
              </w:rPr>
              <w:t>T/CAMET 04018.2</w:t>
            </w:r>
            <w:r w:rsidR="000A3DB4">
              <w:rPr>
                <w:rFonts w:hint="eastAsia"/>
                <w:color w:val="auto"/>
                <w:spacing w:val="-2"/>
                <w:kern w:val="2"/>
                <w:sz w:val="21"/>
                <w:szCs w:val="21"/>
              </w:rPr>
              <w:t xml:space="preserve"> </w:t>
            </w:r>
            <w:r w:rsidR="000A3DB4" w:rsidRPr="000A3DB4">
              <w:rPr>
                <w:color w:val="auto"/>
                <w:spacing w:val="-2"/>
                <w:kern w:val="2"/>
                <w:sz w:val="21"/>
                <w:szCs w:val="21"/>
              </w:rPr>
              <w:t>城市轨道交通</w:t>
            </w:r>
            <w:r w:rsidR="000A3DB4" w:rsidRPr="000A3DB4">
              <w:rPr>
                <w:rFonts w:hint="eastAsia"/>
                <w:color w:val="auto"/>
                <w:spacing w:val="-2"/>
                <w:kern w:val="2"/>
                <w:sz w:val="21"/>
                <w:szCs w:val="21"/>
              </w:rPr>
              <w:t xml:space="preserve"> </w:t>
            </w:r>
            <w:r w:rsidR="000A3DB4" w:rsidRPr="000A3DB4">
              <w:rPr>
                <w:color w:val="auto"/>
                <w:spacing w:val="-2"/>
                <w:kern w:val="2"/>
                <w:sz w:val="21"/>
                <w:szCs w:val="21"/>
              </w:rPr>
              <w:t>CBTC</w:t>
            </w:r>
            <w:r w:rsidR="000A3DB4" w:rsidRPr="000A3DB4">
              <w:rPr>
                <w:color w:val="auto"/>
                <w:spacing w:val="-2"/>
                <w:kern w:val="2"/>
                <w:sz w:val="21"/>
                <w:szCs w:val="21"/>
              </w:rPr>
              <w:t>信号系统</w:t>
            </w:r>
            <w:r w:rsidR="000A3DB4" w:rsidRPr="000A3DB4">
              <w:rPr>
                <w:rFonts w:hint="eastAsia"/>
                <w:color w:val="auto"/>
                <w:spacing w:val="-2"/>
                <w:kern w:val="2"/>
                <w:sz w:val="21"/>
                <w:szCs w:val="21"/>
              </w:rPr>
              <w:t>规范</w:t>
            </w:r>
            <w:r w:rsidR="000A3DB4" w:rsidRPr="000A3DB4">
              <w:rPr>
                <w:rFonts w:hint="eastAsia"/>
                <w:color w:val="auto"/>
                <w:spacing w:val="-2"/>
                <w:kern w:val="2"/>
                <w:sz w:val="21"/>
                <w:szCs w:val="21"/>
              </w:rPr>
              <w:t xml:space="preserve"> </w:t>
            </w:r>
            <w:r w:rsidR="000A3DB4" w:rsidRPr="000A3DB4">
              <w:rPr>
                <w:rFonts w:hint="eastAsia"/>
                <w:color w:val="auto"/>
                <w:spacing w:val="-2"/>
                <w:kern w:val="2"/>
                <w:sz w:val="21"/>
                <w:szCs w:val="21"/>
              </w:rPr>
              <w:t>第</w:t>
            </w:r>
            <w:r w:rsidR="000A3DB4" w:rsidRPr="000A3DB4">
              <w:rPr>
                <w:rFonts w:hint="eastAsia"/>
                <w:color w:val="auto"/>
                <w:spacing w:val="-2"/>
                <w:kern w:val="2"/>
                <w:sz w:val="21"/>
                <w:szCs w:val="21"/>
              </w:rPr>
              <w:t>2</w:t>
            </w:r>
            <w:r w:rsidR="000A3DB4" w:rsidRPr="000A3DB4">
              <w:rPr>
                <w:rFonts w:hint="eastAsia"/>
                <w:color w:val="auto"/>
                <w:spacing w:val="-2"/>
                <w:kern w:val="2"/>
                <w:sz w:val="21"/>
                <w:szCs w:val="21"/>
              </w:rPr>
              <w:t>部分：</w:t>
            </w:r>
            <w:r w:rsidR="000A3DB4" w:rsidRPr="000A3DB4">
              <w:rPr>
                <w:rFonts w:hint="eastAsia"/>
                <w:color w:val="auto"/>
                <w:spacing w:val="-2"/>
                <w:kern w:val="2"/>
                <w:sz w:val="21"/>
                <w:szCs w:val="21"/>
              </w:rPr>
              <w:t>ATO</w:t>
            </w:r>
            <w:r w:rsidR="000A3DB4" w:rsidRPr="000A3DB4">
              <w:rPr>
                <w:color w:val="auto"/>
                <w:spacing w:val="-2"/>
                <w:kern w:val="2"/>
                <w:sz w:val="21"/>
                <w:szCs w:val="21"/>
              </w:rPr>
              <w:t>子系</w:t>
            </w:r>
            <w:r w:rsidR="000A3DB4" w:rsidRPr="000A3DB4">
              <w:rPr>
                <w:rFonts w:hint="eastAsia"/>
                <w:color w:val="auto"/>
                <w:spacing w:val="-2"/>
                <w:kern w:val="2"/>
                <w:sz w:val="21"/>
                <w:szCs w:val="21"/>
              </w:rPr>
              <w:t>统</w:t>
            </w:r>
          </w:p>
        </w:tc>
        <w:tc>
          <w:tcPr>
            <w:tcW w:w="1185" w:type="dxa"/>
            <w:vMerge w:val="restart"/>
            <w:vAlign w:val="center"/>
          </w:tcPr>
          <w:p w14:paraId="49F321F6" w14:textId="77777777" w:rsidR="00B96CDA" w:rsidRPr="00F04754" w:rsidRDefault="00B96CDA" w:rsidP="00E12589">
            <w:pPr>
              <w:pStyle w:val="Default"/>
              <w:tabs>
                <w:tab w:val="left" w:pos="8460"/>
              </w:tabs>
              <w:jc w:val="center"/>
              <w:rPr>
                <w:color w:val="auto"/>
                <w:sz w:val="21"/>
                <w:szCs w:val="21"/>
              </w:rPr>
            </w:pPr>
            <w:r w:rsidRPr="00F04754">
              <w:rPr>
                <w:rFonts w:hint="eastAsia"/>
                <w:color w:val="auto"/>
                <w:sz w:val="21"/>
                <w:szCs w:val="21"/>
              </w:rPr>
              <w:t>1</w:t>
            </w:r>
          </w:p>
        </w:tc>
      </w:tr>
      <w:tr w:rsidR="00F04754" w:rsidRPr="00F04754" w14:paraId="663AB800" w14:textId="77777777" w:rsidTr="00610966">
        <w:trPr>
          <w:trHeight w:val="277"/>
          <w:jc w:val="center"/>
        </w:trPr>
        <w:tc>
          <w:tcPr>
            <w:tcW w:w="709" w:type="dxa"/>
            <w:vMerge/>
            <w:vAlign w:val="center"/>
          </w:tcPr>
          <w:p w14:paraId="0B6508DF" w14:textId="77777777" w:rsidR="00B96CDA" w:rsidRPr="00F04754" w:rsidRDefault="00B96CDA" w:rsidP="006736E8">
            <w:pPr>
              <w:pStyle w:val="Default"/>
              <w:numPr>
                <w:ilvl w:val="0"/>
                <w:numId w:val="8"/>
              </w:numPr>
              <w:tabs>
                <w:tab w:val="left" w:pos="8460"/>
              </w:tabs>
              <w:jc w:val="center"/>
              <w:rPr>
                <w:rFonts w:asciiTheme="minorEastAsia" w:eastAsiaTheme="minorEastAsia" w:hAnsiTheme="minorEastAsia"/>
                <w:color w:val="auto"/>
                <w:sz w:val="21"/>
                <w:szCs w:val="21"/>
              </w:rPr>
            </w:pPr>
          </w:p>
        </w:tc>
        <w:tc>
          <w:tcPr>
            <w:tcW w:w="1186" w:type="dxa"/>
            <w:vMerge/>
            <w:vAlign w:val="center"/>
          </w:tcPr>
          <w:p w14:paraId="3E11F721" w14:textId="77777777" w:rsidR="00B96CDA" w:rsidRPr="00F04754" w:rsidRDefault="00B96CDA" w:rsidP="006736E8">
            <w:pPr>
              <w:pStyle w:val="Default"/>
              <w:tabs>
                <w:tab w:val="left" w:pos="8460"/>
              </w:tabs>
              <w:jc w:val="center"/>
              <w:rPr>
                <w:color w:val="auto"/>
                <w:sz w:val="21"/>
                <w:szCs w:val="21"/>
              </w:rPr>
            </w:pPr>
          </w:p>
        </w:tc>
        <w:tc>
          <w:tcPr>
            <w:tcW w:w="851" w:type="dxa"/>
            <w:vAlign w:val="center"/>
          </w:tcPr>
          <w:p w14:paraId="52427598" w14:textId="77777777" w:rsidR="00B96CDA" w:rsidRPr="00F04754" w:rsidRDefault="00B96CDA" w:rsidP="00E12589">
            <w:pPr>
              <w:pStyle w:val="Default"/>
              <w:tabs>
                <w:tab w:val="left" w:pos="8460"/>
              </w:tabs>
              <w:jc w:val="center"/>
              <w:rPr>
                <w:color w:val="auto"/>
                <w:sz w:val="21"/>
                <w:szCs w:val="21"/>
              </w:rPr>
            </w:pPr>
            <w:r w:rsidRPr="00F04754">
              <w:rPr>
                <w:color w:val="auto"/>
                <w:sz w:val="21"/>
                <w:szCs w:val="21"/>
              </w:rPr>
              <w:t>各厂家</w:t>
            </w:r>
            <w:r w:rsidRPr="00F04754">
              <w:rPr>
                <w:rFonts w:hint="eastAsia"/>
                <w:color w:val="auto"/>
                <w:sz w:val="21"/>
                <w:szCs w:val="21"/>
              </w:rPr>
              <w:t>互联互通型号</w:t>
            </w:r>
          </w:p>
        </w:tc>
        <w:tc>
          <w:tcPr>
            <w:tcW w:w="1417" w:type="dxa"/>
            <w:vMerge/>
            <w:vAlign w:val="center"/>
          </w:tcPr>
          <w:p w14:paraId="5AA6226E" w14:textId="77777777" w:rsidR="00B96CDA" w:rsidRPr="00F04754" w:rsidRDefault="00B96CDA" w:rsidP="006736E8">
            <w:pPr>
              <w:pStyle w:val="Default"/>
              <w:tabs>
                <w:tab w:val="left" w:pos="8460"/>
              </w:tabs>
              <w:rPr>
                <w:color w:val="auto"/>
                <w:sz w:val="21"/>
                <w:szCs w:val="21"/>
              </w:rPr>
            </w:pPr>
          </w:p>
        </w:tc>
        <w:tc>
          <w:tcPr>
            <w:tcW w:w="4394" w:type="dxa"/>
            <w:vAlign w:val="center"/>
          </w:tcPr>
          <w:p w14:paraId="3283CA7A" w14:textId="77777777" w:rsidR="000A3DB4" w:rsidRDefault="00814FC8" w:rsidP="006736E8">
            <w:pPr>
              <w:rPr>
                <w:spacing w:val="-2"/>
                <w:szCs w:val="21"/>
              </w:rPr>
            </w:pPr>
            <w:r w:rsidRPr="00F04754">
              <w:rPr>
                <w:szCs w:val="21"/>
              </w:rPr>
              <w:t>T/CAMET 04018.2</w:t>
            </w:r>
            <w:r w:rsidR="005F5D52">
              <w:rPr>
                <w:rFonts w:hint="eastAsia"/>
                <w:szCs w:val="21"/>
              </w:rPr>
              <w:t xml:space="preserve"> </w:t>
            </w:r>
            <w:r w:rsidR="000A3DB4" w:rsidRPr="000A3DB4">
              <w:rPr>
                <w:spacing w:val="-2"/>
                <w:szCs w:val="21"/>
              </w:rPr>
              <w:t>城市轨道交通</w:t>
            </w:r>
            <w:r w:rsidR="000A3DB4" w:rsidRPr="000A3DB4">
              <w:rPr>
                <w:rFonts w:hint="eastAsia"/>
                <w:spacing w:val="-2"/>
                <w:szCs w:val="21"/>
              </w:rPr>
              <w:t xml:space="preserve"> </w:t>
            </w:r>
            <w:r w:rsidR="000A3DB4" w:rsidRPr="000A3DB4">
              <w:rPr>
                <w:spacing w:val="-2"/>
                <w:szCs w:val="21"/>
              </w:rPr>
              <w:t>CBTC</w:t>
            </w:r>
            <w:r w:rsidR="000A3DB4" w:rsidRPr="000A3DB4">
              <w:rPr>
                <w:spacing w:val="-2"/>
                <w:szCs w:val="21"/>
              </w:rPr>
              <w:t>信号系统</w:t>
            </w:r>
            <w:r w:rsidR="000A3DB4" w:rsidRPr="000A3DB4">
              <w:rPr>
                <w:rFonts w:hint="eastAsia"/>
                <w:spacing w:val="-2"/>
                <w:szCs w:val="21"/>
              </w:rPr>
              <w:t>规范</w:t>
            </w:r>
            <w:r w:rsidR="000A3DB4" w:rsidRPr="000A3DB4">
              <w:rPr>
                <w:rFonts w:hint="eastAsia"/>
                <w:spacing w:val="-2"/>
                <w:szCs w:val="21"/>
              </w:rPr>
              <w:t xml:space="preserve"> </w:t>
            </w:r>
            <w:r w:rsidR="000A3DB4" w:rsidRPr="000A3DB4">
              <w:rPr>
                <w:rFonts w:hint="eastAsia"/>
                <w:spacing w:val="-2"/>
                <w:szCs w:val="21"/>
              </w:rPr>
              <w:t>第</w:t>
            </w:r>
            <w:r w:rsidR="000A3DB4" w:rsidRPr="000A3DB4">
              <w:rPr>
                <w:rFonts w:hint="eastAsia"/>
                <w:spacing w:val="-2"/>
                <w:szCs w:val="21"/>
              </w:rPr>
              <w:t>2</w:t>
            </w:r>
            <w:r w:rsidR="000A3DB4" w:rsidRPr="000A3DB4">
              <w:rPr>
                <w:rFonts w:hint="eastAsia"/>
                <w:spacing w:val="-2"/>
                <w:szCs w:val="21"/>
              </w:rPr>
              <w:t>部分：</w:t>
            </w:r>
            <w:r w:rsidR="000A3DB4" w:rsidRPr="000A3DB4">
              <w:rPr>
                <w:rFonts w:hint="eastAsia"/>
                <w:spacing w:val="-2"/>
                <w:szCs w:val="21"/>
              </w:rPr>
              <w:t>ATO</w:t>
            </w:r>
            <w:r w:rsidR="000A3DB4" w:rsidRPr="000A3DB4">
              <w:rPr>
                <w:spacing w:val="-2"/>
                <w:szCs w:val="21"/>
              </w:rPr>
              <w:t>子系</w:t>
            </w:r>
            <w:r w:rsidR="000A3DB4" w:rsidRPr="000A3DB4">
              <w:rPr>
                <w:rFonts w:hint="eastAsia"/>
                <w:spacing w:val="-2"/>
                <w:szCs w:val="21"/>
              </w:rPr>
              <w:t>统</w:t>
            </w:r>
          </w:p>
          <w:p w14:paraId="04FB6F1C" w14:textId="77777777" w:rsidR="00B96CDA" w:rsidRPr="00F04754" w:rsidRDefault="00B96CDA" w:rsidP="006736E8">
            <w:pPr>
              <w:rPr>
                <w:spacing w:val="-2"/>
                <w:szCs w:val="21"/>
              </w:rPr>
            </w:pPr>
            <w:r w:rsidRPr="00F04754">
              <w:rPr>
                <w:spacing w:val="-2"/>
                <w:szCs w:val="21"/>
              </w:rPr>
              <w:t xml:space="preserve">T/CAMET </w:t>
            </w:r>
            <w:r w:rsidR="00494DCB" w:rsidRPr="00F04754">
              <w:rPr>
                <w:szCs w:val="21"/>
              </w:rPr>
              <w:t>04010</w:t>
            </w:r>
            <w:r w:rsidRPr="00F04754">
              <w:rPr>
                <w:szCs w:val="21"/>
              </w:rPr>
              <w:t>.1</w:t>
            </w:r>
            <w:r w:rsidR="00EE4C0E" w:rsidRPr="00F04754">
              <w:rPr>
                <w:szCs w:val="21"/>
              </w:rPr>
              <w:t xml:space="preserve"> </w:t>
            </w:r>
            <w:r w:rsidRPr="00F04754">
              <w:rPr>
                <w:spacing w:val="-2"/>
                <w:szCs w:val="21"/>
              </w:rPr>
              <w:t>城市轨道交通基于通信的列车运行控制系统（</w:t>
            </w:r>
            <w:r w:rsidRPr="00F04754">
              <w:rPr>
                <w:spacing w:val="-2"/>
                <w:szCs w:val="21"/>
              </w:rPr>
              <w:t>CBTC</w:t>
            </w:r>
            <w:r w:rsidRPr="00F04754">
              <w:rPr>
                <w:spacing w:val="-2"/>
                <w:szCs w:val="21"/>
              </w:rPr>
              <w:t>）互联互通系统规范</w:t>
            </w:r>
            <w:r w:rsidRPr="00F04754">
              <w:rPr>
                <w:spacing w:val="-2"/>
                <w:szCs w:val="21"/>
              </w:rPr>
              <w:t xml:space="preserve"> </w:t>
            </w:r>
            <w:r w:rsidRPr="00F04754">
              <w:rPr>
                <w:spacing w:val="-2"/>
                <w:szCs w:val="21"/>
              </w:rPr>
              <w:t>第</w:t>
            </w:r>
            <w:r w:rsidRPr="00F04754">
              <w:rPr>
                <w:spacing w:val="-2"/>
                <w:szCs w:val="21"/>
              </w:rPr>
              <w:t>1</w:t>
            </w:r>
            <w:r w:rsidRPr="00F04754">
              <w:rPr>
                <w:spacing w:val="-2"/>
                <w:szCs w:val="21"/>
              </w:rPr>
              <w:t>部分：系统总体要求</w:t>
            </w:r>
          </w:p>
          <w:p w14:paraId="3CE22EE8" w14:textId="77777777" w:rsidR="00B96CDA" w:rsidRPr="00F04754" w:rsidRDefault="00B96CDA" w:rsidP="006736E8">
            <w:pPr>
              <w:rPr>
                <w:spacing w:val="-2"/>
                <w:szCs w:val="21"/>
              </w:rPr>
            </w:pPr>
            <w:r w:rsidRPr="00F04754">
              <w:rPr>
                <w:spacing w:val="-2"/>
                <w:szCs w:val="21"/>
              </w:rPr>
              <w:t xml:space="preserve">T/CAMET </w:t>
            </w:r>
            <w:r w:rsidR="00494DCB" w:rsidRPr="00F04754">
              <w:rPr>
                <w:szCs w:val="21"/>
              </w:rPr>
              <w:t>04010</w:t>
            </w:r>
            <w:r w:rsidRPr="00F04754">
              <w:rPr>
                <w:szCs w:val="21"/>
              </w:rPr>
              <w:t>.2</w:t>
            </w:r>
            <w:r w:rsidR="00EE4C0E" w:rsidRPr="00F04754">
              <w:rPr>
                <w:szCs w:val="21"/>
              </w:rPr>
              <w:t xml:space="preserve"> </w:t>
            </w:r>
            <w:r w:rsidRPr="00F04754">
              <w:rPr>
                <w:spacing w:val="-2"/>
                <w:szCs w:val="21"/>
              </w:rPr>
              <w:t>城市轨道交通基于通信的列车运行控制系统（</w:t>
            </w:r>
            <w:r w:rsidRPr="00F04754">
              <w:rPr>
                <w:spacing w:val="-2"/>
                <w:szCs w:val="21"/>
              </w:rPr>
              <w:t>CBTC</w:t>
            </w:r>
            <w:r w:rsidRPr="00F04754">
              <w:rPr>
                <w:spacing w:val="-2"/>
                <w:szCs w:val="21"/>
              </w:rPr>
              <w:t>）互联互通系统规范</w:t>
            </w:r>
            <w:r w:rsidRPr="00F04754">
              <w:rPr>
                <w:spacing w:val="-2"/>
                <w:szCs w:val="21"/>
              </w:rPr>
              <w:t xml:space="preserve"> </w:t>
            </w:r>
            <w:r w:rsidRPr="00F04754">
              <w:rPr>
                <w:spacing w:val="-2"/>
                <w:szCs w:val="21"/>
              </w:rPr>
              <w:t>第</w:t>
            </w:r>
            <w:r w:rsidRPr="00F04754">
              <w:rPr>
                <w:spacing w:val="-2"/>
                <w:szCs w:val="21"/>
              </w:rPr>
              <w:t>2</w:t>
            </w:r>
            <w:r w:rsidRPr="00F04754">
              <w:rPr>
                <w:spacing w:val="-2"/>
                <w:szCs w:val="21"/>
              </w:rPr>
              <w:t>部分：系统架构和功能分配</w:t>
            </w:r>
          </w:p>
          <w:p w14:paraId="4C2E5ACA" w14:textId="77777777" w:rsidR="00B96CDA" w:rsidRPr="00F04754" w:rsidRDefault="00B96CDA" w:rsidP="006736E8">
            <w:pPr>
              <w:rPr>
                <w:spacing w:val="-2"/>
                <w:szCs w:val="21"/>
              </w:rPr>
            </w:pPr>
            <w:r w:rsidRPr="00F04754">
              <w:rPr>
                <w:spacing w:val="-2"/>
                <w:szCs w:val="21"/>
              </w:rPr>
              <w:t xml:space="preserve">T/CAMET </w:t>
            </w:r>
            <w:r w:rsidR="00494DCB" w:rsidRPr="00F04754">
              <w:rPr>
                <w:szCs w:val="21"/>
              </w:rPr>
              <w:t>04010</w:t>
            </w:r>
            <w:r w:rsidRPr="00F04754">
              <w:rPr>
                <w:szCs w:val="21"/>
              </w:rPr>
              <w:t>.3</w:t>
            </w:r>
            <w:r w:rsidR="00EE4C0E" w:rsidRPr="00F04754">
              <w:rPr>
                <w:szCs w:val="21"/>
              </w:rPr>
              <w:t xml:space="preserve"> </w:t>
            </w:r>
            <w:r w:rsidRPr="00F04754">
              <w:rPr>
                <w:spacing w:val="-2"/>
                <w:szCs w:val="21"/>
              </w:rPr>
              <w:t>城市轨道交通基于通信的列车运行控制系统（</w:t>
            </w:r>
            <w:r w:rsidRPr="00F04754">
              <w:rPr>
                <w:spacing w:val="-2"/>
                <w:szCs w:val="21"/>
              </w:rPr>
              <w:t>CBTC</w:t>
            </w:r>
            <w:r w:rsidRPr="00F04754">
              <w:rPr>
                <w:spacing w:val="-2"/>
                <w:szCs w:val="21"/>
              </w:rPr>
              <w:t>）互联互通系统规范</w:t>
            </w:r>
            <w:r w:rsidRPr="00F04754">
              <w:rPr>
                <w:spacing w:val="-2"/>
                <w:szCs w:val="21"/>
              </w:rPr>
              <w:t xml:space="preserve"> </w:t>
            </w:r>
            <w:r w:rsidRPr="00F04754">
              <w:rPr>
                <w:spacing w:val="-2"/>
                <w:szCs w:val="21"/>
              </w:rPr>
              <w:t>第</w:t>
            </w:r>
            <w:r w:rsidRPr="00F04754">
              <w:rPr>
                <w:spacing w:val="-2"/>
                <w:szCs w:val="21"/>
              </w:rPr>
              <w:t>3</w:t>
            </w:r>
            <w:r w:rsidRPr="00F04754">
              <w:rPr>
                <w:spacing w:val="-2"/>
                <w:szCs w:val="21"/>
              </w:rPr>
              <w:t>部分：车载电子地图</w:t>
            </w:r>
          </w:p>
          <w:p w14:paraId="295DCF6D" w14:textId="77777777" w:rsidR="00B96CDA" w:rsidRPr="00F04754" w:rsidRDefault="00B96CDA" w:rsidP="006736E8">
            <w:pPr>
              <w:rPr>
                <w:spacing w:val="-2"/>
                <w:szCs w:val="21"/>
              </w:rPr>
            </w:pPr>
            <w:r w:rsidRPr="00F04754">
              <w:rPr>
                <w:rFonts w:hint="eastAsia"/>
                <w:spacing w:val="-2"/>
                <w:szCs w:val="21"/>
              </w:rPr>
              <w:t>T/CAMET</w:t>
            </w:r>
            <w:r w:rsidRPr="00F04754">
              <w:rPr>
                <w:spacing w:val="-2"/>
                <w:szCs w:val="21"/>
              </w:rPr>
              <w:t xml:space="preserve"> </w:t>
            </w:r>
            <w:r w:rsidR="00494DCB" w:rsidRPr="00F04754">
              <w:rPr>
                <w:rFonts w:hint="eastAsia"/>
                <w:szCs w:val="21"/>
              </w:rPr>
              <w:t>04011</w:t>
            </w:r>
            <w:r w:rsidRPr="00F04754">
              <w:rPr>
                <w:rFonts w:hint="eastAsia"/>
                <w:szCs w:val="21"/>
              </w:rPr>
              <w:t>.</w:t>
            </w:r>
            <w:r w:rsidRPr="00F04754">
              <w:rPr>
                <w:szCs w:val="21"/>
              </w:rPr>
              <w:t>1</w:t>
            </w:r>
            <w:r w:rsidR="00EE4C0E" w:rsidRPr="00F04754">
              <w:rPr>
                <w:szCs w:val="21"/>
              </w:rPr>
              <w:t xml:space="preserve"> </w:t>
            </w:r>
            <w:r w:rsidRPr="00F04754">
              <w:rPr>
                <w:rFonts w:hint="eastAsia"/>
                <w:spacing w:val="-2"/>
                <w:szCs w:val="21"/>
              </w:rPr>
              <w:t>城市轨道交通基于通信的列车运行控制系统（</w:t>
            </w:r>
            <w:r w:rsidRPr="00F04754">
              <w:rPr>
                <w:rFonts w:hint="eastAsia"/>
                <w:spacing w:val="-2"/>
                <w:szCs w:val="21"/>
              </w:rPr>
              <w:t>CBTC</w:t>
            </w:r>
            <w:r w:rsidRPr="00F04754">
              <w:rPr>
                <w:rFonts w:hint="eastAsia"/>
                <w:spacing w:val="-2"/>
                <w:szCs w:val="21"/>
              </w:rPr>
              <w:t>）互联互通接口规范</w:t>
            </w:r>
            <w:r w:rsidRPr="00F04754">
              <w:rPr>
                <w:rFonts w:hint="eastAsia"/>
                <w:spacing w:val="-2"/>
                <w:szCs w:val="21"/>
              </w:rPr>
              <w:t xml:space="preserve"> </w:t>
            </w:r>
            <w:r w:rsidRPr="00F04754">
              <w:rPr>
                <w:rFonts w:hint="eastAsia"/>
                <w:spacing w:val="-2"/>
                <w:szCs w:val="21"/>
              </w:rPr>
              <w:t>第</w:t>
            </w:r>
            <w:r w:rsidRPr="00F04754">
              <w:rPr>
                <w:rFonts w:hint="eastAsia"/>
                <w:spacing w:val="-2"/>
                <w:szCs w:val="21"/>
              </w:rPr>
              <w:t>1</w:t>
            </w:r>
            <w:r w:rsidRPr="00F04754">
              <w:rPr>
                <w:rFonts w:hint="eastAsia"/>
                <w:spacing w:val="-2"/>
                <w:szCs w:val="21"/>
              </w:rPr>
              <w:t>部分：应答器报文</w:t>
            </w:r>
          </w:p>
          <w:p w14:paraId="0EEB4C7C" w14:textId="77777777" w:rsidR="00B96CDA" w:rsidRPr="00F04754" w:rsidRDefault="00B96CDA" w:rsidP="006736E8">
            <w:pPr>
              <w:rPr>
                <w:spacing w:val="-2"/>
                <w:szCs w:val="21"/>
              </w:rPr>
            </w:pPr>
            <w:r w:rsidRPr="00F04754">
              <w:rPr>
                <w:rFonts w:hint="eastAsia"/>
                <w:spacing w:val="-2"/>
                <w:szCs w:val="21"/>
              </w:rPr>
              <w:t>T/CAMET</w:t>
            </w:r>
            <w:r w:rsidRPr="00F04754">
              <w:rPr>
                <w:spacing w:val="-2"/>
                <w:szCs w:val="21"/>
              </w:rPr>
              <w:t xml:space="preserve"> </w:t>
            </w:r>
            <w:r w:rsidR="00494DCB" w:rsidRPr="00F04754">
              <w:rPr>
                <w:rFonts w:hint="eastAsia"/>
                <w:szCs w:val="21"/>
              </w:rPr>
              <w:t>04011</w:t>
            </w:r>
            <w:r w:rsidRPr="00F04754">
              <w:rPr>
                <w:rFonts w:hint="eastAsia"/>
                <w:szCs w:val="21"/>
              </w:rPr>
              <w:t>.</w:t>
            </w:r>
            <w:r w:rsidRPr="00F04754">
              <w:rPr>
                <w:szCs w:val="21"/>
              </w:rPr>
              <w:t>2</w:t>
            </w:r>
            <w:r w:rsidR="00EE4C0E" w:rsidRPr="00F04754">
              <w:rPr>
                <w:szCs w:val="21"/>
              </w:rPr>
              <w:t xml:space="preserve"> </w:t>
            </w:r>
            <w:r w:rsidRPr="00F04754">
              <w:rPr>
                <w:rFonts w:hint="eastAsia"/>
                <w:spacing w:val="-2"/>
                <w:szCs w:val="21"/>
              </w:rPr>
              <w:t>城市轨道交通基于通信的列车运行控制系统（</w:t>
            </w:r>
            <w:r w:rsidRPr="00F04754">
              <w:rPr>
                <w:rFonts w:hint="eastAsia"/>
                <w:spacing w:val="-2"/>
                <w:szCs w:val="21"/>
              </w:rPr>
              <w:t>CBTC</w:t>
            </w:r>
            <w:r w:rsidRPr="00F04754">
              <w:rPr>
                <w:rFonts w:hint="eastAsia"/>
                <w:spacing w:val="-2"/>
                <w:szCs w:val="21"/>
              </w:rPr>
              <w:t>）互联互通接口规范</w:t>
            </w:r>
            <w:r w:rsidRPr="00F04754">
              <w:rPr>
                <w:rFonts w:hint="eastAsia"/>
                <w:spacing w:val="-2"/>
                <w:szCs w:val="21"/>
              </w:rPr>
              <w:t xml:space="preserve"> </w:t>
            </w:r>
            <w:r w:rsidRPr="00F04754">
              <w:rPr>
                <w:rFonts w:hint="eastAsia"/>
                <w:spacing w:val="-2"/>
                <w:szCs w:val="21"/>
              </w:rPr>
              <w:t>第</w:t>
            </w:r>
            <w:r w:rsidRPr="00F04754">
              <w:rPr>
                <w:rFonts w:hint="eastAsia"/>
                <w:spacing w:val="-2"/>
                <w:szCs w:val="21"/>
              </w:rPr>
              <w:t>2</w:t>
            </w:r>
            <w:r w:rsidRPr="00F04754">
              <w:rPr>
                <w:rFonts w:hint="eastAsia"/>
                <w:spacing w:val="-2"/>
                <w:szCs w:val="21"/>
              </w:rPr>
              <w:t>部分：</w:t>
            </w:r>
            <w:r w:rsidRPr="00F04754">
              <w:rPr>
                <w:rFonts w:hint="eastAsia"/>
                <w:spacing w:val="-2"/>
                <w:szCs w:val="21"/>
              </w:rPr>
              <w:t>CBTC</w:t>
            </w:r>
            <w:r w:rsidRPr="00F04754">
              <w:rPr>
                <w:rFonts w:hint="eastAsia"/>
                <w:spacing w:val="-2"/>
                <w:szCs w:val="21"/>
              </w:rPr>
              <w:t>系统车地连续通信协议</w:t>
            </w:r>
          </w:p>
          <w:p w14:paraId="73E1FA40" w14:textId="77777777" w:rsidR="00B96CDA" w:rsidRPr="00F04754" w:rsidRDefault="00B96CDA" w:rsidP="006736E8">
            <w:pPr>
              <w:rPr>
                <w:spacing w:val="-2"/>
                <w:szCs w:val="21"/>
              </w:rPr>
            </w:pPr>
            <w:r w:rsidRPr="00F04754">
              <w:rPr>
                <w:rFonts w:hint="eastAsia"/>
                <w:spacing w:val="-2"/>
                <w:szCs w:val="21"/>
              </w:rPr>
              <w:t>T/CAMET</w:t>
            </w:r>
            <w:r w:rsidRPr="00F04754">
              <w:rPr>
                <w:spacing w:val="-2"/>
                <w:szCs w:val="21"/>
              </w:rPr>
              <w:t xml:space="preserve"> </w:t>
            </w:r>
            <w:r w:rsidR="00494DCB" w:rsidRPr="00F04754">
              <w:rPr>
                <w:rFonts w:hint="eastAsia"/>
                <w:szCs w:val="21"/>
              </w:rPr>
              <w:t>04011</w:t>
            </w:r>
            <w:r w:rsidRPr="00F04754">
              <w:rPr>
                <w:rFonts w:hint="eastAsia"/>
                <w:szCs w:val="21"/>
              </w:rPr>
              <w:t>.</w:t>
            </w:r>
            <w:r w:rsidRPr="00F04754">
              <w:rPr>
                <w:szCs w:val="21"/>
              </w:rPr>
              <w:t>3</w:t>
            </w:r>
            <w:r w:rsidR="00EE4C0E" w:rsidRPr="00F04754">
              <w:rPr>
                <w:szCs w:val="21"/>
              </w:rPr>
              <w:t xml:space="preserve"> </w:t>
            </w:r>
            <w:r w:rsidRPr="00F04754">
              <w:rPr>
                <w:rFonts w:hint="eastAsia"/>
                <w:spacing w:val="-2"/>
                <w:szCs w:val="21"/>
              </w:rPr>
              <w:t>城市轨道交通基于通信的列车运行控制系统（</w:t>
            </w:r>
            <w:r w:rsidRPr="00F04754">
              <w:rPr>
                <w:rFonts w:hint="eastAsia"/>
                <w:spacing w:val="-2"/>
                <w:szCs w:val="21"/>
              </w:rPr>
              <w:t>CBTC</w:t>
            </w:r>
            <w:r w:rsidRPr="00F04754">
              <w:rPr>
                <w:rFonts w:hint="eastAsia"/>
                <w:spacing w:val="-2"/>
                <w:szCs w:val="21"/>
              </w:rPr>
              <w:t>）互联互通接口规范</w:t>
            </w:r>
            <w:r w:rsidRPr="00F04754">
              <w:rPr>
                <w:rFonts w:hint="eastAsia"/>
                <w:spacing w:val="-2"/>
                <w:szCs w:val="21"/>
              </w:rPr>
              <w:t xml:space="preserve"> </w:t>
            </w:r>
            <w:r w:rsidRPr="00F04754">
              <w:rPr>
                <w:rFonts w:hint="eastAsia"/>
                <w:spacing w:val="-2"/>
                <w:szCs w:val="21"/>
              </w:rPr>
              <w:t>第</w:t>
            </w:r>
            <w:r w:rsidRPr="00F04754">
              <w:rPr>
                <w:rFonts w:hint="eastAsia"/>
                <w:spacing w:val="-2"/>
                <w:szCs w:val="21"/>
              </w:rPr>
              <w:t>3</w:t>
            </w:r>
            <w:r w:rsidRPr="00F04754">
              <w:rPr>
                <w:rFonts w:hint="eastAsia"/>
                <w:spacing w:val="-2"/>
                <w:szCs w:val="21"/>
              </w:rPr>
              <w:t>部分：车载列车自动保护（</w:t>
            </w:r>
            <w:r w:rsidRPr="00F04754">
              <w:rPr>
                <w:rFonts w:hint="eastAsia"/>
                <w:spacing w:val="-2"/>
                <w:szCs w:val="21"/>
              </w:rPr>
              <w:t>ATP</w:t>
            </w:r>
            <w:r w:rsidRPr="00F04754">
              <w:rPr>
                <w:rFonts w:hint="eastAsia"/>
                <w:spacing w:val="-2"/>
                <w:szCs w:val="21"/>
              </w:rPr>
              <w:t>）</w:t>
            </w:r>
            <w:r w:rsidRPr="00F04754">
              <w:rPr>
                <w:rFonts w:hint="eastAsia"/>
                <w:spacing w:val="-2"/>
                <w:szCs w:val="21"/>
              </w:rPr>
              <w:t>/</w:t>
            </w:r>
            <w:r w:rsidRPr="00F04754">
              <w:rPr>
                <w:rFonts w:hint="eastAsia"/>
                <w:spacing w:val="-2"/>
                <w:szCs w:val="21"/>
              </w:rPr>
              <w:t>列车自动运行（</w:t>
            </w:r>
            <w:r w:rsidRPr="00F04754">
              <w:rPr>
                <w:rFonts w:hint="eastAsia"/>
                <w:spacing w:val="-2"/>
                <w:szCs w:val="21"/>
              </w:rPr>
              <w:t>ATO</w:t>
            </w:r>
            <w:r w:rsidRPr="00F04754">
              <w:rPr>
                <w:rFonts w:hint="eastAsia"/>
                <w:spacing w:val="-2"/>
                <w:szCs w:val="21"/>
              </w:rPr>
              <w:t>）系统与车辆的接口</w:t>
            </w:r>
          </w:p>
          <w:p w14:paraId="3F4A54D9" w14:textId="77777777" w:rsidR="00B96CDA" w:rsidRPr="00F04754" w:rsidRDefault="00B96CDA" w:rsidP="006736E8">
            <w:pPr>
              <w:rPr>
                <w:spacing w:val="-6"/>
                <w:szCs w:val="21"/>
              </w:rPr>
            </w:pPr>
            <w:r w:rsidRPr="00F04754">
              <w:rPr>
                <w:rFonts w:hint="eastAsia"/>
                <w:spacing w:val="-6"/>
                <w:szCs w:val="21"/>
              </w:rPr>
              <w:t>T/CAMET</w:t>
            </w:r>
            <w:r w:rsidRPr="00F04754">
              <w:rPr>
                <w:spacing w:val="-6"/>
                <w:szCs w:val="21"/>
              </w:rPr>
              <w:t xml:space="preserve"> </w:t>
            </w:r>
            <w:r w:rsidR="00494DCB" w:rsidRPr="00F04754">
              <w:rPr>
                <w:rFonts w:hint="eastAsia"/>
                <w:szCs w:val="21"/>
              </w:rPr>
              <w:t>04011</w:t>
            </w:r>
            <w:r w:rsidRPr="00F04754">
              <w:rPr>
                <w:rFonts w:hint="eastAsia"/>
                <w:szCs w:val="21"/>
              </w:rPr>
              <w:t>.</w:t>
            </w:r>
            <w:r w:rsidRPr="00F04754">
              <w:rPr>
                <w:szCs w:val="21"/>
              </w:rPr>
              <w:t>7</w:t>
            </w:r>
            <w:r w:rsidR="00EE4C0E" w:rsidRPr="00F04754">
              <w:rPr>
                <w:szCs w:val="21"/>
              </w:rPr>
              <w:t xml:space="preserve"> </w:t>
            </w:r>
            <w:r w:rsidRPr="00F04754">
              <w:rPr>
                <w:rFonts w:hint="eastAsia"/>
                <w:spacing w:val="-6"/>
                <w:szCs w:val="21"/>
              </w:rPr>
              <w:t>城市轨道交通基于通信的列车运行控制系统（</w:t>
            </w:r>
            <w:r w:rsidRPr="00F04754">
              <w:rPr>
                <w:rFonts w:hint="eastAsia"/>
                <w:spacing w:val="-6"/>
                <w:szCs w:val="21"/>
              </w:rPr>
              <w:t>CBTC</w:t>
            </w:r>
            <w:r w:rsidRPr="00F04754">
              <w:rPr>
                <w:rFonts w:hint="eastAsia"/>
                <w:spacing w:val="-6"/>
                <w:szCs w:val="21"/>
              </w:rPr>
              <w:t>）互联互通接口规范</w:t>
            </w:r>
            <w:r w:rsidRPr="00F04754">
              <w:rPr>
                <w:rFonts w:hint="eastAsia"/>
                <w:spacing w:val="-6"/>
                <w:szCs w:val="21"/>
              </w:rPr>
              <w:t xml:space="preserve"> </w:t>
            </w:r>
            <w:r w:rsidRPr="00F04754">
              <w:rPr>
                <w:rFonts w:hint="eastAsia"/>
                <w:spacing w:val="-6"/>
                <w:szCs w:val="21"/>
              </w:rPr>
              <w:t>第</w:t>
            </w:r>
            <w:r w:rsidRPr="00F04754">
              <w:rPr>
                <w:rFonts w:hint="eastAsia"/>
                <w:spacing w:val="-6"/>
                <w:szCs w:val="21"/>
              </w:rPr>
              <w:t>7</w:t>
            </w:r>
            <w:r w:rsidRPr="00F04754">
              <w:rPr>
                <w:rFonts w:hint="eastAsia"/>
                <w:spacing w:val="-6"/>
                <w:szCs w:val="21"/>
              </w:rPr>
              <w:t>部分：信号各子系统与维护支持子系统（</w:t>
            </w:r>
            <w:r w:rsidRPr="00F04754">
              <w:rPr>
                <w:rFonts w:hint="eastAsia"/>
                <w:spacing w:val="-6"/>
                <w:szCs w:val="21"/>
              </w:rPr>
              <w:t>MSS</w:t>
            </w:r>
            <w:r w:rsidRPr="00F04754">
              <w:rPr>
                <w:rFonts w:hint="eastAsia"/>
                <w:spacing w:val="-6"/>
                <w:szCs w:val="21"/>
              </w:rPr>
              <w:t>）间接口</w:t>
            </w:r>
          </w:p>
          <w:p w14:paraId="21A5DC61" w14:textId="77777777" w:rsidR="00B96CDA" w:rsidRPr="00F04754" w:rsidRDefault="00B96CDA" w:rsidP="006736E8">
            <w:pPr>
              <w:rPr>
                <w:spacing w:val="-2"/>
                <w:szCs w:val="21"/>
              </w:rPr>
            </w:pPr>
            <w:r w:rsidRPr="00F04754">
              <w:rPr>
                <w:rFonts w:hint="eastAsia"/>
                <w:spacing w:val="-2"/>
                <w:szCs w:val="21"/>
              </w:rPr>
              <w:t>T/CAMET</w:t>
            </w:r>
            <w:r w:rsidRPr="00F04754">
              <w:rPr>
                <w:spacing w:val="-2"/>
                <w:szCs w:val="21"/>
              </w:rPr>
              <w:t xml:space="preserve"> </w:t>
            </w:r>
            <w:r w:rsidR="00494DCB" w:rsidRPr="00F04754">
              <w:rPr>
                <w:rFonts w:hint="eastAsia"/>
                <w:szCs w:val="21"/>
              </w:rPr>
              <w:t>04011</w:t>
            </w:r>
            <w:r w:rsidRPr="00F04754">
              <w:rPr>
                <w:rFonts w:hint="eastAsia"/>
                <w:szCs w:val="21"/>
              </w:rPr>
              <w:t>.</w:t>
            </w:r>
            <w:r w:rsidRPr="00F04754">
              <w:rPr>
                <w:szCs w:val="21"/>
              </w:rPr>
              <w:t>8</w:t>
            </w:r>
            <w:r w:rsidR="00EE4C0E" w:rsidRPr="00F04754">
              <w:rPr>
                <w:szCs w:val="21"/>
              </w:rPr>
              <w:t xml:space="preserve"> </w:t>
            </w:r>
            <w:r w:rsidRPr="00F04754">
              <w:rPr>
                <w:rFonts w:hint="eastAsia"/>
                <w:spacing w:val="-2"/>
                <w:szCs w:val="21"/>
              </w:rPr>
              <w:t>城市轨道交通基于通信的列车运行控制系统（</w:t>
            </w:r>
            <w:r w:rsidRPr="00F04754">
              <w:rPr>
                <w:rFonts w:hint="eastAsia"/>
                <w:spacing w:val="-2"/>
                <w:szCs w:val="21"/>
              </w:rPr>
              <w:t>CBTC</w:t>
            </w:r>
            <w:r w:rsidRPr="00F04754">
              <w:rPr>
                <w:rFonts w:hint="eastAsia"/>
                <w:spacing w:val="-2"/>
                <w:szCs w:val="21"/>
              </w:rPr>
              <w:t>）互联互通接口规范</w:t>
            </w:r>
            <w:r w:rsidRPr="00F04754">
              <w:rPr>
                <w:rFonts w:hint="eastAsia"/>
                <w:spacing w:val="-2"/>
                <w:szCs w:val="21"/>
              </w:rPr>
              <w:t xml:space="preserve"> </w:t>
            </w:r>
            <w:r w:rsidRPr="00F04754">
              <w:rPr>
                <w:rFonts w:hint="eastAsia"/>
                <w:spacing w:val="-2"/>
                <w:szCs w:val="21"/>
              </w:rPr>
              <w:t>第</w:t>
            </w:r>
            <w:r w:rsidRPr="00F04754">
              <w:rPr>
                <w:rFonts w:hint="eastAsia"/>
                <w:spacing w:val="-2"/>
                <w:szCs w:val="21"/>
              </w:rPr>
              <w:t>8</w:t>
            </w:r>
            <w:r w:rsidRPr="00F04754">
              <w:rPr>
                <w:rFonts w:hint="eastAsia"/>
                <w:spacing w:val="-2"/>
                <w:szCs w:val="21"/>
              </w:rPr>
              <w:t>部分：车载人机界面</w:t>
            </w:r>
          </w:p>
          <w:p w14:paraId="73043D04" w14:textId="77777777" w:rsidR="00B96CDA" w:rsidRPr="00F04754" w:rsidRDefault="00B96CDA" w:rsidP="006736E8">
            <w:pPr>
              <w:rPr>
                <w:spacing w:val="-2"/>
                <w:szCs w:val="21"/>
              </w:rPr>
            </w:pPr>
            <w:r w:rsidRPr="00F04754">
              <w:rPr>
                <w:rFonts w:hint="eastAsia"/>
                <w:spacing w:val="-2"/>
                <w:szCs w:val="21"/>
              </w:rPr>
              <w:t>T/CAMET</w:t>
            </w:r>
            <w:r w:rsidRPr="00F04754">
              <w:rPr>
                <w:spacing w:val="-2"/>
                <w:szCs w:val="21"/>
              </w:rPr>
              <w:t xml:space="preserve"> </w:t>
            </w:r>
            <w:r w:rsidR="00494DCB" w:rsidRPr="00F04754">
              <w:rPr>
                <w:rFonts w:hint="eastAsia"/>
                <w:szCs w:val="21"/>
              </w:rPr>
              <w:t>04012</w:t>
            </w:r>
            <w:r w:rsidR="00EE4C0E" w:rsidRPr="00F04754">
              <w:rPr>
                <w:szCs w:val="21"/>
              </w:rPr>
              <w:t xml:space="preserve"> </w:t>
            </w:r>
            <w:r w:rsidRPr="00F04754">
              <w:rPr>
                <w:rFonts w:hint="eastAsia"/>
                <w:spacing w:val="-2"/>
                <w:szCs w:val="21"/>
              </w:rPr>
              <w:t>城市轨道交通基于通信的列车运行控制系统（</w:t>
            </w:r>
            <w:r w:rsidRPr="00F04754">
              <w:rPr>
                <w:rFonts w:hint="eastAsia"/>
                <w:spacing w:val="-2"/>
                <w:szCs w:val="21"/>
              </w:rPr>
              <w:t>CBTC</w:t>
            </w:r>
            <w:r w:rsidRPr="00F04754">
              <w:rPr>
                <w:rFonts w:hint="eastAsia"/>
                <w:spacing w:val="-2"/>
                <w:szCs w:val="21"/>
              </w:rPr>
              <w:t>）互联互通测试规范</w:t>
            </w:r>
          </w:p>
        </w:tc>
        <w:tc>
          <w:tcPr>
            <w:tcW w:w="1185" w:type="dxa"/>
            <w:vMerge/>
            <w:vAlign w:val="center"/>
          </w:tcPr>
          <w:p w14:paraId="04A5C31C" w14:textId="77777777" w:rsidR="00B96CDA" w:rsidRPr="00F04754" w:rsidRDefault="00B96CDA" w:rsidP="00E12589">
            <w:pPr>
              <w:jc w:val="center"/>
              <w:rPr>
                <w:spacing w:val="-2"/>
                <w:szCs w:val="21"/>
              </w:rPr>
            </w:pPr>
          </w:p>
        </w:tc>
      </w:tr>
      <w:tr w:rsidR="00F04754" w:rsidRPr="00F04754" w14:paraId="1ECDD729" w14:textId="77777777" w:rsidTr="00610966">
        <w:trPr>
          <w:trHeight w:val="628"/>
          <w:jc w:val="center"/>
        </w:trPr>
        <w:tc>
          <w:tcPr>
            <w:tcW w:w="709" w:type="dxa"/>
            <w:vMerge w:val="restart"/>
            <w:vAlign w:val="center"/>
          </w:tcPr>
          <w:p w14:paraId="75B1C5FE" w14:textId="77777777" w:rsidR="00B96CDA" w:rsidRPr="00F04754" w:rsidRDefault="00B96CDA" w:rsidP="006736E8">
            <w:pPr>
              <w:pStyle w:val="Default"/>
              <w:numPr>
                <w:ilvl w:val="0"/>
                <w:numId w:val="8"/>
              </w:numPr>
              <w:tabs>
                <w:tab w:val="left" w:pos="8460"/>
              </w:tabs>
              <w:jc w:val="center"/>
              <w:rPr>
                <w:rFonts w:asciiTheme="minorEastAsia" w:eastAsiaTheme="minorEastAsia" w:hAnsiTheme="minorEastAsia"/>
                <w:color w:val="auto"/>
                <w:sz w:val="21"/>
                <w:szCs w:val="21"/>
              </w:rPr>
            </w:pPr>
          </w:p>
        </w:tc>
        <w:tc>
          <w:tcPr>
            <w:tcW w:w="1186" w:type="dxa"/>
            <w:vMerge w:val="restart"/>
            <w:vAlign w:val="center"/>
          </w:tcPr>
          <w:p w14:paraId="400593FD" w14:textId="77777777" w:rsidR="00B96CDA" w:rsidRPr="00F04754" w:rsidRDefault="00B96CDA" w:rsidP="006736E8">
            <w:pPr>
              <w:pStyle w:val="Default"/>
              <w:tabs>
                <w:tab w:val="left" w:pos="8460"/>
              </w:tabs>
              <w:jc w:val="center"/>
              <w:rPr>
                <w:color w:val="auto"/>
                <w:sz w:val="21"/>
                <w:szCs w:val="21"/>
              </w:rPr>
            </w:pPr>
            <w:r w:rsidRPr="00F04754">
              <w:rPr>
                <w:color w:val="auto"/>
                <w:sz w:val="21"/>
                <w:szCs w:val="21"/>
              </w:rPr>
              <w:t>ATS</w:t>
            </w:r>
            <w:r w:rsidRPr="00F04754">
              <w:rPr>
                <w:color w:val="auto"/>
                <w:sz w:val="21"/>
                <w:szCs w:val="21"/>
              </w:rPr>
              <w:t>子系统</w:t>
            </w:r>
          </w:p>
        </w:tc>
        <w:tc>
          <w:tcPr>
            <w:tcW w:w="851" w:type="dxa"/>
            <w:vAlign w:val="center"/>
          </w:tcPr>
          <w:p w14:paraId="310B2E59" w14:textId="77777777" w:rsidR="00B96CDA" w:rsidRPr="00F04754" w:rsidRDefault="00B96CDA" w:rsidP="00E12589">
            <w:pPr>
              <w:pStyle w:val="Default"/>
              <w:tabs>
                <w:tab w:val="left" w:pos="8460"/>
              </w:tabs>
              <w:jc w:val="center"/>
              <w:rPr>
                <w:color w:val="auto"/>
                <w:sz w:val="21"/>
                <w:szCs w:val="21"/>
              </w:rPr>
            </w:pPr>
            <w:r w:rsidRPr="00F04754">
              <w:rPr>
                <w:color w:val="auto"/>
                <w:sz w:val="21"/>
                <w:szCs w:val="21"/>
              </w:rPr>
              <w:t>各厂家型号</w:t>
            </w:r>
          </w:p>
        </w:tc>
        <w:tc>
          <w:tcPr>
            <w:tcW w:w="1417" w:type="dxa"/>
            <w:vMerge w:val="restart"/>
            <w:vAlign w:val="center"/>
          </w:tcPr>
          <w:p w14:paraId="14FDD338" w14:textId="77777777" w:rsidR="00B96CDA" w:rsidRPr="00F04754" w:rsidRDefault="00B96CDA" w:rsidP="006736E8">
            <w:pPr>
              <w:pStyle w:val="Default"/>
              <w:tabs>
                <w:tab w:val="left" w:pos="8460"/>
              </w:tabs>
              <w:rPr>
                <w:color w:val="auto"/>
                <w:sz w:val="21"/>
                <w:szCs w:val="21"/>
              </w:rPr>
            </w:pPr>
            <w:r w:rsidRPr="00F04754">
              <w:rPr>
                <w:color w:val="auto"/>
                <w:sz w:val="21"/>
                <w:szCs w:val="21"/>
              </w:rPr>
              <w:t>系统版本及软硬件完整配置</w:t>
            </w:r>
          </w:p>
        </w:tc>
        <w:tc>
          <w:tcPr>
            <w:tcW w:w="4394" w:type="dxa"/>
            <w:vAlign w:val="center"/>
          </w:tcPr>
          <w:p w14:paraId="689CB860" w14:textId="77777777" w:rsidR="00B96CDA" w:rsidRPr="00F04754" w:rsidRDefault="00814FC8" w:rsidP="006870E1">
            <w:pPr>
              <w:pStyle w:val="Default"/>
              <w:tabs>
                <w:tab w:val="left" w:pos="8460"/>
              </w:tabs>
              <w:rPr>
                <w:color w:val="auto"/>
                <w:spacing w:val="-2"/>
                <w:kern w:val="2"/>
                <w:sz w:val="21"/>
                <w:szCs w:val="21"/>
              </w:rPr>
            </w:pPr>
            <w:r w:rsidRPr="00F04754">
              <w:rPr>
                <w:color w:val="auto"/>
                <w:kern w:val="2"/>
                <w:sz w:val="21"/>
                <w:szCs w:val="21"/>
              </w:rPr>
              <w:t>T/CAMET 04018.3</w:t>
            </w:r>
            <w:r w:rsidR="006870E1">
              <w:rPr>
                <w:rFonts w:hint="eastAsia"/>
                <w:color w:val="auto"/>
                <w:kern w:val="2"/>
                <w:sz w:val="21"/>
                <w:szCs w:val="21"/>
              </w:rPr>
              <w:t xml:space="preserve"> </w:t>
            </w:r>
            <w:r w:rsidR="006870E1" w:rsidRPr="000A3DB4">
              <w:rPr>
                <w:color w:val="auto"/>
                <w:spacing w:val="-2"/>
                <w:kern w:val="2"/>
                <w:sz w:val="21"/>
                <w:szCs w:val="21"/>
              </w:rPr>
              <w:t>城市轨道交通</w:t>
            </w:r>
            <w:r w:rsidR="006870E1" w:rsidRPr="000A3DB4">
              <w:rPr>
                <w:rFonts w:hint="eastAsia"/>
                <w:color w:val="auto"/>
                <w:spacing w:val="-2"/>
                <w:kern w:val="2"/>
                <w:sz w:val="21"/>
                <w:szCs w:val="21"/>
              </w:rPr>
              <w:t xml:space="preserve"> </w:t>
            </w:r>
            <w:r w:rsidR="006870E1" w:rsidRPr="000A3DB4">
              <w:rPr>
                <w:color w:val="auto"/>
                <w:spacing w:val="-2"/>
                <w:kern w:val="2"/>
                <w:sz w:val="21"/>
                <w:szCs w:val="21"/>
              </w:rPr>
              <w:t>CBTC</w:t>
            </w:r>
            <w:r w:rsidR="006870E1" w:rsidRPr="000A3DB4">
              <w:rPr>
                <w:color w:val="auto"/>
                <w:spacing w:val="-2"/>
                <w:kern w:val="2"/>
                <w:sz w:val="21"/>
                <w:szCs w:val="21"/>
              </w:rPr>
              <w:t>信号系统</w:t>
            </w:r>
            <w:r w:rsidR="006870E1" w:rsidRPr="000A3DB4">
              <w:rPr>
                <w:rFonts w:hint="eastAsia"/>
                <w:color w:val="auto"/>
                <w:spacing w:val="-2"/>
                <w:kern w:val="2"/>
                <w:sz w:val="21"/>
                <w:szCs w:val="21"/>
              </w:rPr>
              <w:t>规范</w:t>
            </w:r>
            <w:r w:rsidR="006870E1" w:rsidRPr="000A3DB4">
              <w:rPr>
                <w:rFonts w:hint="eastAsia"/>
                <w:color w:val="auto"/>
                <w:spacing w:val="-2"/>
                <w:kern w:val="2"/>
                <w:sz w:val="21"/>
                <w:szCs w:val="21"/>
              </w:rPr>
              <w:t xml:space="preserve"> </w:t>
            </w:r>
            <w:r w:rsidR="006870E1" w:rsidRPr="000A3DB4">
              <w:rPr>
                <w:rFonts w:hint="eastAsia"/>
                <w:color w:val="auto"/>
                <w:spacing w:val="-2"/>
                <w:kern w:val="2"/>
                <w:sz w:val="21"/>
                <w:szCs w:val="21"/>
              </w:rPr>
              <w:t>第</w:t>
            </w:r>
            <w:r w:rsidR="006870E1">
              <w:rPr>
                <w:rFonts w:hint="eastAsia"/>
                <w:color w:val="auto"/>
                <w:spacing w:val="-2"/>
                <w:kern w:val="2"/>
                <w:sz w:val="21"/>
                <w:szCs w:val="21"/>
              </w:rPr>
              <w:t>3</w:t>
            </w:r>
            <w:r w:rsidR="006870E1" w:rsidRPr="000A3DB4">
              <w:rPr>
                <w:rFonts w:hint="eastAsia"/>
                <w:color w:val="auto"/>
                <w:spacing w:val="-2"/>
                <w:kern w:val="2"/>
                <w:sz w:val="21"/>
                <w:szCs w:val="21"/>
              </w:rPr>
              <w:t>部分：</w:t>
            </w:r>
            <w:r w:rsidR="006870E1" w:rsidRPr="000A3DB4">
              <w:rPr>
                <w:rFonts w:hint="eastAsia"/>
                <w:color w:val="auto"/>
                <w:spacing w:val="-2"/>
                <w:kern w:val="2"/>
                <w:sz w:val="21"/>
                <w:szCs w:val="21"/>
              </w:rPr>
              <w:t>AT</w:t>
            </w:r>
            <w:r w:rsidR="006870E1">
              <w:rPr>
                <w:rFonts w:hint="eastAsia"/>
                <w:color w:val="auto"/>
                <w:spacing w:val="-2"/>
                <w:kern w:val="2"/>
                <w:sz w:val="21"/>
                <w:szCs w:val="21"/>
              </w:rPr>
              <w:t>S</w:t>
            </w:r>
            <w:r w:rsidR="006870E1" w:rsidRPr="000A3DB4">
              <w:rPr>
                <w:color w:val="auto"/>
                <w:spacing w:val="-2"/>
                <w:kern w:val="2"/>
                <w:sz w:val="21"/>
                <w:szCs w:val="21"/>
              </w:rPr>
              <w:t>子系</w:t>
            </w:r>
            <w:r w:rsidR="006870E1" w:rsidRPr="000A3DB4">
              <w:rPr>
                <w:rFonts w:hint="eastAsia"/>
                <w:color w:val="auto"/>
                <w:spacing w:val="-2"/>
                <w:kern w:val="2"/>
                <w:sz w:val="21"/>
                <w:szCs w:val="21"/>
              </w:rPr>
              <w:t>统</w:t>
            </w:r>
          </w:p>
        </w:tc>
        <w:tc>
          <w:tcPr>
            <w:tcW w:w="1185" w:type="dxa"/>
            <w:vMerge w:val="restart"/>
            <w:vAlign w:val="center"/>
          </w:tcPr>
          <w:p w14:paraId="5F5A1B15" w14:textId="77777777" w:rsidR="00B96CDA" w:rsidRPr="00F04754" w:rsidRDefault="00B96CDA" w:rsidP="00E12589">
            <w:pPr>
              <w:pStyle w:val="Default"/>
              <w:tabs>
                <w:tab w:val="left" w:pos="8460"/>
              </w:tabs>
              <w:jc w:val="center"/>
              <w:rPr>
                <w:color w:val="auto"/>
                <w:spacing w:val="-2"/>
                <w:kern w:val="2"/>
                <w:sz w:val="21"/>
                <w:szCs w:val="21"/>
              </w:rPr>
            </w:pPr>
            <w:r w:rsidRPr="00F04754">
              <w:rPr>
                <w:rFonts w:hint="eastAsia"/>
                <w:color w:val="auto"/>
                <w:sz w:val="21"/>
                <w:szCs w:val="21"/>
              </w:rPr>
              <w:t>1</w:t>
            </w:r>
          </w:p>
        </w:tc>
      </w:tr>
      <w:tr w:rsidR="00F04754" w:rsidRPr="00F04754" w14:paraId="16A94F5D" w14:textId="77777777" w:rsidTr="00610966">
        <w:trPr>
          <w:trHeight w:val="277"/>
          <w:jc w:val="center"/>
        </w:trPr>
        <w:tc>
          <w:tcPr>
            <w:tcW w:w="709" w:type="dxa"/>
            <w:vMerge/>
            <w:vAlign w:val="center"/>
          </w:tcPr>
          <w:p w14:paraId="59C41443" w14:textId="77777777" w:rsidR="00B96CDA" w:rsidRPr="00F04754" w:rsidRDefault="00B96CDA" w:rsidP="006736E8">
            <w:pPr>
              <w:pStyle w:val="Default"/>
              <w:numPr>
                <w:ilvl w:val="0"/>
                <w:numId w:val="8"/>
              </w:numPr>
              <w:tabs>
                <w:tab w:val="left" w:pos="8460"/>
              </w:tabs>
              <w:jc w:val="center"/>
              <w:rPr>
                <w:rFonts w:asciiTheme="minorEastAsia" w:eastAsiaTheme="minorEastAsia" w:hAnsiTheme="minorEastAsia"/>
                <w:color w:val="auto"/>
                <w:sz w:val="21"/>
                <w:szCs w:val="21"/>
              </w:rPr>
            </w:pPr>
          </w:p>
        </w:tc>
        <w:tc>
          <w:tcPr>
            <w:tcW w:w="1186" w:type="dxa"/>
            <w:vMerge/>
            <w:vAlign w:val="center"/>
          </w:tcPr>
          <w:p w14:paraId="524A3C69" w14:textId="77777777" w:rsidR="00B96CDA" w:rsidRPr="00F04754" w:rsidRDefault="00B96CDA" w:rsidP="006736E8">
            <w:pPr>
              <w:pStyle w:val="Default"/>
              <w:tabs>
                <w:tab w:val="left" w:pos="8460"/>
              </w:tabs>
              <w:jc w:val="center"/>
              <w:rPr>
                <w:color w:val="auto"/>
                <w:sz w:val="21"/>
                <w:szCs w:val="21"/>
              </w:rPr>
            </w:pPr>
          </w:p>
        </w:tc>
        <w:tc>
          <w:tcPr>
            <w:tcW w:w="851" w:type="dxa"/>
            <w:vAlign w:val="center"/>
          </w:tcPr>
          <w:p w14:paraId="04FC5B78" w14:textId="77777777" w:rsidR="00B96CDA" w:rsidRPr="00F04754" w:rsidRDefault="00B96CDA" w:rsidP="00E12589">
            <w:pPr>
              <w:pStyle w:val="Default"/>
              <w:tabs>
                <w:tab w:val="left" w:pos="8460"/>
              </w:tabs>
              <w:jc w:val="center"/>
              <w:rPr>
                <w:color w:val="auto"/>
                <w:sz w:val="21"/>
                <w:szCs w:val="21"/>
              </w:rPr>
            </w:pPr>
            <w:r w:rsidRPr="00F04754">
              <w:rPr>
                <w:color w:val="auto"/>
                <w:sz w:val="21"/>
                <w:szCs w:val="21"/>
              </w:rPr>
              <w:t>各厂家</w:t>
            </w:r>
            <w:r w:rsidRPr="00F04754">
              <w:rPr>
                <w:rFonts w:hint="eastAsia"/>
                <w:color w:val="auto"/>
                <w:sz w:val="21"/>
                <w:szCs w:val="21"/>
              </w:rPr>
              <w:t>互联互通型号</w:t>
            </w:r>
          </w:p>
        </w:tc>
        <w:tc>
          <w:tcPr>
            <w:tcW w:w="1417" w:type="dxa"/>
            <w:vMerge/>
            <w:vAlign w:val="center"/>
          </w:tcPr>
          <w:p w14:paraId="604DBD78" w14:textId="77777777" w:rsidR="00B96CDA" w:rsidRPr="00F04754" w:rsidRDefault="00B96CDA" w:rsidP="006736E8">
            <w:pPr>
              <w:pStyle w:val="Default"/>
              <w:tabs>
                <w:tab w:val="left" w:pos="8460"/>
              </w:tabs>
              <w:rPr>
                <w:color w:val="auto"/>
                <w:sz w:val="21"/>
                <w:szCs w:val="21"/>
              </w:rPr>
            </w:pPr>
          </w:p>
        </w:tc>
        <w:tc>
          <w:tcPr>
            <w:tcW w:w="4394" w:type="dxa"/>
            <w:vAlign w:val="center"/>
          </w:tcPr>
          <w:p w14:paraId="216A8B3F" w14:textId="77777777" w:rsidR="00B96CDA" w:rsidRPr="00F04754" w:rsidRDefault="00814FC8" w:rsidP="006736E8">
            <w:pPr>
              <w:rPr>
                <w:spacing w:val="-2"/>
                <w:szCs w:val="21"/>
              </w:rPr>
            </w:pPr>
            <w:r w:rsidRPr="00F04754">
              <w:rPr>
                <w:szCs w:val="21"/>
              </w:rPr>
              <w:t>T/CAMET 04018.3</w:t>
            </w:r>
            <w:r w:rsidR="005F5D52">
              <w:rPr>
                <w:rFonts w:hint="eastAsia"/>
                <w:szCs w:val="21"/>
              </w:rPr>
              <w:t xml:space="preserve"> </w:t>
            </w:r>
            <w:r w:rsidR="006870E1" w:rsidRPr="000A3DB4">
              <w:rPr>
                <w:spacing w:val="-2"/>
                <w:szCs w:val="21"/>
              </w:rPr>
              <w:t>城市轨道交通</w:t>
            </w:r>
            <w:r w:rsidR="006870E1" w:rsidRPr="000A3DB4">
              <w:rPr>
                <w:rFonts w:hint="eastAsia"/>
                <w:spacing w:val="-2"/>
                <w:szCs w:val="21"/>
              </w:rPr>
              <w:t xml:space="preserve"> </w:t>
            </w:r>
            <w:r w:rsidR="006870E1" w:rsidRPr="000A3DB4">
              <w:rPr>
                <w:spacing w:val="-2"/>
                <w:szCs w:val="21"/>
              </w:rPr>
              <w:t>CBTC</w:t>
            </w:r>
            <w:r w:rsidR="006870E1" w:rsidRPr="000A3DB4">
              <w:rPr>
                <w:spacing w:val="-2"/>
                <w:szCs w:val="21"/>
              </w:rPr>
              <w:t>信号系统</w:t>
            </w:r>
            <w:r w:rsidR="006870E1" w:rsidRPr="000A3DB4">
              <w:rPr>
                <w:rFonts w:hint="eastAsia"/>
                <w:spacing w:val="-2"/>
                <w:szCs w:val="21"/>
              </w:rPr>
              <w:t>规范</w:t>
            </w:r>
            <w:r w:rsidR="006870E1" w:rsidRPr="000A3DB4">
              <w:rPr>
                <w:rFonts w:hint="eastAsia"/>
                <w:spacing w:val="-2"/>
                <w:szCs w:val="21"/>
              </w:rPr>
              <w:t xml:space="preserve"> </w:t>
            </w:r>
            <w:r w:rsidR="006870E1" w:rsidRPr="000A3DB4">
              <w:rPr>
                <w:rFonts w:hint="eastAsia"/>
                <w:spacing w:val="-2"/>
                <w:szCs w:val="21"/>
              </w:rPr>
              <w:t>第</w:t>
            </w:r>
            <w:r w:rsidR="006870E1">
              <w:rPr>
                <w:rFonts w:hint="eastAsia"/>
                <w:spacing w:val="-2"/>
                <w:szCs w:val="21"/>
              </w:rPr>
              <w:t>3</w:t>
            </w:r>
            <w:r w:rsidR="006870E1" w:rsidRPr="000A3DB4">
              <w:rPr>
                <w:rFonts w:hint="eastAsia"/>
                <w:spacing w:val="-2"/>
                <w:szCs w:val="21"/>
              </w:rPr>
              <w:t>部分：</w:t>
            </w:r>
            <w:r w:rsidR="006870E1" w:rsidRPr="000A3DB4">
              <w:rPr>
                <w:rFonts w:hint="eastAsia"/>
                <w:spacing w:val="-2"/>
                <w:szCs w:val="21"/>
              </w:rPr>
              <w:t>AT</w:t>
            </w:r>
            <w:r w:rsidR="006870E1">
              <w:rPr>
                <w:rFonts w:hint="eastAsia"/>
                <w:spacing w:val="-2"/>
                <w:szCs w:val="21"/>
              </w:rPr>
              <w:t>S</w:t>
            </w:r>
            <w:r w:rsidR="006870E1" w:rsidRPr="000A3DB4">
              <w:rPr>
                <w:spacing w:val="-2"/>
                <w:szCs w:val="21"/>
              </w:rPr>
              <w:t>子系</w:t>
            </w:r>
            <w:r w:rsidR="006870E1" w:rsidRPr="000A3DB4">
              <w:rPr>
                <w:rFonts w:hint="eastAsia"/>
                <w:spacing w:val="-2"/>
                <w:szCs w:val="21"/>
              </w:rPr>
              <w:t>统</w:t>
            </w:r>
          </w:p>
          <w:p w14:paraId="0F6CC3E2" w14:textId="77777777" w:rsidR="00B96CDA" w:rsidRPr="00F04754" w:rsidRDefault="00B96CDA" w:rsidP="006736E8">
            <w:pPr>
              <w:rPr>
                <w:spacing w:val="-2"/>
                <w:szCs w:val="21"/>
              </w:rPr>
            </w:pPr>
            <w:r w:rsidRPr="00F04754">
              <w:rPr>
                <w:spacing w:val="-2"/>
                <w:szCs w:val="21"/>
              </w:rPr>
              <w:t xml:space="preserve">T/CAMET </w:t>
            </w:r>
            <w:r w:rsidR="00494DCB" w:rsidRPr="00F04754">
              <w:rPr>
                <w:szCs w:val="21"/>
              </w:rPr>
              <w:t>04010</w:t>
            </w:r>
            <w:r w:rsidRPr="00F04754">
              <w:rPr>
                <w:szCs w:val="21"/>
              </w:rPr>
              <w:t>.1</w:t>
            </w:r>
            <w:r w:rsidR="00EE4C0E" w:rsidRPr="00F04754">
              <w:rPr>
                <w:szCs w:val="21"/>
              </w:rPr>
              <w:t xml:space="preserve"> </w:t>
            </w:r>
            <w:r w:rsidRPr="00F04754">
              <w:rPr>
                <w:spacing w:val="-2"/>
                <w:szCs w:val="21"/>
              </w:rPr>
              <w:t>城市轨道交通基于通信的列车运行控制系统（</w:t>
            </w:r>
            <w:r w:rsidRPr="00F04754">
              <w:rPr>
                <w:spacing w:val="-2"/>
                <w:szCs w:val="21"/>
              </w:rPr>
              <w:t>CBTC</w:t>
            </w:r>
            <w:r w:rsidRPr="00F04754">
              <w:rPr>
                <w:spacing w:val="-2"/>
                <w:szCs w:val="21"/>
              </w:rPr>
              <w:t>）互联互通系统规范</w:t>
            </w:r>
            <w:r w:rsidRPr="00F04754">
              <w:rPr>
                <w:spacing w:val="-2"/>
                <w:szCs w:val="21"/>
              </w:rPr>
              <w:t xml:space="preserve"> </w:t>
            </w:r>
            <w:r w:rsidRPr="00F04754">
              <w:rPr>
                <w:spacing w:val="-2"/>
                <w:szCs w:val="21"/>
              </w:rPr>
              <w:t>第</w:t>
            </w:r>
            <w:r w:rsidRPr="00F04754">
              <w:rPr>
                <w:spacing w:val="-2"/>
                <w:szCs w:val="21"/>
              </w:rPr>
              <w:t>1</w:t>
            </w:r>
            <w:r w:rsidRPr="00F04754">
              <w:rPr>
                <w:spacing w:val="-2"/>
                <w:szCs w:val="21"/>
              </w:rPr>
              <w:t>部分：系统总体要求</w:t>
            </w:r>
          </w:p>
          <w:p w14:paraId="5AA38054" w14:textId="77777777" w:rsidR="00B96CDA" w:rsidRPr="00F04754" w:rsidRDefault="00B96CDA" w:rsidP="006736E8">
            <w:pPr>
              <w:rPr>
                <w:spacing w:val="-2"/>
                <w:szCs w:val="21"/>
              </w:rPr>
            </w:pPr>
            <w:r w:rsidRPr="00F04754">
              <w:rPr>
                <w:spacing w:val="-2"/>
                <w:szCs w:val="21"/>
              </w:rPr>
              <w:t xml:space="preserve">T/CAMET </w:t>
            </w:r>
            <w:r w:rsidR="00494DCB" w:rsidRPr="00F04754">
              <w:rPr>
                <w:szCs w:val="21"/>
              </w:rPr>
              <w:t>04010</w:t>
            </w:r>
            <w:r w:rsidRPr="00F04754">
              <w:rPr>
                <w:szCs w:val="21"/>
              </w:rPr>
              <w:t>.2</w:t>
            </w:r>
            <w:r w:rsidR="00EE4C0E" w:rsidRPr="00F04754">
              <w:rPr>
                <w:szCs w:val="21"/>
              </w:rPr>
              <w:t xml:space="preserve"> </w:t>
            </w:r>
            <w:r w:rsidRPr="00F04754">
              <w:rPr>
                <w:spacing w:val="-2"/>
                <w:szCs w:val="21"/>
              </w:rPr>
              <w:t>城市轨道交通基于通信的列车运行控制系统（</w:t>
            </w:r>
            <w:r w:rsidRPr="00F04754">
              <w:rPr>
                <w:spacing w:val="-2"/>
                <w:szCs w:val="21"/>
              </w:rPr>
              <w:t>CBTC</w:t>
            </w:r>
            <w:r w:rsidRPr="00F04754">
              <w:rPr>
                <w:spacing w:val="-2"/>
                <w:szCs w:val="21"/>
              </w:rPr>
              <w:t>）互联互通系统规范</w:t>
            </w:r>
            <w:r w:rsidRPr="00F04754">
              <w:rPr>
                <w:spacing w:val="-2"/>
                <w:szCs w:val="21"/>
              </w:rPr>
              <w:t xml:space="preserve"> </w:t>
            </w:r>
            <w:r w:rsidRPr="00F04754">
              <w:rPr>
                <w:spacing w:val="-2"/>
                <w:szCs w:val="21"/>
              </w:rPr>
              <w:t>第</w:t>
            </w:r>
            <w:r w:rsidRPr="00F04754">
              <w:rPr>
                <w:spacing w:val="-2"/>
                <w:szCs w:val="21"/>
              </w:rPr>
              <w:t>2</w:t>
            </w:r>
            <w:r w:rsidRPr="00F04754">
              <w:rPr>
                <w:spacing w:val="-2"/>
                <w:szCs w:val="21"/>
              </w:rPr>
              <w:t>部分：系统架构和功能分配</w:t>
            </w:r>
          </w:p>
          <w:p w14:paraId="4D7EFE71" w14:textId="77777777" w:rsidR="00B96CDA" w:rsidRPr="00F04754" w:rsidRDefault="00B96CDA" w:rsidP="006736E8">
            <w:pPr>
              <w:rPr>
                <w:spacing w:val="-2"/>
                <w:szCs w:val="21"/>
              </w:rPr>
            </w:pPr>
            <w:r w:rsidRPr="00F04754">
              <w:rPr>
                <w:rFonts w:hint="eastAsia"/>
                <w:spacing w:val="-2"/>
                <w:szCs w:val="21"/>
              </w:rPr>
              <w:t>T/CAMET</w:t>
            </w:r>
            <w:r w:rsidRPr="00F04754">
              <w:rPr>
                <w:spacing w:val="-2"/>
                <w:szCs w:val="21"/>
              </w:rPr>
              <w:t xml:space="preserve"> </w:t>
            </w:r>
            <w:r w:rsidR="00494DCB" w:rsidRPr="00F04754">
              <w:rPr>
                <w:rFonts w:hint="eastAsia"/>
                <w:szCs w:val="21"/>
              </w:rPr>
              <w:t>04011</w:t>
            </w:r>
            <w:r w:rsidRPr="00F04754">
              <w:rPr>
                <w:rFonts w:hint="eastAsia"/>
                <w:szCs w:val="21"/>
              </w:rPr>
              <w:t>.</w:t>
            </w:r>
            <w:r w:rsidRPr="00F04754">
              <w:rPr>
                <w:szCs w:val="21"/>
              </w:rPr>
              <w:t>6</w:t>
            </w:r>
            <w:r w:rsidR="00EE4C0E" w:rsidRPr="00F04754">
              <w:rPr>
                <w:szCs w:val="21"/>
              </w:rPr>
              <w:t xml:space="preserve"> </w:t>
            </w:r>
            <w:r w:rsidRPr="00F04754">
              <w:rPr>
                <w:rFonts w:hint="eastAsia"/>
                <w:spacing w:val="-2"/>
                <w:szCs w:val="21"/>
              </w:rPr>
              <w:t>城市轨道交通基于通信的列车运行控制系统（</w:t>
            </w:r>
            <w:r w:rsidRPr="00F04754">
              <w:rPr>
                <w:rFonts w:hint="eastAsia"/>
                <w:spacing w:val="-2"/>
                <w:szCs w:val="21"/>
              </w:rPr>
              <w:t>CBTC</w:t>
            </w:r>
            <w:r w:rsidRPr="00F04754">
              <w:rPr>
                <w:rFonts w:hint="eastAsia"/>
                <w:spacing w:val="-2"/>
                <w:szCs w:val="21"/>
              </w:rPr>
              <w:t>）互联互通接口规范</w:t>
            </w:r>
            <w:r w:rsidRPr="00F04754">
              <w:rPr>
                <w:rFonts w:hint="eastAsia"/>
                <w:spacing w:val="-2"/>
                <w:szCs w:val="21"/>
              </w:rPr>
              <w:t xml:space="preserve"> </w:t>
            </w:r>
            <w:r w:rsidRPr="00F04754">
              <w:rPr>
                <w:rFonts w:hint="eastAsia"/>
                <w:spacing w:val="-2"/>
                <w:szCs w:val="21"/>
              </w:rPr>
              <w:t>第</w:t>
            </w:r>
            <w:r w:rsidRPr="00F04754">
              <w:rPr>
                <w:rFonts w:hint="eastAsia"/>
                <w:spacing w:val="-2"/>
                <w:szCs w:val="21"/>
              </w:rPr>
              <w:t>6</w:t>
            </w:r>
            <w:r w:rsidRPr="00F04754">
              <w:rPr>
                <w:rFonts w:hint="eastAsia"/>
                <w:spacing w:val="-2"/>
                <w:szCs w:val="21"/>
              </w:rPr>
              <w:t>部分：列车自动监控系统（</w:t>
            </w:r>
            <w:r w:rsidRPr="00F04754">
              <w:rPr>
                <w:rFonts w:hint="eastAsia"/>
                <w:spacing w:val="-2"/>
                <w:szCs w:val="21"/>
              </w:rPr>
              <w:t>ATS</w:t>
            </w:r>
            <w:r w:rsidRPr="00F04754">
              <w:rPr>
                <w:rFonts w:hint="eastAsia"/>
                <w:spacing w:val="-2"/>
                <w:szCs w:val="21"/>
              </w:rPr>
              <w:t>）间接口</w:t>
            </w:r>
          </w:p>
          <w:p w14:paraId="1BF40C6B" w14:textId="77777777" w:rsidR="00B96CDA" w:rsidRPr="00F04754" w:rsidRDefault="00B96CDA" w:rsidP="006736E8">
            <w:pPr>
              <w:rPr>
                <w:spacing w:val="-2"/>
                <w:szCs w:val="21"/>
              </w:rPr>
            </w:pPr>
            <w:r w:rsidRPr="00F04754">
              <w:rPr>
                <w:rFonts w:hint="eastAsia"/>
                <w:spacing w:val="-6"/>
                <w:szCs w:val="21"/>
              </w:rPr>
              <w:t>T/CAMET</w:t>
            </w:r>
            <w:r w:rsidRPr="00F04754">
              <w:rPr>
                <w:spacing w:val="-6"/>
                <w:szCs w:val="21"/>
              </w:rPr>
              <w:t xml:space="preserve"> </w:t>
            </w:r>
            <w:r w:rsidR="00494DCB" w:rsidRPr="00F04754">
              <w:rPr>
                <w:rFonts w:hint="eastAsia"/>
                <w:szCs w:val="21"/>
              </w:rPr>
              <w:t>04011</w:t>
            </w:r>
            <w:r w:rsidRPr="00F04754">
              <w:rPr>
                <w:rFonts w:hint="eastAsia"/>
                <w:szCs w:val="21"/>
              </w:rPr>
              <w:t>.</w:t>
            </w:r>
            <w:r w:rsidRPr="00F04754">
              <w:rPr>
                <w:szCs w:val="21"/>
              </w:rPr>
              <w:t>7</w:t>
            </w:r>
            <w:r w:rsidR="00EE4C0E" w:rsidRPr="00F04754">
              <w:rPr>
                <w:szCs w:val="21"/>
              </w:rPr>
              <w:t xml:space="preserve"> </w:t>
            </w:r>
            <w:r w:rsidRPr="00F04754">
              <w:rPr>
                <w:rFonts w:hint="eastAsia"/>
                <w:spacing w:val="-6"/>
                <w:szCs w:val="21"/>
              </w:rPr>
              <w:t>城市轨道交通基于通信的列车运行控制系统（</w:t>
            </w:r>
            <w:r w:rsidRPr="00F04754">
              <w:rPr>
                <w:rFonts w:hint="eastAsia"/>
                <w:spacing w:val="-6"/>
                <w:szCs w:val="21"/>
              </w:rPr>
              <w:t>CBTC</w:t>
            </w:r>
            <w:r w:rsidRPr="00F04754">
              <w:rPr>
                <w:rFonts w:hint="eastAsia"/>
                <w:spacing w:val="-6"/>
                <w:szCs w:val="21"/>
              </w:rPr>
              <w:t>）互联互通接口规范</w:t>
            </w:r>
            <w:r w:rsidRPr="00F04754">
              <w:rPr>
                <w:rFonts w:hint="eastAsia"/>
                <w:spacing w:val="-6"/>
                <w:szCs w:val="21"/>
              </w:rPr>
              <w:t xml:space="preserve"> </w:t>
            </w:r>
            <w:r w:rsidRPr="00F04754">
              <w:rPr>
                <w:rFonts w:hint="eastAsia"/>
                <w:spacing w:val="-6"/>
                <w:szCs w:val="21"/>
              </w:rPr>
              <w:t>第</w:t>
            </w:r>
            <w:r w:rsidRPr="00F04754">
              <w:rPr>
                <w:rFonts w:hint="eastAsia"/>
                <w:spacing w:val="-6"/>
                <w:szCs w:val="21"/>
              </w:rPr>
              <w:t>7</w:t>
            </w:r>
            <w:r w:rsidRPr="00F04754">
              <w:rPr>
                <w:rFonts w:hint="eastAsia"/>
                <w:spacing w:val="-6"/>
                <w:szCs w:val="21"/>
              </w:rPr>
              <w:t>部分：信号各子系统与维护支持子系统（</w:t>
            </w:r>
            <w:r w:rsidRPr="00F04754">
              <w:rPr>
                <w:rFonts w:hint="eastAsia"/>
                <w:spacing w:val="-6"/>
                <w:szCs w:val="21"/>
              </w:rPr>
              <w:t>MSS</w:t>
            </w:r>
            <w:r w:rsidRPr="00F04754">
              <w:rPr>
                <w:rFonts w:hint="eastAsia"/>
                <w:spacing w:val="-6"/>
                <w:szCs w:val="21"/>
              </w:rPr>
              <w:t>）间接口</w:t>
            </w:r>
          </w:p>
          <w:p w14:paraId="7C8D36C4" w14:textId="77777777" w:rsidR="00B96CDA" w:rsidRPr="00F04754" w:rsidRDefault="00B96CDA" w:rsidP="006736E8">
            <w:pPr>
              <w:rPr>
                <w:szCs w:val="21"/>
              </w:rPr>
            </w:pPr>
            <w:r w:rsidRPr="00F04754">
              <w:rPr>
                <w:rFonts w:hint="eastAsia"/>
                <w:spacing w:val="-2"/>
                <w:szCs w:val="21"/>
              </w:rPr>
              <w:t>T/CAMET</w:t>
            </w:r>
            <w:r w:rsidRPr="00F04754">
              <w:rPr>
                <w:spacing w:val="-2"/>
                <w:szCs w:val="21"/>
              </w:rPr>
              <w:t xml:space="preserve"> </w:t>
            </w:r>
            <w:r w:rsidR="00494DCB" w:rsidRPr="00F04754">
              <w:rPr>
                <w:rFonts w:hint="eastAsia"/>
                <w:szCs w:val="21"/>
              </w:rPr>
              <w:t>04012</w:t>
            </w:r>
            <w:r w:rsidR="00EE4C0E" w:rsidRPr="00F04754">
              <w:rPr>
                <w:szCs w:val="21"/>
              </w:rPr>
              <w:t xml:space="preserve"> </w:t>
            </w:r>
            <w:r w:rsidRPr="00F04754">
              <w:rPr>
                <w:rFonts w:hint="eastAsia"/>
                <w:spacing w:val="-2"/>
                <w:szCs w:val="21"/>
              </w:rPr>
              <w:t>城市轨道交通基于通信的列</w:t>
            </w:r>
            <w:r w:rsidRPr="00F04754">
              <w:rPr>
                <w:rFonts w:hint="eastAsia"/>
                <w:spacing w:val="-2"/>
                <w:szCs w:val="21"/>
              </w:rPr>
              <w:lastRenderedPageBreak/>
              <w:t>车运行控制系统（</w:t>
            </w:r>
            <w:r w:rsidRPr="00F04754">
              <w:rPr>
                <w:rFonts w:hint="eastAsia"/>
                <w:spacing w:val="-2"/>
                <w:szCs w:val="21"/>
              </w:rPr>
              <w:t>CBTC</w:t>
            </w:r>
            <w:r w:rsidRPr="00F04754">
              <w:rPr>
                <w:rFonts w:hint="eastAsia"/>
                <w:spacing w:val="-2"/>
                <w:szCs w:val="21"/>
              </w:rPr>
              <w:t>）互联互通测试规范</w:t>
            </w:r>
          </w:p>
        </w:tc>
        <w:tc>
          <w:tcPr>
            <w:tcW w:w="1185" w:type="dxa"/>
            <w:vMerge/>
            <w:vAlign w:val="center"/>
          </w:tcPr>
          <w:p w14:paraId="507AEB7F" w14:textId="77777777" w:rsidR="00B96CDA" w:rsidRPr="00F04754" w:rsidRDefault="00B96CDA" w:rsidP="00E12589">
            <w:pPr>
              <w:jc w:val="center"/>
              <w:rPr>
                <w:szCs w:val="21"/>
              </w:rPr>
            </w:pPr>
          </w:p>
        </w:tc>
      </w:tr>
      <w:tr w:rsidR="00F04754" w:rsidRPr="00F04754" w14:paraId="4A423085" w14:textId="77777777" w:rsidTr="00610966">
        <w:trPr>
          <w:trHeight w:val="405"/>
          <w:jc w:val="center"/>
        </w:trPr>
        <w:tc>
          <w:tcPr>
            <w:tcW w:w="709" w:type="dxa"/>
            <w:vMerge w:val="restart"/>
            <w:vAlign w:val="center"/>
          </w:tcPr>
          <w:p w14:paraId="78566FA9" w14:textId="77777777" w:rsidR="00B96CDA" w:rsidRPr="00F04754" w:rsidRDefault="00B96CDA" w:rsidP="006736E8">
            <w:pPr>
              <w:pStyle w:val="Default"/>
              <w:numPr>
                <w:ilvl w:val="0"/>
                <w:numId w:val="8"/>
              </w:numPr>
              <w:tabs>
                <w:tab w:val="left" w:pos="8460"/>
              </w:tabs>
              <w:jc w:val="center"/>
              <w:rPr>
                <w:rFonts w:asciiTheme="minorEastAsia" w:eastAsiaTheme="minorEastAsia" w:hAnsiTheme="minorEastAsia"/>
                <w:color w:val="auto"/>
                <w:sz w:val="21"/>
                <w:szCs w:val="21"/>
              </w:rPr>
            </w:pPr>
          </w:p>
        </w:tc>
        <w:tc>
          <w:tcPr>
            <w:tcW w:w="1186" w:type="dxa"/>
            <w:vMerge w:val="restart"/>
            <w:vAlign w:val="center"/>
          </w:tcPr>
          <w:p w14:paraId="27068E2C" w14:textId="77777777" w:rsidR="00B96CDA" w:rsidRPr="00F04754" w:rsidRDefault="00B96CDA" w:rsidP="006736E8">
            <w:pPr>
              <w:pStyle w:val="Default"/>
              <w:tabs>
                <w:tab w:val="left" w:pos="8460"/>
              </w:tabs>
              <w:jc w:val="center"/>
              <w:rPr>
                <w:color w:val="auto"/>
                <w:sz w:val="21"/>
                <w:szCs w:val="21"/>
              </w:rPr>
            </w:pPr>
            <w:r w:rsidRPr="00F04754">
              <w:rPr>
                <w:color w:val="auto"/>
                <w:szCs w:val="21"/>
              </w:rPr>
              <w:t>CI</w:t>
            </w:r>
            <w:r w:rsidRPr="00F04754">
              <w:rPr>
                <w:color w:val="auto"/>
                <w:sz w:val="21"/>
                <w:szCs w:val="21"/>
              </w:rPr>
              <w:t>子系统</w:t>
            </w:r>
          </w:p>
        </w:tc>
        <w:tc>
          <w:tcPr>
            <w:tcW w:w="851" w:type="dxa"/>
            <w:vAlign w:val="center"/>
          </w:tcPr>
          <w:p w14:paraId="4188F77D" w14:textId="77777777" w:rsidR="00B96CDA" w:rsidRPr="00F04754" w:rsidRDefault="00B96CDA" w:rsidP="00E12589">
            <w:pPr>
              <w:pStyle w:val="Default"/>
              <w:tabs>
                <w:tab w:val="left" w:pos="8460"/>
              </w:tabs>
              <w:jc w:val="center"/>
              <w:rPr>
                <w:color w:val="auto"/>
                <w:sz w:val="21"/>
                <w:szCs w:val="21"/>
              </w:rPr>
            </w:pPr>
            <w:r w:rsidRPr="00F04754">
              <w:rPr>
                <w:color w:val="auto"/>
                <w:sz w:val="21"/>
                <w:szCs w:val="21"/>
              </w:rPr>
              <w:t>各厂家型号</w:t>
            </w:r>
          </w:p>
        </w:tc>
        <w:tc>
          <w:tcPr>
            <w:tcW w:w="1417" w:type="dxa"/>
            <w:vMerge w:val="restart"/>
            <w:vAlign w:val="center"/>
          </w:tcPr>
          <w:p w14:paraId="3E8B5785" w14:textId="77777777" w:rsidR="00B96CDA" w:rsidRPr="00F04754" w:rsidRDefault="00B96CDA" w:rsidP="006736E8">
            <w:pPr>
              <w:pStyle w:val="Default"/>
              <w:tabs>
                <w:tab w:val="left" w:pos="8460"/>
              </w:tabs>
              <w:rPr>
                <w:color w:val="auto"/>
                <w:sz w:val="21"/>
                <w:szCs w:val="21"/>
              </w:rPr>
            </w:pPr>
            <w:r w:rsidRPr="00F04754">
              <w:rPr>
                <w:color w:val="auto"/>
                <w:sz w:val="21"/>
                <w:szCs w:val="21"/>
              </w:rPr>
              <w:t>系统版本及软硬件完整配置</w:t>
            </w:r>
          </w:p>
        </w:tc>
        <w:tc>
          <w:tcPr>
            <w:tcW w:w="4394" w:type="dxa"/>
            <w:vAlign w:val="center"/>
          </w:tcPr>
          <w:p w14:paraId="02A94C62" w14:textId="77777777" w:rsidR="00B96CDA" w:rsidRPr="00F04754" w:rsidRDefault="00814FC8" w:rsidP="006870E1">
            <w:pPr>
              <w:pStyle w:val="Default"/>
              <w:tabs>
                <w:tab w:val="left" w:pos="8460"/>
              </w:tabs>
              <w:rPr>
                <w:color w:val="auto"/>
                <w:sz w:val="21"/>
                <w:szCs w:val="21"/>
              </w:rPr>
            </w:pPr>
            <w:r w:rsidRPr="00F04754">
              <w:rPr>
                <w:color w:val="auto"/>
                <w:kern w:val="2"/>
                <w:sz w:val="21"/>
                <w:szCs w:val="21"/>
              </w:rPr>
              <w:t>T/CAMET 04018.4</w:t>
            </w:r>
            <w:r w:rsidR="006870E1">
              <w:rPr>
                <w:rFonts w:hint="eastAsia"/>
                <w:color w:val="auto"/>
                <w:kern w:val="2"/>
                <w:sz w:val="21"/>
                <w:szCs w:val="21"/>
              </w:rPr>
              <w:t xml:space="preserve"> </w:t>
            </w:r>
            <w:r w:rsidR="006870E1" w:rsidRPr="000A3DB4">
              <w:rPr>
                <w:color w:val="auto"/>
                <w:spacing w:val="-2"/>
                <w:kern w:val="2"/>
                <w:sz w:val="21"/>
                <w:szCs w:val="21"/>
              </w:rPr>
              <w:t>城市轨道交通</w:t>
            </w:r>
            <w:r w:rsidR="006870E1" w:rsidRPr="000A3DB4">
              <w:rPr>
                <w:rFonts w:hint="eastAsia"/>
                <w:color w:val="auto"/>
                <w:spacing w:val="-2"/>
                <w:kern w:val="2"/>
                <w:sz w:val="21"/>
                <w:szCs w:val="21"/>
              </w:rPr>
              <w:t xml:space="preserve"> </w:t>
            </w:r>
            <w:r w:rsidR="006870E1" w:rsidRPr="000A3DB4">
              <w:rPr>
                <w:color w:val="auto"/>
                <w:spacing w:val="-2"/>
                <w:kern w:val="2"/>
                <w:sz w:val="21"/>
                <w:szCs w:val="21"/>
              </w:rPr>
              <w:t>CBTC</w:t>
            </w:r>
            <w:r w:rsidR="006870E1" w:rsidRPr="000A3DB4">
              <w:rPr>
                <w:color w:val="auto"/>
                <w:spacing w:val="-2"/>
                <w:kern w:val="2"/>
                <w:sz w:val="21"/>
                <w:szCs w:val="21"/>
              </w:rPr>
              <w:t>信号系统</w:t>
            </w:r>
            <w:r w:rsidR="006870E1" w:rsidRPr="000A3DB4">
              <w:rPr>
                <w:rFonts w:hint="eastAsia"/>
                <w:color w:val="auto"/>
                <w:spacing w:val="-2"/>
                <w:kern w:val="2"/>
                <w:sz w:val="21"/>
                <w:szCs w:val="21"/>
              </w:rPr>
              <w:t>规范</w:t>
            </w:r>
            <w:r w:rsidR="006870E1" w:rsidRPr="000A3DB4">
              <w:rPr>
                <w:rFonts w:hint="eastAsia"/>
                <w:color w:val="auto"/>
                <w:spacing w:val="-2"/>
                <w:kern w:val="2"/>
                <w:sz w:val="21"/>
                <w:szCs w:val="21"/>
              </w:rPr>
              <w:t xml:space="preserve"> </w:t>
            </w:r>
            <w:r w:rsidR="006870E1" w:rsidRPr="000A3DB4">
              <w:rPr>
                <w:rFonts w:hint="eastAsia"/>
                <w:color w:val="auto"/>
                <w:spacing w:val="-2"/>
                <w:kern w:val="2"/>
                <w:sz w:val="21"/>
                <w:szCs w:val="21"/>
              </w:rPr>
              <w:t>第</w:t>
            </w:r>
            <w:r w:rsidR="006870E1">
              <w:rPr>
                <w:rFonts w:hint="eastAsia"/>
                <w:color w:val="auto"/>
                <w:spacing w:val="-2"/>
                <w:kern w:val="2"/>
                <w:sz w:val="21"/>
                <w:szCs w:val="21"/>
              </w:rPr>
              <w:t>4</w:t>
            </w:r>
            <w:r w:rsidR="006870E1" w:rsidRPr="000A3DB4">
              <w:rPr>
                <w:rFonts w:hint="eastAsia"/>
                <w:color w:val="auto"/>
                <w:spacing w:val="-2"/>
                <w:kern w:val="2"/>
                <w:sz w:val="21"/>
                <w:szCs w:val="21"/>
              </w:rPr>
              <w:t>部分：</w:t>
            </w:r>
            <w:r w:rsidR="006870E1">
              <w:rPr>
                <w:rFonts w:hint="eastAsia"/>
                <w:color w:val="auto"/>
                <w:spacing w:val="-2"/>
                <w:kern w:val="2"/>
                <w:sz w:val="21"/>
                <w:szCs w:val="21"/>
              </w:rPr>
              <w:t>CI</w:t>
            </w:r>
            <w:r w:rsidR="006870E1" w:rsidRPr="000A3DB4">
              <w:rPr>
                <w:color w:val="auto"/>
                <w:spacing w:val="-2"/>
                <w:kern w:val="2"/>
                <w:sz w:val="21"/>
                <w:szCs w:val="21"/>
              </w:rPr>
              <w:t>子系</w:t>
            </w:r>
            <w:r w:rsidR="006870E1" w:rsidRPr="000A3DB4">
              <w:rPr>
                <w:rFonts w:hint="eastAsia"/>
                <w:color w:val="auto"/>
                <w:spacing w:val="-2"/>
                <w:kern w:val="2"/>
                <w:sz w:val="21"/>
                <w:szCs w:val="21"/>
              </w:rPr>
              <w:t>统</w:t>
            </w:r>
          </w:p>
        </w:tc>
        <w:tc>
          <w:tcPr>
            <w:tcW w:w="1185" w:type="dxa"/>
            <w:vMerge w:val="restart"/>
            <w:vAlign w:val="center"/>
          </w:tcPr>
          <w:p w14:paraId="33E3EE85" w14:textId="77777777" w:rsidR="00B96CDA" w:rsidRPr="00F04754" w:rsidRDefault="00B96CDA" w:rsidP="00E12589">
            <w:pPr>
              <w:pStyle w:val="Default"/>
              <w:tabs>
                <w:tab w:val="left" w:pos="8460"/>
              </w:tabs>
              <w:jc w:val="center"/>
              <w:rPr>
                <w:color w:val="auto"/>
                <w:sz w:val="21"/>
                <w:szCs w:val="21"/>
              </w:rPr>
            </w:pPr>
            <w:r w:rsidRPr="00F04754">
              <w:rPr>
                <w:rFonts w:hint="eastAsia"/>
                <w:color w:val="auto"/>
                <w:sz w:val="21"/>
                <w:szCs w:val="21"/>
              </w:rPr>
              <w:t>1</w:t>
            </w:r>
          </w:p>
        </w:tc>
      </w:tr>
      <w:tr w:rsidR="00F04754" w:rsidRPr="00F04754" w14:paraId="645EC66E" w14:textId="77777777" w:rsidTr="00610966">
        <w:trPr>
          <w:trHeight w:val="405"/>
          <w:jc w:val="center"/>
        </w:trPr>
        <w:tc>
          <w:tcPr>
            <w:tcW w:w="709" w:type="dxa"/>
            <w:vMerge/>
            <w:vAlign w:val="center"/>
          </w:tcPr>
          <w:p w14:paraId="684C44BE" w14:textId="77777777" w:rsidR="00B96CDA" w:rsidRPr="00F04754" w:rsidRDefault="00B96CDA" w:rsidP="006736E8">
            <w:pPr>
              <w:pStyle w:val="Default"/>
              <w:numPr>
                <w:ilvl w:val="0"/>
                <w:numId w:val="8"/>
              </w:numPr>
              <w:tabs>
                <w:tab w:val="left" w:pos="8460"/>
              </w:tabs>
              <w:jc w:val="center"/>
              <w:rPr>
                <w:rFonts w:asciiTheme="minorEastAsia" w:eastAsiaTheme="minorEastAsia" w:hAnsiTheme="minorEastAsia"/>
                <w:color w:val="auto"/>
                <w:sz w:val="21"/>
                <w:szCs w:val="21"/>
              </w:rPr>
            </w:pPr>
          </w:p>
        </w:tc>
        <w:tc>
          <w:tcPr>
            <w:tcW w:w="1186" w:type="dxa"/>
            <w:vMerge/>
            <w:vAlign w:val="center"/>
          </w:tcPr>
          <w:p w14:paraId="50F6127A" w14:textId="77777777" w:rsidR="00B96CDA" w:rsidRPr="00F04754" w:rsidRDefault="00B96CDA" w:rsidP="006736E8">
            <w:pPr>
              <w:pStyle w:val="Default"/>
              <w:tabs>
                <w:tab w:val="left" w:pos="8460"/>
              </w:tabs>
              <w:jc w:val="center"/>
              <w:rPr>
                <w:color w:val="auto"/>
                <w:szCs w:val="21"/>
              </w:rPr>
            </w:pPr>
          </w:p>
        </w:tc>
        <w:tc>
          <w:tcPr>
            <w:tcW w:w="851" w:type="dxa"/>
            <w:vAlign w:val="center"/>
          </w:tcPr>
          <w:p w14:paraId="0B2FA9EA" w14:textId="77777777" w:rsidR="00B96CDA" w:rsidRPr="00F04754" w:rsidRDefault="00B96CDA" w:rsidP="00E12589">
            <w:pPr>
              <w:pStyle w:val="Default"/>
              <w:tabs>
                <w:tab w:val="left" w:pos="8460"/>
              </w:tabs>
              <w:jc w:val="center"/>
              <w:rPr>
                <w:color w:val="auto"/>
                <w:sz w:val="21"/>
                <w:szCs w:val="21"/>
              </w:rPr>
            </w:pPr>
            <w:r w:rsidRPr="00F04754">
              <w:rPr>
                <w:color w:val="auto"/>
                <w:sz w:val="21"/>
                <w:szCs w:val="21"/>
              </w:rPr>
              <w:t>各厂家</w:t>
            </w:r>
            <w:r w:rsidRPr="00F04754">
              <w:rPr>
                <w:rFonts w:hint="eastAsia"/>
                <w:color w:val="auto"/>
                <w:sz w:val="21"/>
                <w:szCs w:val="21"/>
              </w:rPr>
              <w:t>互联互通型号</w:t>
            </w:r>
          </w:p>
        </w:tc>
        <w:tc>
          <w:tcPr>
            <w:tcW w:w="1417" w:type="dxa"/>
            <w:vMerge/>
            <w:vAlign w:val="center"/>
          </w:tcPr>
          <w:p w14:paraId="3E963672" w14:textId="77777777" w:rsidR="00B96CDA" w:rsidRPr="00F04754" w:rsidRDefault="00B96CDA" w:rsidP="006736E8">
            <w:pPr>
              <w:pStyle w:val="Default"/>
              <w:tabs>
                <w:tab w:val="left" w:pos="8460"/>
              </w:tabs>
              <w:rPr>
                <w:color w:val="auto"/>
                <w:sz w:val="21"/>
                <w:szCs w:val="21"/>
              </w:rPr>
            </w:pPr>
          </w:p>
        </w:tc>
        <w:tc>
          <w:tcPr>
            <w:tcW w:w="4394" w:type="dxa"/>
            <w:vAlign w:val="center"/>
          </w:tcPr>
          <w:p w14:paraId="23B39559" w14:textId="77777777" w:rsidR="00B96CDA" w:rsidRPr="00F04754" w:rsidRDefault="00814FC8" w:rsidP="006736E8">
            <w:pPr>
              <w:rPr>
                <w:spacing w:val="-2"/>
                <w:szCs w:val="21"/>
              </w:rPr>
            </w:pPr>
            <w:r w:rsidRPr="00F04754">
              <w:rPr>
                <w:szCs w:val="21"/>
              </w:rPr>
              <w:t>T/CAMET 04018.4</w:t>
            </w:r>
            <w:r w:rsidR="005F5D52">
              <w:rPr>
                <w:rFonts w:hint="eastAsia"/>
                <w:szCs w:val="21"/>
              </w:rPr>
              <w:t xml:space="preserve"> </w:t>
            </w:r>
            <w:r w:rsidR="006870E1" w:rsidRPr="000A3DB4">
              <w:rPr>
                <w:spacing w:val="-2"/>
                <w:szCs w:val="21"/>
              </w:rPr>
              <w:t>城市轨道交通</w:t>
            </w:r>
            <w:r w:rsidR="006870E1" w:rsidRPr="000A3DB4">
              <w:rPr>
                <w:rFonts w:hint="eastAsia"/>
                <w:spacing w:val="-2"/>
                <w:szCs w:val="21"/>
              </w:rPr>
              <w:t xml:space="preserve"> </w:t>
            </w:r>
            <w:r w:rsidR="006870E1" w:rsidRPr="000A3DB4">
              <w:rPr>
                <w:spacing w:val="-2"/>
                <w:szCs w:val="21"/>
              </w:rPr>
              <w:t>CBTC</w:t>
            </w:r>
            <w:r w:rsidR="006870E1" w:rsidRPr="000A3DB4">
              <w:rPr>
                <w:spacing w:val="-2"/>
                <w:szCs w:val="21"/>
              </w:rPr>
              <w:t>信号系统</w:t>
            </w:r>
            <w:r w:rsidR="006870E1" w:rsidRPr="000A3DB4">
              <w:rPr>
                <w:rFonts w:hint="eastAsia"/>
                <w:spacing w:val="-2"/>
                <w:szCs w:val="21"/>
              </w:rPr>
              <w:t>规范</w:t>
            </w:r>
            <w:r w:rsidR="006870E1" w:rsidRPr="000A3DB4">
              <w:rPr>
                <w:rFonts w:hint="eastAsia"/>
                <w:spacing w:val="-2"/>
                <w:szCs w:val="21"/>
              </w:rPr>
              <w:t xml:space="preserve"> </w:t>
            </w:r>
            <w:r w:rsidR="006870E1" w:rsidRPr="000A3DB4">
              <w:rPr>
                <w:rFonts w:hint="eastAsia"/>
                <w:spacing w:val="-2"/>
                <w:szCs w:val="21"/>
              </w:rPr>
              <w:t>第</w:t>
            </w:r>
            <w:r w:rsidR="006870E1">
              <w:rPr>
                <w:rFonts w:hint="eastAsia"/>
                <w:spacing w:val="-2"/>
                <w:szCs w:val="21"/>
              </w:rPr>
              <w:t>4</w:t>
            </w:r>
            <w:r w:rsidR="006870E1" w:rsidRPr="000A3DB4">
              <w:rPr>
                <w:rFonts w:hint="eastAsia"/>
                <w:spacing w:val="-2"/>
                <w:szCs w:val="21"/>
              </w:rPr>
              <w:t>部分：</w:t>
            </w:r>
            <w:r w:rsidR="006870E1">
              <w:rPr>
                <w:rFonts w:hint="eastAsia"/>
                <w:spacing w:val="-2"/>
                <w:szCs w:val="21"/>
              </w:rPr>
              <w:t>CI</w:t>
            </w:r>
            <w:r w:rsidR="006870E1" w:rsidRPr="000A3DB4">
              <w:rPr>
                <w:spacing w:val="-2"/>
                <w:szCs w:val="21"/>
              </w:rPr>
              <w:t>子系</w:t>
            </w:r>
            <w:r w:rsidR="006870E1" w:rsidRPr="000A3DB4">
              <w:rPr>
                <w:rFonts w:hint="eastAsia"/>
                <w:spacing w:val="-2"/>
                <w:szCs w:val="21"/>
              </w:rPr>
              <w:t>统</w:t>
            </w:r>
          </w:p>
          <w:p w14:paraId="3B753A52" w14:textId="77777777" w:rsidR="00B96CDA" w:rsidRPr="00F04754" w:rsidRDefault="00B96CDA" w:rsidP="006736E8">
            <w:pPr>
              <w:rPr>
                <w:spacing w:val="-2"/>
                <w:szCs w:val="21"/>
              </w:rPr>
            </w:pPr>
            <w:r w:rsidRPr="00F04754">
              <w:rPr>
                <w:spacing w:val="-2"/>
                <w:szCs w:val="21"/>
              </w:rPr>
              <w:t xml:space="preserve">T/CAMET </w:t>
            </w:r>
            <w:r w:rsidR="00494DCB" w:rsidRPr="00F04754">
              <w:rPr>
                <w:szCs w:val="21"/>
              </w:rPr>
              <w:t>04010</w:t>
            </w:r>
            <w:r w:rsidRPr="00F04754">
              <w:rPr>
                <w:szCs w:val="21"/>
              </w:rPr>
              <w:t>.1</w:t>
            </w:r>
            <w:r w:rsidR="00EE4C0E" w:rsidRPr="00F04754">
              <w:rPr>
                <w:szCs w:val="21"/>
              </w:rPr>
              <w:t xml:space="preserve"> </w:t>
            </w:r>
            <w:r w:rsidRPr="00F04754">
              <w:rPr>
                <w:spacing w:val="-2"/>
                <w:szCs w:val="21"/>
              </w:rPr>
              <w:t>城市轨道交通基于通信的列车运行控制系统（</w:t>
            </w:r>
            <w:r w:rsidRPr="00F04754">
              <w:rPr>
                <w:spacing w:val="-2"/>
                <w:szCs w:val="21"/>
              </w:rPr>
              <w:t>CBTC</w:t>
            </w:r>
            <w:r w:rsidRPr="00F04754">
              <w:rPr>
                <w:spacing w:val="-2"/>
                <w:szCs w:val="21"/>
              </w:rPr>
              <w:t>）互联互通系统规范</w:t>
            </w:r>
            <w:r w:rsidRPr="00F04754">
              <w:rPr>
                <w:spacing w:val="-2"/>
                <w:szCs w:val="21"/>
              </w:rPr>
              <w:t xml:space="preserve"> </w:t>
            </w:r>
            <w:r w:rsidRPr="00F04754">
              <w:rPr>
                <w:spacing w:val="-2"/>
                <w:szCs w:val="21"/>
              </w:rPr>
              <w:t>第</w:t>
            </w:r>
            <w:r w:rsidRPr="00F04754">
              <w:rPr>
                <w:spacing w:val="-2"/>
                <w:szCs w:val="21"/>
              </w:rPr>
              <w:t>1</w:t>
            </w:r>
            <w:r w:rsidRPr="00F04754">
              <w:rPr>
                <w:spacing w:val="-2"/>
                <w:szCs w:val="21"/>
              </w:rPr>
              <w:t>部分：系统总体要求</w:t>
            </w:r>
          </w:p>
          <w:p w14:paraId="1B4B1E1A" w14:textId="77777777" w:rsidR="00B96CDA" w:rsidRPr="00F04754" w:rsidRDefault="00B96CDA" w:rsidP="006736E8">
            <w:pPr>
              <w:rPr>
                <w:spacing w:val="-2"/>
                <w:szCs w:val="21"/>
              </w:rPr>
            </w:pPr>
            <w:r w:rsidRPr="00F04754">
              <w:rPr>
                <w:spacing w:val="-2"/>
                <w:szCs w:val="21"/>
              </w:rPr>
              <w:t xml:space="preserve">T/CAMET </w:t>
            </w:r>
            <w:r w:rsidR="00494DCB" w:rsidRPr="00F04754">
              <w:rPr>
                <w:szCs w:val="21"/>
              </w:rPr>
              <w:t>04010</w:t>
            </w:r>
            <w:r w:rsidRPr="00F04754">
              <w:rPr>
                <w:szCs w:val="21"/>
              </w:rPr>
              <w:t>.2</w:t>
            </w:r>
            <w:r w:rsidR="00EE4C0E" w:rsidRPr="00F04754">
              <w:rPr>
                <w:szCs w:val="21"/>
              </w:rPr>
              <w:t xml:space="preserve"> </w:t>
            </w:r>
            <w:r w:rsidRPr="00F04754">
              <w:rPr>
                <w:spacing w:val="-2"/>
                <w:szCs w:val="21"/>
              </w:rPr>
              <w:t>城市轨道交通基于通信的列车运行控制系统（</w:t>
            </w:r>
            <w:r w:rsidRPr="00F04754">
              <w:rPr>
                <w:spacing w:val="-2"/>
                <w:szCs w:val="21"/>
              </w:rPr>
              <w:t>CBTC</w:t>
            </w:r>
            <w:r w:rsidRPr="00F04754">
              <w:rPr>
                <w:spacing w:val="-2"/>
                <w:szCs w:val="21"/>
              </w:rPr>
              <w:t>）互联互通系统规范</w:t>
            </w:r>
            <w:r w:rsidRPr="00F04754">
              <w:rPr>
                <w:spacing w:val="-2"/>
                <w:szCs w:val="21"/>
              </w:rPr>
              <w:t xml:space="preserve"> </w:t>
            </w:r>
            <w:r w:rsidRPr="00F04754">
              <w:rPr>
                <w:spacing w:val="-2"/>
                <w:szCs w:val="21"/>
              </w:rPr>
              <w:t>第</w:t>
            </w:r>
            <w:r w:rsidRPr="00F04754">
              <w:rPr>
                <w:spacing w:val="-2"/>
                <w:szCs w:val="21"/>
              </w:rPr>
              <w:t>2</w:t>
            </w:r>
            <w:r w:rsidRPr="00F04754">
              <w:rPr>
                <w:spacing w:val="-2"/>
                <w:szCs w:val="21"/>
              </w:rPr>
              <w:t>部分：系统架构和功能分配</w:t>
            </w:r>
          </w:p>
          <w:p w14:paraId="2BCE9BC5" w14:textId="77777777" w:rsidR="00B96CDA" w:rsidRPr="00F04754" w:rsidRDefault="00B96CDA" w:rsidP="006736E8">
            <w:pPr>
              <w:rPr>
                <w:spacing w:val="-2"/>
                <w:szCs w:val="21"/>
              </w:rPr>
            </w:pPr>
            <w:r w:rsidRPr="00F04754">
              <w:rPr>
                <w:rFonts w:hint="eastAsia"/>
                <w:spacing w:val="-2"/>
                <w:szCs w:val="21"/>
              </w:rPr>
              <w:t>T/CAMET</w:t>
            </w:r>
            <w:r w:rsidRPr="00F04754">
              <w:rPr>
                <w:spacing w:val="-2"/>
                <w:szCs w:val="21"/>
              </w:rPr>
              <w:t xml:space="preserve"> </w:t>
            </w:r>
            <w:r w:rsidR="00494DCB" w:rsidRPr="00F04754">
              <w:rPr>
                <w:rFonts w:hint="eastAsia"/>
                <w:szCs w:val="21"/>
              </w:rPr>
              <w:t>04011</w:t>
            </w:r>
            <w:r w:rsidRPr="00F04754">
              <w:rPr>
                <w:rFonts w:hint="eastAsia"/>
                <w:szCs w:val="21"/>
              </w:rPr>
              <w:t>.</w:t>
            </w:r>
            <w:r w:rsidR="008C31DA" w:rsidRPr="00F04754">
              <w:rPr>
                <w:szCs w:val="21"/>
              </w:rPr>
              <w:t>5</w:t>
            </w:r>
            <w:r w:rsidR="00EE4C0E" w:rsidRPr="00F04754">
              <w:rPr>
                <w:szCs w:val="21"/>
              </w:rPr>
              <w:t xml:space="preserve"> </w:t>
            </w:r>
            <w:r w:rsidRPr="00F04754">
              <w:rPr>
                <w:rFonts w:hint="eastAsia"/>
                <w:spacing w:val="-2"/>
                <w:szCs w:val="21"/>
              </w:rPr>
              <w:t>城市轨道交通基于通信的列车运行控制系统（</w:t>
            </w:r>
            <w:r w:rsidRPr="00F04754">
              <w:rPr>
                <w:rFonts w:hint="eastAsia"/>
                <w:spacing w:val="-2"/>
                <w:szCs w:val="21"/>
              </w:rPr>
              <w:t>CBTC</w:t>
            </w:r>
            <w:r w:rsidRPr="00F04754">
              <w:rPr>
                <w:rFonts w:hint="eastAsia"/>
                <w:spacing w:val="-2"/>
                <w:szCs w:val="21"/>
              </w:rPr>
              <w:t>）互联互通接口规范</w:t>
            </w:r>
            <w:r w:rsidRPr="00F04754">
              <w:rPr>
                <w:rFonts w:hint="eastAsia"/>
                <w:spacing w:val="-2"/>
                <w:szCs w:val="21"/>
              </w:rPr>
              <w:t xml:space="preserve"> </w:t>
            </w:r>
            <w:r w:rsidRPr="00F04754">
              <w:rPr>
                <w:rFonts w:hint="eastAsia"/>
                <w:spacing w:val="-2"/>
                <w:szCs w:val="21"/>
              </w:rPr>
              <w:t>第</w:t>
            </w:r>
            <w:r w:rsidRPr="00F04754">
              <w:rPr>
                <w:rFonts w:hint="eastAsia"/>
                <w:spacing w:val="-2"/>
                <w:szCs w:val="21"/>
              </w:rPr>
              <w:t>5</w:t>
            </w:r>
            <w:r w:rsidRPr="00F04754">
              <w:rPr>
                <w:rFonts w:hint="eastAsia"/>
                <w:spacing w:val="-2"/>
                <w:szCs w:val="21"/>
              </w:rPr>
              <w:t>部分：计算机联锁（</w:t>
            </w:r>
            <w:r w:rsidRPr="00F04754">
              <w:rPr>
                <w:rFonts w:hint="eastAsia"/>
                <w:spacing w:val="-2"/>
                <w:szCs w:val="21"/>
              </w:rPr>
              <w:t>CI</w:t>
            </w:r>
            <w:r w:rsidRPr="00F04754">
              <w:rPr>
                <w:rFonts w:hint="eastAsia"/>
                <w:spacing w:val="-2"/>
                <w:szCs w:val="21"/>
              </w:rPr>
              <w:t>）间接口</w:t>
            </w:r>
          </w:p>
          <w:p w14:paraId="303AA39E" w14:textId="77777777" w:rsidR="00B96CDA" w:rsidRPr="00F04754" w:rsidRDefault="00B96CDA" w:rsidP="006736E8">
            <w:pPr>
              <w:rPr>
                <w:spacing w:val="-2"/>
                <w:szCs w:val="21"/>
              </w:rPr>
            </w:pPr>
            <w:r w:rsidRPr="00F04754">
              <w:rPr>
                <w:rFonts w:hint="eastAsia"/>
                <w:spacing w:val="-6"/>
                <w:szCs w:val="21"/>
              </w:rPr>
              <w:t>T/CAMET</w:t>
            </w:r>
            <w:r w:rsidRPr="00F04754">
              <w:rPr>
                <w:spacing w:val="-6"/>
                <w:szCs w:val="21"/>
              </w:rPr>
              <w:t xml:space="preserve"> </w:t>
            </w:r>
            <w:r w:rsidR="00494DCB" w:rsidRPr="00F04754">
              <w:rPr>
                <w:rFonts w:hint="eastAsia"/>
                <w:szCs w:val="21"/>
              </w:rPr>
              <w:t>04011</w:t>
            </w:r>
            <w:r w:rsidRPr="00F04754">
              <w:rPr>
                <w:rFonts w:hint="eastAsia"/>
                <w:szCs w:val="21"/>
              </w:rPr>
              <w:t>.</w:t>
            </w:r>
            <w:r w:rsidRPr="00F04754">
              <w:rPr>
                <w:szCs w:val="21"/>
              </w:rPr>
              <w:t>7</w:t>
            </w:r>
            <w:r w:rsidR="00EE4C0E" w:rsidRPr="00F04754">
              <w:rPr>
                <w:szCs w:val="21"/>
              </w:rPr>
              <w:t xml:space="preserve"> </w:t>
            </w:r>
            <w:r w:rsidRPr="00F04754">
              <w:rPr>
                <w:rFonts w:hint="eastAsia"/>
                <w:spacing w:val="-6"/>
                <w:szCs w:val="21"/>
              </w:rPr>
              <w:t>城市轨道交通基于通信的列车运行控制系统（</w:t>
            </w:r>
            <w:r w:rsidRPr="00F04754">
              <w:rPr>
                <w:rFonts w:hint="eastAsia"/>
                <w:spacing w:val="-6"/>
                <w:szCs w:val="21"/>
              </w:rPr>
              <w:t>CBTC</w:t>
            </w:r>
            <w:r w:rsidRPr="00F04754">
              <w:rPr>
                <w:rFonts w:hint="eastAsia"/>
                <w:spacing w:val="-6"/>
                <w:szCs w:val="21"/>
              </w:rPr>
              <w:t>）互联互通接口规范</w:t>
            </w:r>
            <w:r w:rsidRPr="00F04754">
              <w:rPr>
                <w:rFonts w:hint="eastAsia"/>
                <w:spacing w:val="-6"/>
                <w:szCs w:val="21"/>
              </w:rPr>
              <w:t xml:space="preserve"> </w:t>
            </w:r>
            <w:r w:rsidRPr="00F04754">
              <w:rPr>
                <w:rFonts w:hint="eastAsia"/>
                <w:spacing w:val="-6"/>
                <w:szCs w:val="21"/>
              </w:rPr>
              <w:t>第</w:t>
            </w:r>
            <w:r w:rsidRPr="00F04754">
              <w:rPr>
                <w:rFonts w:hint="eastAsia"/>
                <w:spacing w:val="-6"/>
                <w:szCs w:val="21"/>
              </w:rPr>
              <w:t>7</w:t>
            </w:r>
            <w:r w:rsidRPr="00F04754">
              <w:rPr>
                <w:rFonts w:hint="eastAsia"/>
                <w:spacing w:val="-6"/>
                <w:szCs w:val="21"/>
              </w:rPr>
              <w:t>部分：信号各子系统与维护支持子系统（</w:t>
            </w:r>
            <w:r w:rsidRPr="00F04754">
              <w:rPr>
                <w:rFonts w:hint="eastAsia"/>
                <w:spacing w:val="-6"/>
                <w:szCs w:val="21"/>
              </w:rPr>
              <w:t>MSS</w:t>
            </w:r>
            <w:r w:rsidRPr="00F04754">
              <w:rPr>
                <w:rFonts w:hint="eastAsia"/>
                <w:spacing w:val="-6"/>
                <w:szCs w:val="21"/>
              </w:rPr>
              <w:t>）间接口</w:t>
            </w:r>
          </w:p>
          <w:p w14:paraId="54A3B013" w14:textId="77777777" w:rsidR="00B96CDA" w:rsidRPr="00F04754" w:rsidRDefault="00B96CDA" w:rsidP="00066B4F">
            <w:pPr>
              <w:rPr>
                <w:spacing w:val="-2"/>
                <w:szCs w:val="21"/>
              </w:rPr>
            </w:pPr>
            <w:r w:rsidRPr="00F04754">
              <w:rPr>
                <w:rFonts w:hint="eastAsia"/>
                <w:spacing w:val="-2"/>
                <w:szCs w:val="21"/>
              </w:rPr>
              <w:t>T/CAMET</w:t>
            </w:r>
            <w:r w:rsidRPr="00F04754">
              <w:rPr>
                <w:spacing w:val="-2"/>
                <w:szCs w:val="21"/>
              </w:rPr>
              <w:t xml:space="preserve"> </w:t>
            </w:r>
            <w:r w:rsidR="00494DCB" w:rsidRPr="00F04754">
              <w:rPr>
                <w:rFonts w:hint="eastAsia"/>
                <w:szCs w:val="21"/>
              </w:rPr>
              <w:t>04012</w:t>
            </w:r>
            <w:r w:rsidR="00EE4C0E" w:rsidRPr="00F04754">
              <w:rPr>
                <w:szCs w:val="21"/>
              </w:rPr>
              <w:t xml:space="preserve"> </w:t>
            </w:r>
            <w:r w:rsidRPr="00F04754">
              <w:rPr>
                <w:rFonts w:hint="eastAsia"/>
                <w:spacing w:val="-2"/>
                <w:szCs w:val="21"/>
              </w:rPr>
              <w:t>城市轨道交通基于通信的列车运行控制系统（</w:t>
            </w:r>
            <w:r w:rsidRPr="00F04754">
              <w:rPr>
                <w:rFonts w:hint="eastAsia"/>
                <w:spacing w:val="-2"/>
                <w:szCs w:val="21"/>
              </w:rPr>
              <w:t>CBTC</w:t>
            </w:r>
            <w:r w:rsidRPr="00F04754">
              <w:rPr>
                <w:rFonts w:hint="eastAsia"/>
                <w:spacing w:val="-2"/>
                <w:szCs w:val="21"/>
              </w:rPr>
              <w:t>）互联互通测试规范</w:t>
            </w:r>
          </w:p>
        </w:tc>
        <w:tc>
          <w:tcPr>
            <w:tcW w:w="1185" w:type="dxa"/>
            <w:vMerge/>
            <w:vAlign w:val="center"/>
          </w:tcPr>
          <w:p w14:paraId="26A6B447" w14:textId="77777777" w:rsidR="00B96CDA" w:rsidRPr="00F04754" w:rsidRDefault="00B96CDA" w:rsidP="00E12589">
            <w:pPr>
              <w:jc w:val="center"/>
              <w:rPr>
                <w:spacing w:val="-2"/>
                <w:szCs w:val="21"/>
              </w:rPr>
            </w:pPr>
          </w:p>
        </w:tc>
      </w:tr>
      <w:tr w:rsidR="00F04754" w:rsidRPr="00F04754" w14:paraId="4F9E7A29" w14:textId="77777777" w:rsidTr="003F30E8">
        <w:trPr>
          <w:trHeight w:val="405"/>
          <w:jc w:val="center"/>
        </w:trPr>
        <w:tc>
          <w:tcPr>
            <w:tcW w:w="9742" w:type="dxa"/>
            <w:gridSpan w:val="6"/>
            <w:vAlign w:val="center"/>
          </w:tcPr>
          <w:p w14:paraId="22EF6479" w14:textId="77777777" w:rsidR="00814FC8" w:rsidRPr="00F04754" w:rsidRDefault="00814FC8" w:rsidP="00814FC8">
            <w:pPr>
              <w:rPr>
                <w:rFonts w:asciiTheme="minorEastAsia" w:eastAsiaTheme="minorEastAsia" w:hAnsiTheme="minorEastAsia"/>
                <w:szCs w:val="21"/>
              </w:rPr>
            </w:pPr>
            <w:r w:rsidRPr="00F04754">
              <w:rPr>
                <w:rFonts w:asciiTheme="minorEastAsia" w:eastAsiaTheme="minorEastAsia" w:hAnsiTheme="minorEastAsia" w:hint="eastAsia"/>
                <w:szCs w:val="21"/>
              </w:rPr>
              <w:t>注：</w:t>
            </w:r>
          </w:p>
          <w:p w14:paraId="54EE28C2" w14:textId="77777777" w:rsidR="00814FC8" w:rsidRPr="00F04754" w:rsidRDefault="00814FC8" w:rsidP="00814FC8">
            <w:pPr>
              <w:rPr>
                <w:spacing w:val="-2"/>
                <w:szCs w:val="21"/>
              </w:rPr>
            </w:pPr>
            <w:r w:rsidRPr="00F04754">
              <w:rPr>
                <w:rFonts w:asciiTheme="minorEastAsia" w:eastAsiaTheme="minorEastAsia" w:hAnsiTheme="minorEastAsia"/>
              </w:rPr>
              <w:t>标准一经修订，企业应当自标准实施之日起按新标准组织生产，并按认证变更要求实施认证</w:t>
            </w:r>
            <w:r w:rsidRPr="00F04754">
              <w:rPr>
                <w:rFonts w:asciiTheme="minorEastAsia" w:eastAsiaTheme="minorEastAsia" w:hAnsiTheme="minorEastAsia"/>
                <w:szCs w:val="21"/>
              </w:rPr>
              <w:t>。</w:t>
            </w:r>
          </w:p>
        </w:tc>
      </w:tr>
    </w:tbl>
    <w:p w14:paraId="0DC14F03" w14:textId="77777777" w:rsidR="00E5068C" w:rsidRPr="00F04754" w:rsidRDefault="00792061">
      <w:r w:rsidRPr="00F04754">
        <w:br w:type="page"/>
      </w:r>
    </w:p>
    <w:p w14:paraId="4C00F0F1" w14:textId="77777777" w:rsidR="00E5068C" w:rsidRPr="00F04754" w:rsidRDefault="00792061">
      <w:pPr>
        <w:pStyle w:val="1"/>
        <w:spacing w:before="0" w:after="0" w:line="360" w:lineRule="auto"/>
        <w:rPr>
          <w:sz w:val="24"/>
          <w:szCs w:val="24"/>
        </w:rPr>
      </w:pPr>
      <w:bookmarkStart w:id="86" w:name="_Toc523915507"/>
      <w:bookmarkStart w:id="87" w:name="_Toc536691148"/>
      <w:r w:rsidRPr="00F04754">
        <w:rPr>
          <w:sz w:val="24"/>
          <w:szCs w:val="24"/>
        </w:rPr>
        <w:lastRenderedPageBreak/>
        <w:t>附件</w:t>
      </w:r>
      <w:r w:rsidR="00C96C9C" w:rsidRPr="00F04754">
        <w:rPr>
          <w:sz w:val="24"/>
          <w:szCs w:val="24"/>
        </w:rPr>
        <w:t>2</w:t>
      </w:r>
      <w:r w:rsidR="001F5957" w:rsidRPr="00F04754">
        <w:rPr>
          <w:sz w:val="24"/>
          <w:szCs w:val="24"/>
        </w:rPr>
        <w:t xml:space="preserve"> </w:t>
      </w:r>
      <w:r w:rsidRPr="00F04754">
        <w:rPr>
          <w:sz w:val="24"/>
          <w:szCs w:val="24"/>
        </w:rPr>
        <w:t>城市轨道交通</w:t>
      </w:r>
      <w:r w:rsidRPr="00F04754">
        <w:rPr>
          <w:sz w:val="24"/>
          <w:szCs w:val="24"/>
        </w:rPr>
        <w:t>CBTC</w:t>
      </w:r>
      <w:r w:rsidRPr="00F04754">
        <w:rPr>
          <w:sz w:val="24"/>
          <w:szCs w:val="24"/>
        </w:rPr>
        <w:t>系统关键零部件和材料清单</w:t>
      </w:r>
      <w:bookmarkEnd w:id="86"/>
      <w:bookmarkEnd w:id="87"/>
    </w:p>
    <w:tbl>
      <w:tblPr>
        <w:tblStyle w:val="affa"/>
        <w:tblW w:w="9634" w:type="dxa"/>
        <w:jc w:val="center"/>
        <w:tblLayout w:type="fixed"/>
        <w:tblLook w:val="04A0" w:firstRow="1" w:lastRow="0" w:firstColumn="1" w:lastColumn="0" w:noHBand="0" w:noVBand="1"/>
      </w:tblPr>
      <w:tblGrid>
        <w:gridCol w:w="993"/>
        <w:gridCol w:w="680"/>
        <w:gridCol w:w="709"/>
        <w:gridCol w:w="1345"/>
        <w:gridCol w:w="2126"/>
        <w:gridCol w:w="3781"/>
      </w:tblGrid>
      <w:tr w:rsidR="00F04754" w:rsidRPr="00F04754" w14:paraId="5E4D4798" w14:textId="77777777" w:rsidTr="005B7BD6">
        <w:trPr>
          <w:tblHeader/>
          <w:jc w:val="center"/>
        </w:trPr>
        <w:tc>
          <w:tcPr>
            <w:tcW w:w="1673" w:type="dxa"/>
            <w:gridSpan w:val="2"/>
            <w:vAlign w:val="center"/>
          </w:tcPr>
          <w:p w14:paraId="5B2838FF" w14:textId="77777777" w:rsidR="00E5068C" w:rsidRPr="00F04754" w:rsidRDefault="00792061">
            <w:pPr>
              <w:pStyle w:val="Default"/>
              <w:tabs>
                <w:tab w:val="left" w:pos="8460"/>
              </w:tabs>
              <w:jc w:val="center"/>
              <w:rPr>
                <w:b/>
                <w:color w:val="auto"/>
                <w:sz w:val="21"/>
                <w:szCs w:val="21"/>
              </w:rPr>
            </w:pPr>
            <w:bookmarkStart w:id="88" w:name="_Toc504121116"/>
            <w:bookmarkStart w:id="89" w:name="_Toc327438597"/>
            <w:bookmarkStart w:id="90" w:name="_Toc153623397"/>
            <w:bookmarkStart w:id="91" w:name="_Toc198994962"/>
            <w:bookmarkStart w:id="92" w:name="_Toc327445034"/>
            <w:bookmarkStart w:id="93" w:name="_Toc327438565"/>
            <w:bookmarkStart w:id="94" w:name="_Toc327445090"/>
            <w:bookmarkStart w:id="95" w:name="_Toc188423842"/>
            <w:bookmarkEnd w:id="81"/>
            <w:bookmarkEnd w:id="82"/>
            <w:bookmarkEnd w:id="83"/>
            <w:bookmarkEnd w:id="84"/>
            <w:bookmarkEnd w:id="85"/>
            <w:r w:rsidRPr="00F04754">
              <w:rPr>
                <w:b/>
                <w:color w:val="auto"/>
                <w:sz w:val="21"/>
                <w:szCs w:val="21"/>
              </w:rPr>
              <w:t>产品名称</w:t>
            </w:r>
            <w:r w:rsidRPr="00F04754">
              <w:rPr>
                <w:rFonts w:asciiTheme="minorEastAsia" w:eastAsiaTheme="minorEastAsia" w:hAnsiTheme="minorEastAsia"/>
                <w:b/>
                <w:color w:val="auto"/>
                <w:sz w:val="21"/>
                <w:szCs w:val="21"/>
              </w:rPr>
              <w:t>/</w:t>
            </w:r>
            <w:r w:rsidRPr="00F04754">
              <w:rPr>
                <w:b/>
                <w:color w:val="auto"/>
                <w:sz w:val="21"/>
                <w:szCs w:val="21"/>
              </w:rPr>
              <w:t>单元</w:t>
            </w:r>
          </w:p>
        </w:tc>
        <w:tc>
          <w:tcPr>
            <w:tcW w:w="2054" w:type="dxa"/>
            <w:gridSpan w:val="2"/>
            <w:vAlign w:val="center"/>
          </w:tcPr>
          <w:p w14:paraId="311F7A9C" w14:textId="77777777" w:rsidR="00E5068C" w:rsidRPr="00F04754" w:rsidRDefault="00E764F7">
            <w:pPr>
              <w:pStyle w:val="Default"/>
              <w:tabs>
                <w:tab w:val="left" w:pos="8460"/>
              </w:tabs>
              <w:jc w:val="center"/>
              <w:rPr>
                <w:b/>
                <w:color w:val="auto"/>
                <w:sz w:val="21"/>
                <w:szCs w:val="21"/>
              </w:rPr>
            </w:pPr>
            <w:r w:rsidRPr="00F04754">
              <w:rPr>
                <w:rFonts w:eastAsiaTheme="minorEastAsia"/>
                <w:b/>
                <w:color w:val="auto"/>
                <w:sz w:val="21"/>
                <w:szCs w:val="21"/>
              </w:rPr>
              <w:t>零部件和材料名称</w:t>
            </w:r>
          </w:p>
        </w:tc>
        <w:tc>
          <w:tcPr>
            <w:tcW w:w="2126" w:type="dxa"/>
            <w:vAlign w:val="center"/>
          </w:tcPr>
          <w:p w14:paraId="1FAF82B3" w14:textId="77777777" w:rsidR="00E5068C" w:rsidRPr="00F04754" w:rsidRDefault="00792061" w:rsidP="009709A3">
            <w:pPr>
              <w:pStyle w:val="Default"/>
              <w:tabs>
                <w:tab w:val="left" w:pos="8460"/>
              </w:tabs>
              <w:jc w:val="center"/>
              <w:rPr>
                <w:b/>
                <w:color w:val="auto"/>
                <w:sz w:val="21"/>
                <w:szCs w:val="21"/>
              </w:rPr>
            </w:pPr>
            <w:r w:rsidRPr="00F04754">
              <w:rPr>
                <w:b/>
                <w:color w:val="auto"/>
                <w:sz w:val="21"/>
                <w:szCs w:val="21"/>
              </w:rPr>
              <w:t>控制项目</w:t>
            </w:r>
          </w:p>
        </w:tc>
        <w:tc>
          <w:tcPr>
            <w:tcW w:w="3781" w:type="dxa"/>
            <w:vAlign w:val="center"/>
          </w:tcPr>
          <w:p w14:paraId="2B35C034" w14:textId="77777777" w:rsidR="00E764F7" w:rsidRPr="00F04754" w:rsidRDefault="00E764F7" w:rsidP="00E764F7">
            <w:pPr>
              <w:jc w:val="center"/>
              <w:rPr>
                <w:rFonts w:eastAsiaTheme="minorEastAsia"/>
                <w:b/>
                <w:szCs w:val="21"/>
              </w:rPr>
            </w:pPr>
            <w:r w:rsidRPr="00F04754">
              <w:rPr>
                <w:rFonts w:eastAsiaTheme="minorEastAsia"/>
                <w:b/>
                <w:szCs w:val="21"/>
              </w:rPr>
              <w:t>变更后需要</w:t>
            </w:r>
          </w:p>
          <w:p w14:paraId="481B670D" w14:textId="77777777" w:rsidR="00E5068C" w:rsidRPr="00F04754" w:rsidRDefault="00E764F7" w:rsidP="00E764F7">
            <w:pPr>
              <w:pStyle w:val="Default"/>
              <w:tabs>
                <w:tab w:val="left" w:pos="8460"/>
              </w:tabs>
              <w:jc w:val="center"/>
              <w:rPr>
                <w:b/>
                <w:color w:val="auto"/>
                <w:sz w:val="21"/>
                <w:szCs w:val="21"/>
              </w:rPr>
            </w:pPr>
            <w:r w:rsidRPr="00F04754">
              <w:rPr>
                <w:rFonts w:eastAsiaTheme="minorEastAsia"/>
                <w:b/>
                <w:color w:val="auto"/>
                <w:sz w:val="21"/>
                <w:szCs w:val="21"/>
              </w:rPr>
              <w:t>检测的项目</w:t>
            </w:r>
          </w:p>
        </w:tc>
      </w:tr>
      <w:tr w:rsidR="00F04754" w:rsidRPr="00F04754" w14:paraId="3902134C" w14:textId="77777777" w:rsidTr="005B7BD6">
        <w:trPr>
          <w:jc w:val="center"/>
        </w:trPr>
        <w:tc>
          <w:tcPr>
            <w:tcW w:w="1673" w:type="dxa"/>
            <w:gridSpan w:val="2"/>
            <w:vMerge w:val="restart"/>
            <w:vAlign w:val="center"/>
          </w:tcPr>
          <w:p w14:paraId="55C0854F" w14:textId="77777777" w:rsidR="00E5068C" w:rsidRPr="00F04754" w:rsidRDefault="00792061">
            <w:pPr>
              <w:pStyle w:val="Default"/>
              <w:tabs>
                <w:tab w:val="left" w:pos="8460"/>
              </w:tabs>
              <w:jc w:val="center"/>
              <w:rPr>
                <w:color w:val="auto"/>
                <w:sz w:val="21"/>
                <w:szCs w:val="21"/>
              </w:rPr>
            </w:pPr>
            <w:r w:rsidRPr="00F04754">
              <w:rPr>
                <w:color w:val="auto"/>
                <w:sz w:val="21"/>
                <w:szCs w:val="21"/>
              </w:rPr>
              <w:t>CBTC</w:t>
            </w:r>
            <w:r w:rsidRPr="00F04754">
              <w:rPr>
                <w:color w:val="auto"/>
                <w:sz w:val="21"/>
                <w:szCs w:val="21"/>
              </w:rPr>
              <w:t>系统</w:t>
            </w:r>
          </w:p>
        </w:tc>
        <w:tc>
          <w:tcPr>
            <w:tcW w:w="2054" w:type="dxa"/>
            <w:gridSpan w:val="2"/>
            <w:vAlign w:val="center"/>
          </w:tcPr>
          <w:p w14:paraId="55C7018A" w14:textId="77777777" w:rsidR="00E5068C" w:rsidRPr="00F04754" w:rsidRDefault="00792061">
            <w:pPr>
              <w:pStyle w:val="Default"/>
              <w:tabs>
                <w:tab w:val="left" w:pos="8460"/>
              </w:tabs>
              <w:jc w:val="center"/>
              <w:rPr>
                <w:color w:val="auto"/>
                <w:sz w:val="21"/>
                <w:szCs w:val="21"/>
              </w:rPr>
            </w:pPr>
            <w:r w:rsidRPr="00F04754">
              <w:rPr>
                <w:color w:val="auto"/>
                <w:sz w:val="21"/>
                <w:szCs w:val="21"/>
              </w:rPr>
              <w:t>ATP</w:t>
            </w:r>
            <w:r w:rsidRPr="00F04754">
              <w:rPr>
                <w:color w:val="auto"/>
                <w:sz w:val="21"/>
                <w:szCs w:val="21"/>
              </w:rPr>
              <w:t>子系统</w:t>
            </w:r>
          </w:p>
        </w:tc>
        <w:tc>
          <w:tcPr>
            <w:tcW w:w="2126" w:type="dxa"/>
            <w:vAlign w:val="center"/>
          </w:tcPr>
          <w:p w14:paraId="4E92DCCE" w14:textId="77777777" w:rsidR="00E5068C" w:rsidRPr="00F04754" w:rsidRDefault="00792061" w:rsidP="009709A3">
            <w:pPr>
              <w:pStyle w:val="Default"/>
              <w:tabs>
                <w:tab w:val="left" w:pos="8460"/>
              </w:tabs>
              <w:jc w:val="center"/>
              <w:rPr>
                <w:color w:val="auto"/>
                <w:sz w:val="21"/>
                <w:szCs w:val="21"/>
              </w:rPr>
            </w:pPr>
            <w:r w:rsidRPr="00F04754">
              <w:rPr>
                <w:color w:val="auto"/>
                <w:sz w:val="21"/>
                <w:szCs w:val="21"/>
              </w:rPr>
              <w:t>ATP</w:t>
            </w:r>
            <w:r w:rsidRPr="00F04754">
              <w:rPr>
                <w:color w:val="auto"/>
                <w:sz w:val="21"/>
                <w:szCs w:val="21"/>
              </w:rPr>
              <w:t>子系统型号、版本、详细配置、制造商、城轨</w:t>
            </w:r>
            <w:r w:rsidR="007C2980" w:rsidRPr="00F04754">
              <w:rPr>
                <w:color w:val="auto"/>
                <w:sz w:val="21"/>
                <w:szCs w:val="21"/>
              </w:rPr>
              <w:t>装备</w:t>
            </w:r>
            <w:r w:rsidRPr="00F04754">
              <w:rPr>
                <w:color w:val="auto"/>
                <w:sz w:val="21"/>
                <w:szCs w:val="21"/>
              </w:rPr>
              <w:t>认证</w:t>
            </w:r>
          </w:p>
        </w:tc>
        <w:tc>
          <w:tcPr>
            <w:tcW w:w="3781" w:type="dxa"/>
            <w:vMerge w:val="restart"/>
            <w:vAlign w:val="center"/>
          </w:tcPr>
          <w:p w14:paraId="732DA439" w14:textId="77777777" w:rsidR="00E5068C" w:rsidRPr="00F04754" w:rsidRDefault="00792061">
            <w:pPr>
              <w:pStyle w:val="Default"/>
              <w:tabs>
                <w:tab w:val="left" w:pos="8460"/>
              </w:tabs>
              <w:rPr>
                <w:color w:val="auto"/>
                <w:sz w:val="21"/>
                <w:szCs w:val="21"/>
              </w:rPr>
            </w:pPr>
            <w:r w:rsidRPr="00F04754">
              <w:rPr>
                <w:color w:val="auto"/>
                <w:sz w:val="21"/>
                <w:szCs w:val="21"/>
              </w:rPr>
              <w:t>系统安全平台变更、软件架构变更、安全核心部分的算法逻辑变更、较复杂的安全功能变更和重大安全功能缺陷克服，需要进行变更安全评估，并由认证机构进行功能测试，当发生硬件变更时，需要进行</w:t>
            </w:r>
            <w:r w:rsidRPr="00F04754">
              <w:rPr>
                <w:color w:val="auto"/>
                <w:sz w:val="21"/>
                <w:szCs w:val="21"/>
              </w:rPr>
              <w:t>EMC</w:t>
            </w:r>
            <w:r w:rsidRPr="00F04754">
              <w:rPr>
                <w:color w:val="auto"/>
                <w:sz w:val="21"/>
                <w:szCs w:val="21"/>
              </w:rPr>
              <w:t>和防雷等测试（适用时）。</w:t>
            </w:r>
          </w:p>
        </w:tc>
      </w:tr>
      <w:tr w:rsidR="00F04754" w:rsidRPr="00F04754" w14:paraId="087937B7" w14:textId="77777777" w:rsidTr="005B7BD6">
        <w:trPr>
          <w:jc w:val="center"/>
        </w:trPr>
        <w:tc>
          <w:tcPr>
            <w:tcW w:w="1673" w:type="dxa"/>
            <w:gridSpan w:val="2"/>
            <w:vMerge/>
            <w:vAlign w:val="center"/>
          </w:tcPr>
          <w:p w14:paraId="1FAB165D" w14:textId="77777777" w:rsidR="00E5068C" w:rsidRPr="00F04754" w:rsidRDefault="00E5068C">
            <w:pPr>
              <w:pStyle w:val="Default"/>
              <w:tabs>
                <w:tab w:val="left" w:pos="8460"/>
              </w:tabs>
              <w:jc w:val="center"/>
              <w:rPr>
                <w:color w:val="auto"/>
                <w:sz w:val="21"/>
                <w:szCs w:val="21"/>
              </w:rPr>
            </w:pPr>
          </w:p>
        </w:tc>
        <w:tc>
          <w:tcPr>
            <w:tcW w:w="2054" w:type="dxa"/>
            <w:gridSpan w:val="2"/>
            <w:vAlign w:val="center"/>
          </w:tcPr>
          <w:p w14:paraId="0185B9C4" w14:textId="77777777" w:rsidR="00E5068C" w:rsidRPr="00F04754" w:rsidRDefault="00792061">
            <w:pPr>
              <w:pStyle w:val="Default"/>
              <w:tabs>
                <w:tab w:val="left" w:pos="8460"/>
              </w:tabs>
              <w:jc w:val="center"/>
              <w:rPr>
                <w:color w:val="auto"/>
                <w:sz w:val="21"/>
                <w:szCs w:val="21"/>
              </w:rPr>
            </w:pPr>
            <w:r w:rsidRPr="00F04754">
              <w:rPr>
                <w:color w:val="auto"/>
                <w:sz w:val="21"/>
                <w:szCs w:val="21"/>
              </w:rPr>
              <w:t>ATO</w:t>
            </w:r>
            <w:r w:rsidRPr="00F04754">
              <w:rPr>
                <w:color w:val="auto"/>
                <w:sz w:val="21"/>
                <w:szCs w:val="21"/>
              </w:rPr>
              <w:t>子系统</w:t>
            </w:r>
          </w:p>
        </w:tc>
        <w:tc>
          <w:tcPr>
            <w:tcW w:w="2126" w:type="dxa"/>
            <w:vAlign w:val="center"/>
          </w:tcPr>
          <w:p w14:paraId="02344EBA" w14:textId="77777777" w:rsidR="00E5068C" w:rsidRPr="00F04754" w:rsidRDefault="00792061" w:rsidP="009709A3">
            <w:pPr>
              <w:pStyle w:val="Default"/>
              <w:tabs>
                <w:tab w:val="left" w:pos="8460"/>
              </w:tabs>
              <w:jc w:val="center"/>
              <w:rPr>
                <w:color w:val="auto"/>
                <w:sz w:val="21"/>
                <w:szCs w:val="21"/>
              </w:rPr>
            </w:pPr>
            <w:r w:rsidRPr="00F04754">
              <w:rPr>
                <w:color w:val="auto"/>
                <w:sz w:val="21"/>
                <w:szCs w:val="21"/>
              </w:rPr>
              <w:t>ATO</w:t>
            </w:r>
            <w:r w:rsidRPr="00F04754">
              <w:rPr>
                <w:color w:val="auto"/>
                <w:sz w:val="21"/>
                <w:szCs w:val="21"/>
              </w:rPr>
              <w:t>子系统型号、版本、详细配置、制造商、城轨</w:t>
            </w:r>
            <w:r w:rsidR="007C2980" w:rsidRPr="00F04754">
              <w:rPr>
                <w:color w:val="auto"/>
                <w:sz w:val="21"/>
                <w:szCs w:val="21"/>
              </w:rPr>
              <w:t>装备</w:t>
            </w:r>
            <w:r w:rsidRPr="00F04754">
              <w:rPr>
                <w:color w:val="auto"/>
                <w:sz w:val="21"/>
                <w:szCs w:val="21"/>
              </w:rPr>
              <w:t>认证</w:t>
            </w:r>
          </w:p>
        </w:tc>
        <w:tc>
          <w:tcPr>
            <w:tcW w:w="3781" w:type="dxa"/>
            <w:vMerge/>
            <w:vAlign w:val="center"/>
          </w:tcPr>
          <w:p w14:paraId="2BBCE3BB" w14:textId="77777777" w:rsidR="00E5068C" w:rsidRPr="00F04754" w:rsidRDefault="00E5068C">
            <w:pPr>
              <w:pStyle w:val="Default"/>
              <w:tabs>
                <w:tab w:val="left" w:pos="8460"/>
              </w:tabs>
              <w:rPr>
                <w:color w:val="auto"/>
                <w:sz w:val="21"/>
                <w:szCs w:val="21"/>
              </w:rPr>
            </w:pPr>
          </w:p>
        </w:tc>
      </w:tr>
      <w:tr w:rsidR="00F04754" w:rsidRPr="00F04754" w14:paraId="65891745" w14:textId="77777777" w:rsidTr="005B7BD6">
        <w:trPr>
          <w:jc w:val="center"/>
        </w:trPr>
        <w:tc>
          <w:tcPr>
            <w:tcW w:w="1673" w:type="dxa"/>
            <w:gridSpan w:val="2"/>
            <w:vMerge/>
            <w:vAlign w:val="center"/>
          </w:tcPr>
          <w:p w14:paraId="2D5B2A35" w14:textId="77777777" w:rsidR="00E5068C" w:rsidRPr="00F04754" w:rsidRDefault="00E5068C">
            <w:pPr>
              <w:pStyle w:val="Default"/>
              <w:tabs>
                <w:tab w:val="left" w:pos="8460"/>
              </w:tabs>
              <w:jc w:val="center"/>
              <w:rPr>
                <w:color w:val="auto"/>
                <w:sz w:val="21"/>
                <w:szCs w:val="21"/>
              </w:rPr>
            </w:pPr>
          </w:p>
        </w:tc>
        <w:tc>
          <w:tcPr>
            <w:tcW w:w="2054" w:type="dxa"/>
            <w:gridSpan w:val="2"/>
            <w:vAlign w:val="center"/>
          </w:tcPr>
          <w:p w14:paraId="1D6EF05C" w14:textId="77777777" w:rsidR="00E5068C" w:rsidRPr="00F04754" w:rsidRDefault="00792061">
            <w:pPr>
              <w:pStyle w:val="Default"/>
              <w:tabs>
                <w:tab w:val="left" w:pos="8460"/>
              </w:tabs>
              <w:jc w:val="center"/>
              <w:rPr>
                <w:color w:val="auto"/>
                <w:sz w:val="21"/>
                <w:szCs w:val="21"/>
              </w:rPr>
            </w:pPr>
            <w:r w:rsidRPr="00F04754">
              <w:rPr>
                <w:color w:val="auto"/>
                <w:sz w:val="21"/>
                <w:szCs w:val="21"/>
              </w:rPr>
              <w:t>ATS</w:t>
            </w:r>
            <w:r w:rsidRPr="00F04754">
              <w:rPr>
                <w:color w:val="auto"/>
                <w:sz w:val="21"/>
                <w:szCs w:val="21"/>
              </w:rPr>
              <w:t>子系统</w:t>
            </w:r>
          </w:p>
        </w:tc>
        <w:tc>
          <w:tcPr>
            <w:tcW w:w="2126" w:type="dxa"/>
            <w:vAlign w:val="center"/>
          </w:tcPr>
          <w:p w14:paraId="4407C4FD" w14:textId="77777777" w:rsidR="00E5068C" w:rsidRPr="00F04754" w:rsidRDefault="00792061" w:rsidP="009709A3">
            <w:pPr>
              <w:pStyle w:val="Default"/>
              <w:tabs>
                <w:tab w:val="left" w:pos="8460"/>
              </w:tabs>
              <w:jc w:val="center"/>
              <w:rPr>
                <w:color w:val="auto"/>
                <w:sz w:val="21"/>
                <w:szCs w:val="21"/>
              </w:rPr>
            </w:pPr>
            <w:r w:rsidRPr="00F04754">
              <w:rPr>
                <w:color w:val="auto"/>
                <w:sz w:val="21"/>
                <w:szCs w:val="21"/>
              </w:rPr>
              <w:t>ATS</w:t>
            </w:r>
            <w:r w:rsidRPr="00F04754">
              <w:rPr>
                <w:color w:val="auto"/>
                <w:sz w:val="21"/>
                <w:szCs w:val="21"/>
              </w:rPr>
              <w:t>子系统型号、版本、详细配置、制造商、城轨</w:t>
            </w:r>
            <w:r w:rsidR="00262FB4" w:rsidRPr="00F04754">
              <w:rPr>
                <w:rFonts w:hint="eastAsia"/>
                <w:color w:val="auto"/>
                <w:sz w:val="21"/>
                <w:szCs w:val="21"/>
              </w:rPr>
              <w:t>装备</w:t>
            </w:r>
            <w:r w:rsidRPr="00F04754">
              <w:rPr>
                <w:color w:val="auto"/>
                <w:sz w:val="21"/>
                <w:szCs w:val="21"/>
              </w:rPr>
              <w:t>认证</w:t>
            </w:r>
          </w:p>
        </w:tc>
        <w:tc>
          <w:tcPr>
            <w:tcW w:w="3781" w:type="dxa"/>
            <w:vMerge/>
            <w:vAlign w:val="center"/>
          </w:tcPr>
          <w:p w14:paraId="791CEBA5" w14:textId="77777777" w:rsidR="00E5068C" w:rsidRPr="00F04754" w:rsidRDefault="00E5068C">
            <w:pPr>
              <w:pStyle w:val="Default"/>
              <w:tabs>
                <w:tab w:val="left" w:pos="8460"/>
              </w:tabs>
              <w:rPr>
                <w:color w:val="auto"/>
                <w:sz w:val="21"/>
                <w:szCs w:val="21"/>
              </w:rPr>
            </w:pPr>
          </w:p>
        </w:tc>
      </w:tr>
      <w:tr w:rsidR="00F04754" w:rsidRPr="00F04754" w14:paraId="032D6E49" w14:textId="77777777" w:rsidTr="005B7BD6">
        <w:trPr>
          <w:jc w:val="center"/>
        </w:trPr>
        <w:tc>
          <w:tcPr>
            <w:tcW w:w="1673" w:type="dxa"/>
            <w:gridSpan w:val="2"/>
            <w:vMerge/>
            <w:vAlign w:val="center"/>
          </w:tcPr>
          <w:p w14:paraId="574E957F" w14:textId="77777777" w:rsidR="00E5068C" w:rsidRPr="00F04754" w:rsidRDefault="00E5068C">
            <w:pPr>
              <w:pStyle w:val="Default"/>
              <w:tabs>
                <w:tab w:val="left" w:pos="8460"/>
              </w:tabs>
              <w:jc w:val="center"/>
              <w:rPr>
                <w:color w:val="auto"/>
                <w:sz w:val="21"/>
                <w:szCs w:val="21"/>
              </w:rPr>
            </w:pPr>
          </w:p>
        </w:tc>
        <w:tc>
          <w:tcPr>
            <w:tcW w:w="2054" w:type="dxa"/>
            <w:gridSpan w:val="2"/>
            <w:vAlign w:val="center"/>
          </w:tcPr>
          <w:p w14:paraId="7CCA0465" w14:textId="77777777" w:rsidR="00E5068C" w:rsidRPr="00F04754" w:rsidRDefault="00792061">
            <w:pPr>
              <w:pStyle w:val="Default"/>
              <w:tabs>
                <w:tab w:val="left" w:pos="8460"/>
              </w:tabs>
              <w:jc w:val="center"/>
              <w:rPr>
                <w:color w:val="auto"/>
                <w:sz w:val="21"/>
                <w:szCs w:val="21"/>
              </w:rPr>
            </w:pPr>
            <w:r w:rsidRPr="00F04754">
              <w:rPr>
                <w:color w:val="auto"/>
                <w:sz w:val="21"/>
                <w:szCs w:val="21"/>
              </w:rPr>
              <w:t>CI</w:t>
            </w:r>
            <w:r w:rsidRPr="00F04754">
              <w:rPr>
                <w:color w:val="auto"/>
                <w:sz w:val="21"/>
                <w:szCs w:val="21"/>
              </w:rPr>
              <w:t>子系统</w:t>
            </w:r>
          </w:p>
        </w:tc>
        <w:tc>
          <w:tcPr>
            <w:tcW w:w="2126" w:type="dxa"/>
            <w:vAlign w:val="center"/>
          </w:tcPr>
          <w:p w14:paraId="6D17A008" w14:textId="77777777" w:rsidR="00E5068C" w:rsidRPr="00F04754" w:rsidRDefault="00792061" w:rsidP="009709A3">
            <w:pPr>
              <w:pStyle w:val="Default"/>
              <w:tabs>
                <w:tab w:val="left" w:pos="8460"/>
              </w:tabs>
              <w:jc w:val="center"/>
              <w:rPr>
                <w:color w:val="auto"/>
                <w:sz w:val="21"/>
                <w:szCs w:val="21"/>
              </w:rPr>
            </w:pPr>
            <w:r w:rsidRPr="00F04754">
              <w:rPr>
                <w:color w:val="auto"/>
                <w:sz w:val="21"/>
                <w:szCs w:val="21"/>
              </w:rPr>
              <w:t>CI</w:t>
            </w:r>
            <w:r w:rsidRPr="00F04754">
              <w:rPr>
                <w:color w:val="auto"/>
                <w:sz w:val="21"/>
                <w:szCs w:val="21"/>
              </w:rPr>
              <w:t>子系统型号、版本、详细配置、制造商、城轨</w:t>
            </w:r>
            <w:r w:rsidR="007C2980" w:rsidRPr="00F04754">
              <w:rPr>
                <w:color w:val="auto"/>
                <w:sz w:val="21"/>
                <w:szCs w:val="21"/>
              </w:rPr>
              <w:t>装备</w:t>
            </w:r>
            <w:r w:rsidRPr="00F04754">
              <w:rPr>
                <w:color w:val="auto"/>
                <w:sz w:val="21"/>
                <w:szCs w:val="21"/>
              </w:rPr>
              <w:t>认证</w:t>
            </w:r>
          </w:p>
        </w:tc>
        <w:tc>
          <w:tcPr>
            <w:tcW w:w="3781" w:type="dxa"/>
            <w:vMerge/>
            <w:vAlign w:val="center"/>
          </w:tcPr>
          <w:p w14:paraId="3E635129" w14:textId="77777777" w:rsidR="00E5068C" w:rsidRPr="00F04754" w:rsidRDefault="00E5068C">
            <w:pPr>
              <w:pStyle w:val="Default"/>
              <w:tabs>
                <w:tab w:val="left" w:pos="8460"/>
              </w:tabs>
              <w:rPr>
                <w:color w:val="auto"/>
                <w:sz w:val="21"/>
                <w:szCs w:val="21"/>
              </w:rPr>
            </w:pPr>
          </w:p>
        </w:tc>
      </w:tr>
      <w:tr w:rsidR="00F04754" w:rsidRPr="00F04754" w14:paraId="1EFA8066" w14:textId="77777777" w:rsidTr="005B7BD6">
        <w:trPr>
          <w:trHeight w:val="712"/>
          <w:jc w:val="center"/>
        </w:trPr>
        <w:tc>
          <w:tcPr>
            <w:tcW w:w="993" w:type="dxa"/>
            <w:vMerge w:val="restart"/>
            <w:vAlign w:val="center"/>
          </w:tcPr>
          <w:p w14:paraId="00EC9893" w14:textId="77777777" w:rsidR="00E5068C" w:rsidRPr="00F04754" w:rsidRDefault="00792061">
            <w:pPr>
              <w:pStyle w:val="Default"/>
              <w:tabs>
                <w:tab w:val="left" w:pos="8460"/>
              </w:tabs>
              <w:jc w:val="center"/>
              <w:rPr>
                <w:color w:val="auto"/>
                <w:sz w:val="21"/>
                <w:szCs w:val="21"/>
              </w:rPr>
            </w:pPr>
            <w:r w:rsidRPr="00F04754">
              <w:rPr>
                <w:color w:val="auto"/>
                <w:sz w:val="21"/>
                <w:szCs w:val="21"/>
              </w:rPr>
              <w:t>ATP</w:t>
            </w:r>
          </w:p>
          <w:p w14:paraId="0FA5FFC5" w14:textId="77777777" w:rsidR="00E5068C" w:rsidRPr="00F04754" w:rsidRDefault="00792061">
            <w:pPr>
              <w:pStyle w:val="Default"/>
              <w:tabs>
                <w:tab w:val="left" w:pos="8460"/>
              </w:tabs>
              <w:jc w:val="center"/>
              <w:rPr>
                <w:color w:val="auto"/>
                <w:sz w:val="21"/>
                <w:szCs w:val="21"/>
              </w:rPr>
            </w:pPr>
            <w:r w:rsidRPr="00F04754">
              <w:rPr>
                <w:color w:val="auto"/>
                <w:sz w:val="21"/>
                <w:szCs w:val="21"/>
              </w:rPr>
              <w:t>子系统</w:t>
            </w:r>
          </w:p>
        </w:tc>
        <w:tc>
          <w:tcPr>
            <w:tcW w:w="680" w:type="dxa"/>
            <w:vMerge w:val="restart"/>
            <w:vAlign w:val="center"/>
          </w:tcPr>
          <w:p w14:paraId="6E51F429" w14:textId="77777777" w:rsidR="00E5068C" w:rsidRPr="00F04754" w:rsidRDefault="00792061">
            <w:pPr>
              <w:pStyle w:val="Default"/>
              <w:tabs>
                <w:tab w:val="left" w:pos="8460"/>
              </w:tabs>
              <w:jc w:val="center"/>
              <w:rPr>
                <w:color w:val="auto"/>
                <w:sz w:val="21"/>
                <w:szCs w:val="21"/>
              </w:rPr>
            </w:pPr>
            <w:r w:rsidRPr="00F04754">
              <w:rPr>
                <w:color w:val="auto"/>
                <w:sz w:val="21"/>
                <w:szCs w:val="21"/>
              </w:rPr>
              <w:t>软件</w:t>
            </w:r>
          </w:p>
        </w:tc>
        <w:tc>
          <w:tcPr>
            <w:tcW w:w="2054" w:type="dxa"/>
            <w:gridSpan w:val="2"/>
            <w:vAlign w:val="center"/>
          </w:tcPr>
          <w:p w14:paraId="5910C089" w14:textId="77777777" w:rsidR="00E5068C" w:rsidRPr="00F04754" w:rsidRDefault="00792061">
            <w:pPr>
              <w:pStyle w:val="Default"/>
              <w:tabs>
                <w:tab w:val="left" w:pos="8460"/>
              </w:tabs>
              <w:jc w:val="center"/>
              <w:rPr>
                <w:color w:val="auto"/>
                <w:sz w:val="21"/>
                <w:szCs w:val="21"/>
              </w:rPr>
            </w:pPr>
            <w:r w:rsidRPr="00F04754">
              <w:rPr>
                <w:color w:val="auto"/>
                <w:sz w:val="21"/>
                <w:szCs w:val="21"/>
              </w:rPr>
              <w:t>ATP</w:t>
            </w:r>
            <w:r w:rsidRPr="00F04754">
              <w:rPr>
                <w:color w:val="auto"/>
                <w:sz w:val="21"/>
                <w:szCs w:val="21"/>
              </w:rPr>
              <w:t>车载设备软件</w:t>
            </w:r>
          </w:p>
        </w:tc>
        <w:tc>
          <w:tcPr>
            <w:tcW w:w="2126" w:type="dxa"/>
            <w:vAlign w:val="center"/>
          </w:tcPr>
          <w:p w14:paraId="72B72C8C" w14:textId="77777777" w:rsidR="00E5068C" w:rsidRPr="00F04754" w:rsidRDefault="00792061" w:rsidP="009709A3">
            <w:pPr>
              <w:pStyle w:val="Default"/>
              <w:tabs>
                <w:tab w:val="left" w:pos="8460"/>
              </w:tabs>
              <w:jc w:val="center"/>
              <w:rPr>
                <w:color w:val="auto"/>
                <w:sz w:val="21"/>
                <w:szCs w:val="21"/>
              </w:rPr>
            </w:pPr>
            <w:r w:rsidRPr="00F04754">
              <w:rPr>
                <w:color w:val="auto"/>
                <w:sz w:val="21"/>
                <w:szCs w:val="21"/>
              </w:rPr>
              <w:t>版本、详细配置</w:t>
            </w:r>
          </w:p>
        </w:tc>
        <w:tc>
          <w:tcPr>
            <w:tcW w:w="3781" w:type="dxa"/>
            <w:vMerge w:val="restart"/>
            <w:vAlign w:val="center"/>
          </w:tcPr>
          <w:p w14:paraId="7834DC76" w14:textId="77777777" w:rsidR="00E5068C" w:rsidRPr="00F04754" w:rsidRDefault="00792061">
            <w:pPr>
              <w:pStyle w:val="Default"/>
              <w:tabs>
                <w:tab w:val="left" w:pos="8460"/>
              </w:tabs>
              <w:rPr>
                <w:color w:val="auto"/>
                <w:sz w:val="21"/>
                <w:szCs w:val="21"/>
              </w:rPr>
            </w:pPr>
            <w:r w:rsidRPr="00F04754">
              <w:rPr>
                <w:color w:val="auto"/>
                <w:sz w:val="21"/>
                <w:szCs w:val="21"/>
              </w:rPr>
              <w:t>系统安全平台变更、软件架构变更、安全核心部分的算法逻辑变更、较复杂的安全功能变更和重大安全功能缺陷克服，需要进行变更安全评估，并由认证机构进行功能测试。</w:t>
            </w:r>
          </w:p>
        </w:tc>
      </w:tr>
      <w:tr w:rsidR="00F04754" w:rsidRPr="00F04754" w14:paraId="582FD8EC" w14:textId="77777777" w:rsidTr="005B7BD6">
        <w:trPr>
          <w:jc w:val="center"/>
        </w:trPr>
        <w:tc>
          <w:tcPr>
            <w:tcW w:w="993" w:type="dxa"/>
            <w:vMerge/>
            <w:vAlign w:val="center"/>
          </w:tcPr>
          <w:p w14:paraId="0B1C8154" w14:textId="77777777" w:rsidR="00E5068C" w:rsidRPr="00F04754" w:rsidRDefault="00E5068C">
            <w:pPr>
              <w:pStyle w:val="Default"/>
              <w:tabs>
                <w:tab w:val="left" w:pos="8460"/>
              </w:tabs>
              <w:jc w:val="center"/>
              <w:rPr>
                <w:color w:val="auto"/>
                <w:sz w:val="21"/>
                <w:szCs w:val="21"/>
              </w:rPr>
            </w:pPr>
          </w:p>
        </w:tc>
        <w:tc>
          <w:tcPr>
            <w:tcW w:w="680" w:type="dxa"/>
            <w:vMerge/>
            <w:vAlign w:val="center"/>
          </w:tcPr>
          <w:p w14:paraId="5F9A36CD" w14:textId="77777777" w:rsidR="00E5068C" w:rsidRPr="00F04754" w:rsidRDefault="00E5068C">
            <w:pPr>
              <w:pStyle w:val="Default"/>
              <w:tabs>
                <w:tab w:val="left" w:pos="8460"/>
              </w:tabs>
              <w:rPr>
                <w:color w:val="auto"/>
                <w:sz w:val="21"/>
                <w:szCs w:val="21"/>
              </w:rPr>
            </w:pPr>
          </w:p>
        </w:tc>
        <w:tc>
          <w:tcPr>
            <w:tcW w:w="2054" w:type="dxa"/>
            <w:gridSpan w:val="2"/>
            <w:vAlign w:val="center"/>
          </w:tcPr>
          <w:p w14:paraId="3A3534A8" w14:textId="77777777" w:rsidR="00E5068C" w:rsidRPr="00F04754" w:rsidRDefault="00792061">
            <w:pPr>
              <w:pStyle w:val="Default"/>
              <w:tabs>
                <w:tab w:val="left" w:pos="8460"/>
              </w:tabs>
              <w:jc w:val="center"/>
              <w:rPr>
                <w:color w:val="auto"/>
                <w:sz w:val="21"/>
                <w:szCs w:val="21"/>
              </w:rPr>
            </w:pPr>
            <w:r w:rsidRPr="00F04754">
              <w:rPr>
                <w:color w:val="auto"/>
                <w:sz w:val="21"/>
                <w:szCs w:val="21"/>
              </w:rPr>
              <w:t>ATP</w:t>
            </w:r>
            <w:r w:rsidRPr="00F04754">
              <w:rPr>
                <w:color w:val="auto"/>
                <w:sz w:val="21"/>
                <w:szCs w:val="21"/>
              </w:rPr>
              <w:t>地面设备软件</w:t>
            </w:r>
          </w:p>
        </w:tc>
        <w:tc>
          <w:tcPr>
            <w:tcW w:w="2126" w:type="dxa"/>
            <w:vAlign w:val="center"/>
          </w:tcPr>
          <w:p w14:paraId="2631F73C" w14:textId="77777777" w:rsidR="00E5068C" w:rsidRPr="00F04754" w:rsidRDefault="00792061" w:rsidP="009709A3">
            <w:pPr>
              <w:pStyle w:val="Default"/>
              <w:tabs>
                <w:tab w:val="left" w:pos="8460"/>
              </w:tabs>
              <w:jc w:val="center"/>
              <w:rPr>
                <w:color w:val="auto"/>
                <w:sz w:val="21"/>
                <w:szCs w:val="21"/>
              </w:rPr>
            </w:pPr>
            <w:r w:rsidRPr="00F04754">
              <w:rPr>
                <w:color w:val="auto"/>
                <w:sz w:val="21"/>
                <w:szCs w:val="21"/>
              </w:rPr>
              <w:t>版本、详细配置</w:t>
            </w:r>
          </w:p>
        </w:tc>
        <w:tc>
          <w:tcPr>
            <w:tcW w:w="3781" w:type="dxa"/>
            <w:vMerge/>
            <w:vAlign w:val="center"/>
          </w:tcPr>
          <w:p w14:paraId="65E68958" w14:textId="77777777" w:rsidR="00E5068C" w:rsidRPr="00F04754" w:rsidRDefault="00E5068C">
            <w:pPr>
              <w:pStyle w:val="Default"/>
              <w:tabs>
                <w:tab w:val="left" w:pos="8460"/>
              </w:tabs>
              <w:rPr>
                <w:color w:val="auto"/>
                <w:sz w:val="21"/>
                <w:szCs w:val="21"/>
              </w:rPr>
            </w:pPr>
          </w:p>
        </w:tc>
      </w:tr>
      <w:tr w:rsidR="00F04754" w:rsidRPr="00F04754" w14:paraId="0A8EAB65" w14:textId="77777777" w:rsidTr="005B7BD6">
        <w:trPr>
          <w:trHeight w:val="569"/>
          <w:jc w:val="center"/>
        </w:trPr>
        <w:tc>
          <w:tcPr>
            <w:tcW w:w="993" w:type="dxa"/>
            <w:vMerge/>
            <w:vAlign w:val="center"/>
          </w:tcPr>
          <w:p w14:paraId="3EA1BB6A" w14:textId="77777777" w:rsidR="00E5068C" w:rsidRPr="00F04754" w:rsidRDefault="00E5068C">
            <w:pPr>
              <w:pStyle w:val="Default"/>
              <w:tabs>
                <w:tab w:val="left" w:pos="8460"/>
              </w:tabs>
              <w:jc w:val="center"/>
              <w:rPr>
                <w:color w:val="auto"/>
                <w:sz w:val="21"/>
                <w:szCs w:val="21"/>
              </w:rPr>
            </w:pPr>
          </w:p>
        </w:tc>
        <w:tc>
          <w:tcPr>
            <w:tcW w:w="680" w:type="dxa"/>
            <w:vMerge w:val="restart"/>
            <w:vAlign w:val="center"/>
          </w:tcPr>
          <w:p w14:paraId="5D9F97A4" w14:textId="77777777" w:rsidR="00E5068C" w:rsidRPr="00F04754" w:rsidRDefault="00792061">
            <w:pPr>
              <w:pStyle w:val="Default"/>
              <w:tabs>
                <w:tab w:val="left" w:pos="8460"/>
              </w:tabs>
              <w:jc w:val="center"/>
              <w:rPr>
                <w:color w:val="auto"/>
                <w:sz w:val="21"/>
                <w:szCs w:val="21"/>
              </w:rPr>
            </w:pPr>
            <w:r w:rsidRPr="00F04754">
              <w:rPr>
                <w:color w:val="auto"/>
                <w:sz w:val="21"/>
                <w:szCs w:val="21"/>
              </w:rPr>
              <w:t>硬件</w:t>
            </w:r>
          </w:p>
        </w:tc>
        <w:tc>
          <w:tcPr>
            <w:tcW w:w="709" w:type="dxa"/>
            <w:vMerge w:val="restart"/>
            <w:vAlign w:val="center"/>
          </w:tcPr>
          <w:p w14:paraId="4E894904" w14:textId="77777777" w:rsidR="00E5068C" w:rsidRPr="00F04754" w:rsidRDefault="00792061">
            <w:pPr>
              <w:pStyle w:val="Default"/>
              <w:tabs>
                <w:tab w:val="left" w:pos="8460"/>
              </w:tabs>
              <w:jc w:val="center"/>
              <w:rPr>
                <w:color w:val="auto"/>
                <w:sz w:val="21"/>
                <w:szCs w:val="21"/>
              </w:rPr>
            </w:pPr>
            <w:r w:rsidRPr="00F04754">
              <w:rPr>
                <w:color w:val="auto"/>
                <w:sz w:val="21"/>
                <w:szCs w:val="21"/>
              </w:rPr>
              <w:t>车载</w:t>
            </w:r>
          </w:p>
        </w:tc>
        <w:tc>
          <w:tcPr>
            <w:tcW w:w="1345" w:type="dxa"/>
            <w:vAlign w:val="center"/>
          </w:tcPr>
          <w:p w14:paraId="03C30183" w14:textId="77777777" w:rsidR="00E5068C" w:rsidRPr="00F04754" w:rsidRDefault="00792061">
            <w:pPr>
              <w:pStyle w:val="Default"/>
              <w:tabs>
                <w:tab w:val="left" w:pos="8460"/>
              </w:tabs>
              <w:jc w:val="center"/>
              <w:rPr>
                <w:color w:val="auto"/>
                <w:sz w:val="21"/>
                <w:szCs w:val="21"/>
              </w:rPr>
            </w:pPr>
            <w:r w:rsidRPr="00F04754">
              <w:rPr>
                <w:color w:val="auto"/>
                <w:sz w:val="21"/>
                <w:szCs w:val="21"/>
              </w:rPr>
              <w:t>车载人机</w:t>
            </w:r>
          </w:p>
          <w:p w14:paraId="6B1DB702" w14:textId="77777777" w:rsidR="00E5068C" w:rsidRPr="00F04754" w:rsidRDefault="00792061">
            <w:pPr>
              <w:pStyle w:val="Default"/>
              <w:tabs>
                <w:tab w:val="left" w:pos="8460"/>
              </w:tabs>
              <w:jc w:val="center"/>
              <w:rPr>
                <w:color w:val="auto"/>
                <w:sz w:val="21"/>
                <w:szCs w:val="21"/>
              </w:rPr>
            </w:pPr>
            <w:r w:rsidRPr="00F04754">
              <w:rPr>
                <w:color w:val="auto"/>
                <w:sz w:val="21"/>
                <w:szCs w:val="21"/>
              </w:rPr>
              <w:t>交互界面</w:t>
            </w:r>
          </w:p>
        </w:tc>
        <w:tc>
          <w:tcPr>
            <w:tcW w:w="2126" w:type="dxa"/>
            <w:vAlign w:val="center"/>
          </w:tcPr>
          <w:p w14:paraId="6E02BF4F" w14:textId="77777777" w:rsidR="00E5068C" w:rsidRPr="00F04754" w:rsidRDefault="00792061" w:rsidP="009709A3">
            <w:pPr>
              <w:pStyle w:val="Default"/>
              <w:tabs>
                <w:tab w:val="left" w:pos="8460"/>
              </w:tabs>
              <w:jc w:val="center"/>
              <w:rPr>
                <w:color w:val="auto"/>
                <w:sz w:val="21"/>
                <w:szCs w:val="21"/>
              </w:rPr>
            </w:pPr>
            <w:r w:rsidRPr="00F04754">
              <w:rPr>
                <w:color w:val="auto"/>
                <w:sz w:val="21"/>
                <w:szCs w:val="21"/>
              </w:rPr>
              <w:t>型号、制造商</w:t>
            </w:r>
          </w:p>
        </w:tc>
        <w:tc>
          <w:tcPr>
            <w:tcW w:w="3781" w:type="dxa"/>
            <w:vAlign w:val="center"/>
          </w:tcPr>
          <w:p w14:paraId="7A723601" w14:textId="77777777" w:rsidR="00E5068C" w:rsidRPr="00F04754" w:rsidRDefault="00E5068C">
            <w:pPr>
              <w:pStyle w:val="Default"/>
              <w:tabs>
                <w:tab w:val="left" w:pos="8460"/>
              </w:tabs>
              <w:rPr>
                <w:color w:val="auto"/>
                <w:sz w:val="21"/>
                <w:szCs w:val="21"/>
              </w:rPr>
            </w:pPr>
          </w:p>
        </w:tc>
      </w:tr>
      <w:tr w:rsidR="00F04754" w:rsidRPr="00F04754" w14:paraId="2C80365C" w14:textId="77777777" w:rsidTr="00E3479C">
        <w:trPr>
          <w:trHeight w:val="1779"/>
          <w:jc w:val="center"/>
        </w:trPr>
        <w:tc>
          <w:tcPr>
            <w:tcW w:w="993" w:type="dxa"/>
            <w:vMerge/>
            <w:vAlign w:val="center"/>
          </w:tcPr>
          <w:p w14:paraId="1E51EBE1" w14:textId="77777777" w:rsidR="00E5068C" w:rsidRPr="00F04754" w:rsidRDefault="00E5068C">
            <w:pPr>
              <w:pStyle w:val="Default"/>
              <w:tabs>
                <w:tab w:val="left" w:pos="8460"/>
              </w:tabs>
              <w:jc w:val="center"/>
              <w:rPr>
                <w:color w:val="auto"/>
                <w:sz w:val="21"/>
                <w:szCs w:val="21"/>
              </w:rPr>
            </w:pPr>
          </w:p>
        </w:tc>
        <w:tc>
          <w:tcPr>
            <w:tcW w:w="680" w:type="dxa"/>
            <w:vMerge/>
            <w:vAlign w:val="center"/>
          </w:tcPr>
          <w:p w14:paraId="47D2D454" w14:textId="77777777" w:rsidR="00E5068C" w:rsidRPr="00F04754" w:rsidRDefault="00E5068C">
            <w:pPr>
              <w:pStyle w:val="Default"/>
              <w:tabs>
                <w:tab w:val="left" w:pos="8460"/>
              </w:tabs>
              <w:rPr>
                <w:color w:val="auto"/>
                <w:sz w:val="21"/>
                <w:szCs w:val="21"/>
              </w:rPr>
            </w:pPr>
          </w:p>
        </w:tc>
        <w:tc>
          <w:tcPr>
            <w:tcW w:w="709" w:type="dxa"/>
            <w:vMerge/>
            <w:vAlign w:val="center"/>
          </w:tcPr>
          <w:p w14:paraId="7E288031" w14:textId="77777777" w:rsidR="00E5068C" w:rsidRPr="00F04754" w:rsidRDefault="00E5068C">
            <w:pPr>
              <w:pStyle w:val="Default"/>
              <w:tabs>
                <w:tab w:val="left" w:pos="8460"/>
              </w:tabs>
              <w:rPr>
                <w:color w:val="auto"/>
                <w:sz w:val="21"/>
                <w:szCs w:val="21"/>
              </w:rPr>
            </w:pPr>
          </w:p>
        </w:tc>
        <w:tc>
          <w:tcPr>
            <w:tcW w:w="1345" w:type="dxa"/>
            <w:vAlign w:val="center"/>
          </w:tcPr>
          <w:p w14:paraId="72CAC44B" w14:textId="77777777" w:rsidR="00E5068C" w:rsidRPr="00F04754" w:rsidRDefault="00792061">
            <w:pPr>
              <w:pStyle w:val="Default"/>
              <w:tabs>
                <w:tab w:val="left" w:pos="8460"/>
              </w:tabs>
              <w:jc w:val="center"/>
              <w:rPr>
                <w:color w:val="auto"/>
                <w:sz w:val="21"/>
                <w:szCs w:val="21"/>
              </w:rPr>
            </w:pPr>
            <w:r w:rsidRPr="00F04754">
              <w:rPr>
                <w:color w:val="auto"/>
                <w:sz w:val="21"/>
                <w:szCs w:val="21"/>
              </w:rPr>
              <w:t>系统平台</w:t>
            </w:r>
          </w:p>
        </w:tc>
        <w:tc>
          <w:tcPr>
            <w:tcW w:w="2126" w:type="dxa"/>
            <w:vAlign w:val="center"/>
          </w:tcPr>
          <w:p w14:paraId="67D9720C" w14:textId="77777777" w:rsidR="005F5D52" w:rsidRDefault="00792061" w:rsidP="00F04754">
            <w:pPr>
              <w:pStyle w:val="Default"/>
              <w:tabs>
                <w:tab w:val="left" w:pos="8460"/>
              </w:tabs>
              <w:jc w:val="center"/>
              <w:rPr>
                <w:color w:val="auto"/>
                <w:sz w:val="21"/>
                <w:szCs w:val="21"/>
              </w:rPr>
            </w:pPr>
            <w:r w:rsidRPr="00F04754">
              <w:rPr>
                <w:color w:val="auto"/>
                <w:sz w:val="21"/>
                <w:szCs w:val="21"/>
              </w:rPr>
              <w:t>型号、制造商、</w:t>
            </w:r>
          </w:p>
          <w:p w14:paraId="1BF9197E" w14:textId="77777777" w:rsidR="00E5068C" w:rsidRPr="00F04754" w:rsidRDefault="00792061" w:rsidP="00F04754">
            <w:pPr>
              <w:pStyle w:val="Default"/>
              <w:tabs>
                <w:tab w:val="left" w:pos="8460"/>
              </w:tabs>
              <w:jc w:val="center"/>
              <w:rPr>
                <w:color w:val="auto"/>
                <w:sz w:val="21"/>
                <w:szCs w:val="21"/>
              </w:rPr>
            </w:pPr>
            <w:r w:rsidRPr="00F04754">
              <w:rPr>
                <w:color w:val="auto"/>
                <w:sz w:val="21"/>
                <w:szCs w:val="21"/>
              </w:rPr>
              <w:t>详细配置</w:t>
            </w:r>
          </w:p>
        </w:tc>
        <w:tc>
          <w:tcPr>
            <w:tcW w:w="3781" w:type="dxa"/>
            <w:vAlign w:val="center"/>
          </w:tcPr>
          <w:p w14:paraId="3E53B62A" w14:textId="77777777" w:rsidR="00E5068C" w:rsidRPr="00F04754" w:rsidRDefault="00792061">
            <w:pPr>
              <w:pStyle w:val="Default"/>
              <w:tabs>
                <w:tab w:val="left" w:pos="8460"/>
              </w:tabs>
              <w:rPr>
                <w:color w:val="auto"/>
                <w:spacing w:val="-8"/>
                <w:sz w:val="21"/>
                <w:szCs w:val="21"/>
              </w:rPr>
            </w:pPr>
            <w:r w:rsidRPr="00F04754">
              <w:rPr>
                <w:color w:val="auto"/>
                <w:spacing w:val="-8"/>
                <w:sz w:val="21"/>
                <w:szCs w:val="21"/>
              </w:rPr>
              <w:t>系统安全平台变更、软件架构变更、安全核心部分的算法逻辑变更、较复杂的安全功能变更和重大安全功能缺陷克服，需要进行变更安全评估，并由认证机构进行功能测试，当发生硬件变更时，需要进行</w:t>
            </w:r>
            <w:r w:rsidRPr="00F04754">
              <w:rPr>
                <w:color w:val="auto"/>
                <w:spacing w:val="-8"/>
                <w:sz w:val="21"/>
                <w:szCs w:val="21"/>
              </w:rPr>
              <w:t>EMC</w:t>
            </w:r>
            <w:r w:rsidRPr="00F04754">
              <w:rPr>
                <w:color w:val="auto"/>
                <w:spacing w:val="-8"/>
                <w:sz w:val="21"/>
                <w:szCs w:val="21"/>
              </w:rPr>
              <w:t>和防雷等测试（适用时）。</w:t>
            </w:r>
          </w:p>
        </w:tc>
      </w:tr>
      <w:tr w:rsidR="00F04754" w:rsidRPr="00F04754" w14:paraId="4A419087" w14:textId="77777777" w:rsidTr="005B7BD6">
        <w:trPr>
          <w:jc w:val="center"/>
        </w:trPr>
        <w:tc>
          <w:tcPr>
            <w:tcW w:w="993" w:type="dxa"/>
            <w:vMerge/>
            <w:vAlign w:val="center"/>
          </w:tcPr>
          <w:p w14:paraId="4DB23DBD" w14:textId="77777777" w:rsidR="00E5068C" w:rsidRPr="00F04754" w:rsidRDefault="00E5068C">
            <w:pPr>
              <w:pStyle w:val="Default"/>
              <w:tabs>
                <w:tab w:val="left" w:pos="8460"/>
              </w:tabs>
              <w:jc w:val="center"/>
              <w:rPr>
                <w:color w:val="auto"/>
                <w:sz w:val="21"/>
                <w:szCs w:val="21"/>
              </w:rPr>
            </w:pPr>
          </w:p>
        </w:tc>
        <w:tc>
          <w:tcPr>
            <w:tcW w:w="680" w:type="dxa"/>
            <w:vMerge/>
            <w:vAlign w:val="center"/>
          </w:tcPr>
          <w:p w14:paraId="49F75F17" w14:textId="77777777" w:rsidR="00E5068C" w:rsidRPr="00F04754" w:rsidRDefault="00E5068C">
            <w:pPr>
              <w:pStyle w:val="Default"/>
              <w:tabs>
                <w:tab w:val="left" w:pos="8460"/>
              </w:tabs>
              <w:rPr>
                <w:color w:val="auto"/>
                <w:sz w:val="21"/>
                <w:szCs w:val="21"/>
              </w:rPr>
            </w:pPr>
          </w:p>
        </w:tc>
        <w:tc>
          <w:tcPr>
            <w:tcW w:w="709" w:type="dxa"/>
            <w:vMerge/>
            <w:vAlign w:val="center"/>
          </w:tcPr>
          <w:p w14:paraId="3207D09F" w14:textId="77777777" w:rsidR="00E5068C" w:rsidRPr="00F04754" w:rsidRDefault="00E5068C">
            <w:pPr>
              <w:pStyle w:val="Default"/>
              <w:tabs>
                <w:tab w:val="left" w:pos="8460"/>
              </w:tabs>
              <w:rPr>
                <w:color w:val="auto"/>
                <w:sz w:val="21"/>
                <w:szCs w:val="21"/>
              </w:rPr>
            </w:pPr>
          </w:p>
        </w:tc>
        <w:tc>
          <w:tcPr>
            <w:tcW w:w="1345" w:type="dxa"/>
            <w:vAlign w:val="center"/>
          </w:tcPr>
          <w:p w14:paraId="70DB2060" w14:textId="77777777" w:rsidR="00E5068C" w:rsidRPr="00F04754" w:rsidRDefault="00792061">
            <w:pPr>
              <w:pStyle w:val="Default"/>
              <w:tabs>
                <w:tab w:val="left" w:pos="8460"/>
              </w:tabs>
              <w:jc w:val="center"/>
              <w:rPr>
                <w:color w:val="auto"/>
                <w:sz w:val="21"/>
                <w:szCs w:val="21"/>
              </w:rPr>
            </w:pPr>
            <w:r w:rsidRPr="00F04754">
              <w:rPr>
                <w:color w:val="auto"/>
                <w:sz w:val="21"/>
                <w:szCs w:val="21"/>
              </w:rPr>
              <w:t>接口滤波器（适用时）</w:t>
            </w:r>
          </w:p>
        </w:tc>
        <w:tc>
          <w:tcPr>
            <w:tcW w:w="2126" w:type="dxa"/>
            <w:vAlign w:val="center"/>
          </w:tcPr>
          <w:p w14:paraId="2176010E" w14:textId="77777777" w:rsidR="00E5068C" w:rsidRPr="00F04754" w:rsidRDefault="00792061" w:rsidP="009709A3">
            <w:pPr>
              <w:pStyle w:val="Default"/>
              <w:tabs>
                <w:tab w:val="left" w:pos="8460"/>
              </w:tabs>
              <w:jc w:val="center"/>
              <w:rPr>
                <w:color w:val="auto"/>
                <w:sz w:val="21"/>
                <w:szCs w:val="21"/>
              </w:rPr>
            </w:pPr>
            <w:r w:rsidRPr="00F04754">
              <w:rPr>
                <w:color w:val="auto"/>
                <w:sz w:val="21"/>
                <w:szCs w:val="21"/>
              </w:rPr>
              <w:t>型号、制造商</w:t>
            </w:r>
          </w:p>
        </w:tc>
        <w:tc>
          <w:tcPr>
            <w:tcW w:w="3781" w:type="dxa"/>
            <w:vAlign w:val="center"/>
          </w:tcPr>
          <w:p w14:paraId="47134B6E" w14:textId="77777777" w:rsidR="00E5068C" w:rsidRPr="00F04754" w:rsidRDefault="00792061">
            <w:pPr>
              <w:pStyle w:val="Default"/>
              <w:tabs>
                <w:tab w:val="left" w:pos="8460"/>
              </w:tabs>
              <w:rPr>
                <w:color w:val="auto"/>
                <w:sz w:val="21"/>
                <w:szCs w:val="21"/>
              </w:rPr>
            </w:pPr>
            <w:r w:rsidRPr="00F04754">
              <w:rPr>
                <w:color w:val="auto"/>
                <w:sz w:val="21"/>
                <w:szCs w:val="21"/>
              </w:rPr>
              <w:t>EMC</w:t>
            </w:r>
          </w:p>
        </w:tc>
      </w:tr>
      <w:tr w:rsidR="00F04754" w:rsidRPr="00F04754" w14:paraId="186C26F4" w14:textId="77777777" w:rsidTr="005B7BD6">
        <w:trPr>
          <w:jc w:val="center"/>
        </w:trPr>
        <w:tc>
          <w:tcPr>
            <w:tcW w:w="993" w:type="dxa"/>
            <w:vMerge/>
            <w:vAlign w:val="center"/>
          </w:tcPr>
          <w:p w14:paraId="50527584" w14:textId="77777777" w:rsidR="00E5068C" w:rsidRPr="00F04754" w:rsidRDefault="00E5068C">
            <w:pPr>
              <w:pStyle w:val="Default"/>
              <w:tabs>
                <w:tab w:val="left" w:pos="8460"/>
              </w:tabs>
              <w:jc w:val="center"/>
              <w:rPr>
                <w:color w:val="auto"/>
                <w:sz w:val="21"/>
                <w:szCs w:val="21"/>
              </w:rPr>
            </w:pPr>
          </w:p>
        </w:tc>
        <w:tc>
          <w:tcPr>
            <w:tcW w:w="680" w:type="dxa"/>
            <w:vMerge/>
            <w:vAlign w:val="center"/>
          </w:tcPr>
          <w:p w14:paraId="06732711" w14:textId="77777777" w:rsidR="00E5068C" w:rsidRPr="00F04754" w:rsidRDefault="00E5068C">
            <w:pPr>
              <w:pStyle w:val="Default"/>
              <w:tabs>
                <w:tab w:val="left" w:pos="8460"/>
              </w:tabs>
              <w:rPr>
                <w:color w:val="auto"/>
                <w:sz w:val="21"/>
                <w:szCs w:val="21"/>
              </w:rPr>
            </w:pPr>
          </w:p>
        </w:tc>
        <w:tc>
          <w:tcPr>
            <w:tcW w:w="709" w:type="dxa"/>
            <w:vMerge/>
            <w:vAlign w:val="center"/>
          </w:tcPr>
          <w:p w14:paraId="0AAE700D" w14:textId="77777777" w:rsidR="00E5068C" w:rsidRPr="00F04754" w:rsidRDefault="00E5068C">
            <w:pPr>
              <w:pStyle w:val="Default"/>
              <w:tabs>
                <w:tab w:val="left" w:pos="8460"/>
              </w:tabs>
              <w:rPr>
                <w:color w:val="auto"/>
                <w:sz w:val="21"/>
                <w:szCs w:val="21"/>
              </w:rPr>
            </w:pPr>
          </w:p>
        </w:tc>
        <w:tc>
          <w:tcPr>
            <w:tcW w:w="1345" w:type="dxa"/>
            <w:vAlign w:val="center"/>
          </w:tcPr>
          <w:p w14:paraId="610D5107" w14:textId="77777777" w:rsidR="00E5068C" w:rsidRPr="00F04754" w:rsidRDefault="00792061">
            <w:pPr>
              <w:pStyle w:val="Default"/>
              <w:tabs>
                <w:tab w:val="left" w:pos="8460"/>
              </w:tabs>
              <w:jc w:val="center"/>
              <w:rPr>
                <w:color w:val="auto"/>
                <w:sz w:val="21"/>
                <w:szCs w:val="21"/>
              </w:rPr>
            </w:pPr>
            <w:r w:rsidRPr="00F04754">
              <w:rPr>
                <w:color w:val="auto"/>
                <w:sz w:val="21"/>
                <w:szCs w:val="21"/>
              </w:rPr>
              <w:t>应答器</w:t>
            </w:r>
            <w:r w:rsidRPr="00F04754">
              <w:rPr>
                <w:color w:val="auto"/>
                <w:sz w:val="21"/>
                <w:szCs w:val="21"/>
              </w:rPr>
              <w:t>/</w:t>
            </w:r>
            <w:r w:rsidRPr="00F04754">
              <w:rPr>
                <w:color w:val="auto"/>
                <w:sz w:val="21"/>
                <w:szCs w:val="21"/>
              </w:rPr>
              <w:t>信标</w:t>
            </w:r>
          </w:p>
          <w:p w14:paraId="56EA5D1F" w14:textId="77777777" w:rsidR="00E5068C" w:rsidRPr="00F04754" w:rsidRDefault="00792061">
            <w:pPr>
              <w:pStyle w:val="Default"/>
              <w:tabs>
                <w:tab w:val="left" w:pos="8460"/>
              </w:tabs>
              <w:jc w:val="center"/>
              <w:rPr>
                <w:color w:val="auto"/>
                <w:sz w:val="21"/>
                <w:szCs w:val="21"/>
              </w:rPr>
            </w:pPr>
            <w:r w:rsidRPr="00F04754">
              <w:rPr>
                <w:color w:val="auto"/>
                <w:sz w:val="21"/>
                <w:szCs w:val="21"/>
              </w:rPr>
              <w:t>信息接收单元</w:t>
            </w:r>
          </w:p>
        </w:tc>
        <w:tc>
          <w:tcPr>
            <w:tcW w:w="2126" w:type="dxa"/>
            <w:vAlign w:val="center"/>
          </w:tcPr>
          <w:p w14:paraId="78035775" w14:textId="77777777" w:rsidR="00E5068C" w:rsidRPr="00F04754" w:rsidRDefault="00792061" w:rsidP="00F04754">
            <w:pPr>
              <w:pStyle w:val="Default"/>
              <w:tabs>
                <w:tab w:val="left" w:pos="8460"/>
              </w:tabs>
              <w:jc w:val="center"/>
              <w:rPr>
                <w:color w:val="auto"/>
                <w:sz w:val="21"/>
                <w:szCs w:val="21"/>
              </w:rPr>
            </w:pPr>
            <w:r w:rsidRPr="00F04754">
              <w:rPr>
                <w:color w:val="auto"/>
                <w:sz w:val="21"/>
                <w:szCs w:val="21"/>
              </w:rPr>
              <w:t>型号、制造商</w:t>
            </w:r>
          </w:p>
        </w:tc>
        <w:tc>
          <w:tcPr>
            <w:tcW w:w="3781" w:type="dxa"/>
            <w:vAlign w:val="center"/>
          </w:tcPr>
          <w:p w14:paraId="333F249B" w14:textId="77777777" w:rsidR="00E5068C" w:rsidRPr="00F04754" w:rsidRDefault="00E5068C">
            <w:pPr>
              <w:pStyle w:val="Default"/>
              <w:tabs>
                <w:tab w:val="left" w:pos="8460"/>
              </w:tabs>
              <w:rPr>
                <w:color w:val="auto"/>
                <w:sz w:val="21"/>
                <w:szCs w:val="21"/>
              </w:rPr>
            </w:pPr>
          </w:p>
        </w:tc>
      </w:tr>
      <w:tr w:rsidR="00F04754" w:rsidRPr="00F04754" w14:paraId="18A407C3" w14:textId="77777777" w:rsidTr="005B7BD6">
        <w:trPr>
          <w:jc w:val="center"/>
        </w:trPr>
        <w:tc>
          <w:tcPr>
            <w:tcW w:w="993" w:type="dxa"/>
            <w:vMerge/>
            <w:vAlign w:val="center"/>
          </w:tcPr>
          <w:p w14:paraId="081F0D8D" w14:textId="77777777" w:rsidR="00E5068C" w:rsidRPr="00F04754" w:rsidRDefault="00E5068C">
            <w:pPr>
              <w:pStyle w:val="Default"/>
              <w:tabs>
                <w:tab w:val="left" w:pos="8460"/>
              </w:tabs>
              <w:jc w:val="center"/>
              <w:rPr>
                <w:color w:val="auto"/>
                <w:sz w:val="21"/>
                <w:szCs w:val="21"/>
              </w:rPr>
            </w:pPr>
          </w:p>
        </w:tc>
        <w:tc>
          <w:tcPr>
            <w:tcW w:w="680" w:type="dxa"/>
            <w:vMerge/>
            <w:vAlign w:val="center"/>
          </w:tcPr>
          <w:p w14:paraId="2A578276" w14:textId="77777777" w:rsidR="00E5068C" w:rsidRPr="00F04754" w:rsidRDefault="00E5068C">
            <w:pPr>
              <w:pStyle w:val="Default"/>
              <w:tabs>
                <w:tab w:val="left" w:pos="8460"/>
              </w:tabs>
              <w:rPr>
                <w:color w:val="auto"/>
                <w:sz w:val="21"/>
                <w:szCs w:val="21"/>
              </w:rPr>
            </w:pPr>
          </w:p>
        </w:tc>
        <w:tc>
          <w:tcPr>
            <w:tcW w:w="709" w:type="dxa"/>
            <w:vMerge/>
            <w:vAlign w:val="center"/>
          </w:tcPr>
          <w:p w14:paraId="7A34B118" w14:textId="77777777" w:rsidR="00E5068C" w:rsidRPr="00F04754" w:rsidRDefault="00E5068C">
            <w:pPr>
              <w:pStyle w:val="Default"/>
              <w:tabs>
                <w:tab w:val="left" w:pos="8460"/>
              </w:tabs>
              <w:rPr>
                <w:color w:val="auto"/>
                <w:sz w:val="21"/>
                <w:szCs w:val="21"/>
              </w:rPr>
            </w:pPr>
          </w:p>
        </w:tc>
        <w:tc>
          <w:tcPr>
            <w:tcW w:w="1345" w:type="dxa"/>
            <w:vAlign w:val="center"/>
          </w:tcPr>
          <w:p w14:paraId="527AE9D1" w14:textId="77777777" w:rsidR="00E5068C" w:rsidRPr="00F04754" w:rsidRDefault="00792061">
            <w:pPr>
              <w:pStyle w:val="Default"/>
              <w:tabs>
                <w:tab w:val="left" w:pos="8460"/>
              </w:tabs>
              <w:jc w:val="center"/>
              <w:rPr>
                <w:color w:val="auto"/>
                <w:sz w:val="21"/>
                <w:szCs w:val="21"/>
              </w:rPr>
            </w:pPr>
            <w:r w:rsidRPr="00F04754">
              <w:rPr>
                <w:color w:val="auto"/>
                <w:sz w:val="21"/>
                <w:szCs w:val="21"/>
              </w:rPr>
              <w:t>连接器</w:t>
            </w:r>
          </w:p>
          <w:p w14:paraId="5068D9C1" w14:textId="77777777" w:rsidR="00E5068C" w:rsidRPr="00F04754" w:rsidRDefault="00792061">
            <w:pPr>
              <w:pStyle w:val="Default"/>
              <w:tabs>
                <w:tab w:val="left" w:pos="8460"/>
              </w:tabs>
              <w:jc w:val="center"/>
              <w:rPr>
                <w:color w:val="auto"/>
                <w:sz w:val="21"/>
                <w:szCs w:val="21"/>
              </w:rPr>
            </w:pPr>
            <w:r w:rsidRPr="00F04754">
              <w:rPr>
                <w:color w:val="auto"/>
                <w:sz w:val="21"/>
                <w:szCs w:val="21"/>
              </w:rPr>
              <w:t>（适用时）</w:t>
            </w:r>
          </w:p>
        </w:tc>
        <w:tc>
          <w:tcPr>
            <w:tcW w:w="2126" w:type="dxa"/>
            <w:vAlign w:val="center"/>
          </w:tcPr>
          <w:p w14:paraId="6176B15B" w14:textId="77777777" w:rsidR="00E5068C" w:rsidRPr="00F04754" w:rsidRDefault="00792061" w:rsidP="009709A3">
            <w:pPr>
              <w:pStyle w:val="Default"/>
              <w:tabs>
                <w:tab w:val="left" w:pos="8460"/>
              </w:tabs>
              <w:jc w:val="center"/>
              <w:rPr>
                <w:color w:val="auto"/>
                <w:sz w:val="21"/>
                <w:szCs w:val="21"/>
              </w:rPr>
            </w:pPr>
            <w:r w:rsidRPr="00F04754">
              <w:rPr>
                <w:color w:val="auto"/>
                <w:sz w:val="21"/>
                <w:szCs w:val="21"/>
              </w:rPr>
              <w:t>型号、制造商</w:t>
            </w:r>
          </w:p>
        </w:tc>
        <w:tc>
          <w:tcPr>
            <w:tcW w:w="3781" w:type="dxa"/>
            <w:vAlign w:val="center"/>
          </w:tcPr>
          <w:p w14:paraId="217ECDA5" w14:textId="77777777" w:rsidR="00E5068C" w:rsidRPr="00F04754" w:rsidRDefault="00792061">
            <w:pPr>
              <w:pStyle w:val="Default"/>
              <w:tabs>
                <w:tab w:val="left" w:pos="8460"/>
              </w:tabs>
              <w:rPr>
                <w:color w:val="auto"/>
                <w:sz w:val="21"/>
                <w:szCs w:val="21"/>
              </w:rPr>
            </w:pPr>
            <w:r w:rsidRPr="00F04754">
              <w:rPr>
                <w:color w:val="auto"/>
                <w:sz w:val="21"/>
                <w:szCs w:val="21"/>
              </w:rPr>
              <w:t>EMC</w:t>
            </w:r>
            <w:r w:rsidRPr="00F04754">
              <w:rPr>
                <w:color w:val="auto"/>
                <w:sz w:val="21"/>
                <w:szCs w:val="21"/>
              </w:rPr>
              <w:t>、振动</w:t>
            </w:r>
          </w:p>
        </w:tc>
      </w:tr>
      <w:tr w:rsidR="00F04754" w:rsidRPr="00F04754" w14:paraId="213769C1" w14:textId="77777777" w:rsidTr="00E3479C">
        <w:trPr>
          <w:trHeight w:val="1747"/>
          <w:jc w:val="center"/>
        </w:trPr>
        <w:tc>
          <w:tcPr>
            <w:tcW w:w="993" w:type="dxa"/>
            <w:vMerge/>
            <w:vAlign w:val="center"/>
          </w:tcPr>
          <w:p w14:paraId="67CA8EFE" w14:textId="77777777" w:rsidR="00E5068C" w:rsidRPr="00F04754" w:rsidRDefault="00E5068C">
            <w:pPr>
              <w:pStyle w:val="Default"/>
              <w:tabs>
                <w:tab w:val="left" w:pos="8460"/>
              </w:tabs>
              <w:jc w:val="center"/>
              <w:rPr>
                <w:color w:val="auto"/>
                <w:sz w:val="21"/>
                <w:szCs w:val="21"/>
              </w:rPr>
            </w:pPr>
          </w:p>
        </w:tc>
        <w:tc>
          <w:tcPr>
            <w:tcW w:w="680" w:type="dxa"/>
            <w:vMerge/>
            <w:vAlign w:val="center"/>
          </w:tcPr>
          <w:p w14:paraId="60DC873B" w14:textId="77777777" w:rsidR="00E5068C" w:rsidRPr="00F04754" w:rsidRDefault="00E5068C">
            <w:pPr>
              <w:pStyle w:val="Default"/>
              <w:tabs>
                <w:tab w:val="left" w:pos="8460"/>
              </w:tabs>
              <w:rPr>
                <w:color w:val="auto"/>
                <w:sz w:val="21"/>
                <w:szCs w:val="21"/>
              </w:rPr>
            </w:pPr>
          </w:p>
        </w:tc>
        <w:tc>
          <w:tcPr>
            <w:tcW w:w="709" w:type="dxa"/>
            <w:vMerge w:val="restart"/>
            <w:vAlign w:val="center"/>
          </w:tcPr>
          <w:p w14:paraId="073CBDED" w14:textId="77777777" w:rsidR="00E5068C" w:rsidRPr="00F04754" w:rsidRDefault="00792061">
            <w:pPr>
              <w:pStyle w:val="Default"/>
              <w:tabs>
                <w:tab w:val="left" w:pos="8460"/>
              </w:tabs>
              <w:jc w:val="center"/>
              <w:rPr>
                <w:color w:val="auto"/>
                <w:sz w:val="21"/>
                <w:szCs w:val="21"/>
              </w:rPr>
            </w:pPr>
            <w:r w:rsidRPr="00F04754">
              <w:rPr>
                <w:color w:val="auto"/>
                <w:sz w:val="21"/>
                <w:szCs w:val="21"/>
              </w:rPr>
              <w:t>地面</w:t>
            </w:r>
          </w:p>
        </w:tc>
        <w:tc>
          <w:tcPr>
            <w:tcW w:w="1345" w:type="dxa"/>
            <w:vAlign w:val="center"/>
          </w:tcPr>
          <w:p w14:paraId="404ED842" w14:textId="77777777" w:rsidR="00E5068C" w:rsidRPr="00F04754" w:rsidRDefault="00792061">
            <w:pPr>
              <w:pStyle w:val="Default"/>
              <w:tabs>
                <w:tab w:val="left" w:pos="8460"/>
              </w:tabs>
              <w:jc w:val="center"/>
              <w:rPr>
                <w:color w:val="auto"/>
                <w:sz w:val="21"/>
                <w:szCs w:val="21"/>
              </w:rPr>
            </w:pPr>
            <w:r w:rsidRPr="00F04754">
              <w:rPr>
                <w:color w:val="auto"/>
                <w:sz w:val="21"/>
                <w:szCs w:val="21"/>
              </w:rPr>
              <w:t>系统平台</w:t>
            </w:r>
          </w:p>
        </w:tc>
        <w:tc>
          <w:tcPr>
            <w:tcW w:w="2126" w:type="dxa"/>
            <w:vAlign w:val="center"/>
          </w:tcPr>
          <w:p w14:paraId="2BCB276E" w14:textId="77777777" w:rsidR="005F5D52" w:rsidRDefault="00792061" w:rsidP="00F04754">
            <w:pPr>
              <w:pStyle w:val="Default"/>
              <w:tabs>
                <w:tab w:val="left" w:pos="8460"/>
              </w:tabs>
              <w:jc w:val="center"/>
              <w:rPr>
                <w:color w:val="auto"/>
                <w:sz w:val="21"/>
                <w:szCs w:val="21"/>
              </w:rPr>
            </w:pPr>
            <w:r w:rsidRPr="00F04754">
              <w:rPr>
                <w:color w:val="auto"/>
                <w:sz w:val="21"/>
                <w:szCs w:val="21"/>
              </w:rPr>
              <w:t>型号、制造商、</w:t>
            </w:r>
          </w:p>
          <w:p w14:paraId="2BB47D6E" w14:textId="77777777" w:rsidR="00E5068C" w:rsidRPr="00F04754" w:rsidRDefault="00792061" w:rsidP="00F04754">
            <w:pPr>
              <w:pStyle w:val="Default"/>
              <w:tabs>
                <w:tab w:val="left" w:pos="8460"/>
              </w:tabs>
              <w:jc w:val="center"/>
              <w:rPr>
                <w:color w:val="auto"/>
                <w:sz w:val="21"/>
                <w:szCs w:val="21"/>
              </w:rPr>
            </w:pPr>
            <w:r w:rsidRPr="00F04754">
              <w:rPr>
                <w:color w:val="auto"/>
                <w:sz w:val="21"/>
                <w:szCs w:val="21"/>
              </w:rPr>
              <w:t>详细配置</w:t>
            </w:r>
          </w:p>
        </w:tc>
        <w:tc>
          <w:tcPr>
            <w:tcW w:w="3781" w:type="dxa"/>
            <w:vAlign w:val="center"/>
          </w:tcPr>
          <w:p w14:paraId="463CAFF7" w14:textId="77777777" w:rsidR="00E5068C" w:rsidRPr="00F04754" w:rsidRDefault="00792061">
            <w:pPr>
              <w:pStyle w:val="Default"/>
              <w:tabs>
                <w:tab w:val="left" w:pos="8460"/>
              </w:tabs>
              <w:rPr>
                <w:color w:val="auto"/>
                <w:spacing w:val="-8"/>
                <w:sz w:val="21"/>
                <w:szCs w:val="21"/>
              </w:rPr>
            </w:pPr>
            <w:r w:rsidRPr="00F04754">
              <w:rPr>
                <w:color w:val="auto"/>
                <w:spacing w:val="-8"/>
                <w:sz w:val="21"/>
                <w:szCs w:val="21"/>
              </w:rPr>
              <w:t>系统安全平台变更、软件架构变更、安全核心部分的算法逻辑变更、较复杂的安全功能变更和重大安全功能缺陷克服，需要进行变更安全评估，并由认证机构进行功能测试，当发生硬件变更时，需要进行</w:t>
            </w:r>
            <w:r w:rsidRPr="00F04754">
              <w:rPr>
                <w:color w:val="auto"/>
                <w:spacing w:val="-8"/>
                <w:sz w:val="21"/>
                <w:szCs w:val="21"/>
              </w:rPr>
              <w:t>EMC</w:t>
            </w:r>
            <w:r w:rsidRPr="00F04754">
              <w:rPr>
                <w:color w:val="auto"/>
                <w:spacing w:val="-8"/>
                <w:sz w:val="21"/>
                <w:szCs w:val="21"/>
              </w:rPr>
              <w:t>和防雷等测试（适用时）。</w:t>
            </w:r>
          </w:p>
        </w:tc>
      </w:tr>
      <w:tr w:rsidR="00F04754" w:rsidRPr="00F04754" w14:paraId="4740E829" w14:textId="77777777" w:rsidTr="005B7BD6">
        <w:trPr>
          <w:jc w:val="center"/>
        </w:trPr>
        <w:tc>
          <w:tcPr>
            <w:tcW w:w="993" w:type="dxa"/>
            <w:vMerge/>
            <w:vAlign w:val="center"/>
          </w:tcPr>
          <w:p w14:paraId="65E0CE7A" w14:textId="77777777" w:rsidR="00E5068C" w:rsidRPr="00F04754" w:rsidRDefault="00E5068C">
            <w:pPr>
              <w:pStyle w:val="Default"/>
              <w:tabs>
                <w:tab w:val="left" w:pos="8460"/>
              </w:tabs>
              <w:jc w:val="center"/>
              <w:rPr>
                <w:color w:val="auto"/>
                <w:sz w:val="21"/>
                <w:szCs w:val="21"/>
              </w:rPr>
            </w:pPr>
          </w:p>
        </w:tc>
        <w:tc>
          <w:tcPr>
            <w:tcW w:w="680" w:type="dxa"/>
            <w:vMerge/>
            <w:vAlign w:val="center"/>
          </w:tcPr>
          <w:p w14:paraId="7C5E1574" w14:textId="77777777" w:rsidR="00E5068C" w:rsidRPr="00F04754" w:rsidRDefault="00E5068C">
            <w:pPr>
              <w:pStyle w:val="Default"/>
              <w:tabs>
                <w:tab w:val="left" w:pos="8460"/>
              </w:tabs>
              <w:rPr>
                <w:color w:val="auto"/>
                <w:sz w:val="21"/>
                <w:szCs w:val="21"/>
              </w:rPr>
            </w:pPr>
          </w:p>
        </w:tc>
        <w:tc>
          <w:tcPr>
            <w:tcW w:w="709" w:type="dxa"/>
            <w:vMerge/>
            <w:vAlign w:val="center"/>
          </w:tcPr>
          <w:p w14:paraId="4069FC00" w14:textId="77777777" w:rsidR="00E5068C" w:rsidRPr="00F04754" w:rsidRDefault="00E5068C">
            <w:pPr>
              <w:pStyle w:val="Default"/>
              <w:tabs>
                <w:tab w:val="left" w:pos="8460"/>
              </w:tabs>
              <w:rPr>
                <w:color w:val="auto"/>
                <w:sz w:val="21"/>
                <w:szCs w:val="21"/>
              </w:rPr>
            </w:pPr>
          </w:p>
        </w:tc>
        <w:tc>
          <w:tcPr>
            <w:tcW w:w="1345" w:type="dxa"/>
            <w:vAlign w:val="center"/>
          </w:tcPr>
          <w:p w14:paraId="3CF56564" w14:textId="77777777" w:rsidR="00E5068C" w:rsidRPr="00F04754" w:rsidRDefault="00792061">
            <w:pPr>
              <w:pStyle w:val="Default"/>
              <w:tabs>
                <w:tab w:val="left" w:pos="8460"/>
              </w:tabs>
              <w:jc w:val="center"/>
              <w:rPr>
                <w:color w:val="auto"/>
                <w:sz w:val="21"/>
                <w:szCs w:val="21"/>
              </w:rPr>
            </w:pPr>
            <w:r w:rsidRPr="00F04754">
              <w:rPr>
                <w:color w:val="auto"/>
                <w:sz w:val="21"/>
                <w:szCs w:val="21"/>
              </w:rPr>
              <w:t>主机电源</w:t>
            </w:r>
          </w:p>
          <w:p w14:paraId="2D3F7B8E" w14:textId="77777777" w:rsidR="00E5068C" w:rsidRPr="00F04754" w:rsidRDefault="00792061">
            <w:pPr>
              <w:pStyle w:val="Default"/>
              <w:tabs>
                <w:tab w:val="left" w:pos="8460"/>
              </w:tabs>
              <w:jc w:val="center"/>
              <w:rPr>
                <w:color w:val="auto"/>
                <w:sz w:val="21"/>
                <w:szCs w:val="21"/>
              </w:rPr>
            </w:pPr>
            <w:r w:rsidRPr="00F04754">
              <w:rPr>
                <w:color w:val="auto"/>
                <w:sz w:val="21"/>
                <w:szCs w:val="21"/>
              </w:rPr>
              <w:t>（适用时）</w:t>
            </w:r>
          </w:p>
        </w:tc>
        <w:tc>
          <w:tcPr>
            <w:tcW w:w="2126" w:type="dxa"/>
            <w:vAlign w:val="center"/>
          </w:tcPr>
          <w:p w14:paraId="7773C256" w14:textId="77777777" w:rsidR="00E5068C" w:rsidRPr="00F04754" w:rsidRDefault="00E5068C" w:rsidP="009709A3">
            <w:pPr>
              <w:pStyle w:val="Default"/>
              <w:tabs>
                <w:tab w:val="left" w:pos="8460"/>
              </w:tabs>
              <w:jc w:val="center"/>
              <w:rPr>
                <w:color w:val="auto"/>
                <w:sz w:val="21"/>
                <w:szCs w:val="21"/>
              </w:rPr>
            </w:pPr>
          </w:p>
        </w:tc>
        <w:tc>
          <w:tcPr>
            <w:tcW w:w="3781" w:type="dxa"/>
            <w:vAlign w:val="center"/>
          </w:tcPr>
          <w:p w14:paraId="2EF34F96" w14:textId="77777777" w:rsidR="00E5068C" w:rsidRPr="00F04754" w:rsidRDefault="00E5068C">
            <w:pPr>
              <w:pStyle w:val="Default"/>
              <w:tabs>
                <w:tab w:val="left" w:pos="8460"/>
              </w:tabs>
              <w:rPr>
                <w:color w:val="auto"/>
                <w:sz w:val="21"/>
                <w:szCs w:val="21"/>
              </w:rPr>
            </w:pPr>
          </w:p>
        </w:tc>
      </w:tr>
      <w:tr w:rsidR="00F04754" w:rsidRPr="00F04754" w14:paraId="1190025F" w14:textId="77777777" w:rsidTr="005B7BD6">
        <w:trPr>
          <w:trHeight w:val="405"/>
          <w:jc w:val="center"/>
        </w:trPr>
        <w:tc>
          <w:tcPr>
            <w:tcW w:w="993" w:type="dxa"/>
            <w:vMerge/>
            <w:vAlign w:val="center"/>
          </w:tcPr>
          <w:p w14:paraId="20174F5A" w14:textId="77777777" w:rsidR="00E5068C" w:rsidRPr="00F04754" w:rsidRDefault="00E5068C">
            <w:pPr>
              <w:pStyle w:val="Default"/>
              <w:tabs>
                <w:tab w:val="left" w:pos="8460"/>
              </w:tabs>
              <w:jc w:val="center"/>
              <w:rPr>
                <w:color w:val="auto"/>
                <w:sz w:val="21"/>
                <w:szCs w:val="21"/>
              </w:rPr>
            </w:pPr>
          </w:p>
        </w:tc>
        <w:tc>
          <w:tcPr>
            <w:tcW w:w="680" w:type="dxa"/>
            <w:vMerge/>
            <w:vAlign w:val="center"/>
          </w:tcPr>
          <w:p w14:paraId="394BFD19" w14:textId="77777777" w:rsidR="00E5068C" w:rsidRPr="00F04754" w:rsidRDefault="00E5068C">
            <w:pPr>
              <w:pStyle w:val="Default"/>
              <w:tabs>
                <w:tab w:val="left" w:pos="8460"/>
              </w:tabs>
              <w:rPr>
                <w:color w:val="auto"/>
                <w:sz w:val="21"/>
                <w:szCs w:val="21"/>
              </w:rPr>
            </w:pPr>
          </w:p>
        </w:tc>
        <w:tc>
          <w:tcPr>
            <w:tcW w:w="709" w:type="dxa"/>
            <w:vMerge/>
            <w:vAlign w:val="center"/>
          </w:tcPr>
          <w:p w14:paraId="333973E9" w14:textId="77777777" w:rsidR="00E5068C" w:rsidRPr="00F04754" w:rsidRDefault="00E5068C">
            <w:pPr>
              <w:pStyle w:val="Default"/>
              <w:tabs>
                <w:tab w:val="left" w:pos="8460"/>
              </w:tabs>
              <w:rPr>
                <w:color w:val="auto"/>
                <w:sz w:val="21"/>
                <w:szCs w:val="21"/>
              </w:rPr>
            </w:pPr>
          </w:p>
        </w:tc>
        <w:tc>
          <w:tcPr>
            <w:tcW w:w="1345" w:type="dxa"/>
            <w:vAlign w:val="center"/>
          </w:tcPr>
          <w:p w14:paraId="3E208497" w14:textId="77777777" w:rsidR="00E5068C" w:rsidRPr="00F04754" w:rsidRDefault="00792061">
            <w:pPr>
              <w:pStyle w:val="Default"/>
              <w:tabs>
                <w:tab w:val="left" w:pos="8460"/>
              </w:tabs>
              <w:jc w:val="center"/>
              <w:rPr>
                <w:color w:val="auto"/>
                <w:sz w:val="21"/>
                <w:szCs w:val="21"/>
              </w:rPr>
            </w:pPr>
            <w:r w:rsidRPr="00F04754">
              <w:rPr>
                <w:color w:val="auto"/>
                <w:sz w:val="21"/>
                <w:szCs w:val="21"/>
              </w:rPr>
              <w:t>机柜</w:t>
            </w:r>
          </w:p>
        </w:tc>
        <w:tc>
          <w:tcPr>
            <w:tcW w:w="2126" w:type="dxa"/>
            <w:vAlign w:val="center"/>
          </w:tcPr>
          <w:p w14:paraId="008B719F" w14:textId="77777777" w:rsidR="00E5068C" w:rsidRPr="00F04754" w:rsidRDefault="00792061" w:rsidP="009709A3">
            <w:pPr>
              <w:pStyle w:val="Default"/>
              <w:tabs>
                <w:tab w:val="left" w:pos="8460"/>
              </w:tabs>
              <w:jc w:val="center"/>
              <w:rPr>
                <w:color w:val="auto"/>
                <w:sz w:val="21"/>
                <w:szCs w:val="21"/>
              </w:rPr>
            </w:pPr>
            <w:r w:rsidRPr="00F04754">
              <w:rPr>
                <w:color w:val="auto"/>
                <w:sz w:val="21"/>
                <w:szCs w:val="21"/>
              </w:rPr>
              <w:t>型号、制造商</w:t>
            </w:r>
          </w:p>
        </w:tc>
        <w:tc>
          <w:tcPr>
            <w:tcW w:w="3781" w:type="dxa"/>
            <w:vAlign w:val="center"/>
          </w:tcPr>
          <w:p w14:paraId="00928F4C" w14:textId="77777777" w:rsidR="00E5068C" w:rsidRPr="00F04754" w:rsidRDefault="00792061">
            <w:pPr>
              <w:pStyle w:val="Default"/>
              <w:tabs>
                <w:tab w:val="left" w:pos="8460"/>
              </w:tabs>
              <w:rPr>
                <w:color w:val="auto"/>
                <w:sz w:val="21"/>
                <w:szCs w:val="21"/>
              </w:rPr>
            </w:pPr>
            <w:r w:rsidRPr="00F04754">
              <w:rPr>
                <w:color w:val="auto"/>
                <w:sz w:val="21"/>
                <w:szCs w:val="21"/>
              </w:rPr>
              <w:t>EMC</w:t>
            </w:r>
          </w:p>
        </w:tc>
      </w:tr>
      <w:tr w:rsidR="00F04754" w:rsidRPr="00F04754" w14:paraId="2CA2F8B0" w14:textId="77777777" w:rsidTr="005B7BD6">
        <w:trPr>
          <w:jc w:val="center"/>
        </w:trPr>
        <w:tc>
          <w:tcPr>
            <w:tcW w:w="993" w:type="dxa"/>
            <w:vMerge/>
            <w:vAlign w:val="center"/>
          </w:tcPr>
          <w:p w14:paraId="5CB7B87B" w14:textId="77777777" w:rsidR="00E5068C" w:rsidRPr="00F04754" w:rsidRDefault="00E5068C">
            <w:pPr>
              <w:pStyle w:val="Default"/>
              <w:tabs>
                <w:tab w:val="left" w:pos="8460"/>
              </w:tabs>
              <w:jc w:val="center"/>
              <w:rPr>
                <w:color w:val="auto"/>
                <w:sz w:val="21"/>
                <w:szCs w:val="21"/>
              </w:rPr>
            </w:pPr>
          </w:p>
        </w:tc>
        <w:tc>
          <w:tcPr>
            <w:tcW w:w="680" w:type="dxa"/>
            <w:vMerge/>
            <w:vAlign w:val="center"/>
          </w:tcPr>
          <w:p w14:paraId="0F2D408F" w14:textId="77777777" w:rsidR="00E5068C" w:rsidRPr="00F04754" w:rsidRDefault="00E5068C">
            <w:pPr>
              <w:pStyle w:val="Default"/>
              <w:tabs>
                <w:tab w:val="left" w:pos="8460"/>
              </w:tabs>
              <w:rPr>
                <w:color w:val="auto"/>
                <w:sz w:val="21"/>
                <w:szCs w:val="21"/>
              </w:rPr>
            </w:pPr>
          </w:p>
        </w:tc>
        <w:tc>
          <w:tcPr>
            <w:tcW w:w="709" w:type="dxa"/>
            <w:vMerge/>
            <w:vAlign w:val="center"/>
          </w:tcPr>
          <w:p w14:paraId="56125F1A" w14:textId="77777777" w:rsidR="00E5068C" w:rsidRPr="00F04754" w:rsidRDefault="00E5068C">
            <w:pPr>
              <w:pStyle w:val="Default"/>
              <w:tabs>
                <w:tab w:val="left" w:pos="8460"/>
              </w:tabs>
              <w:rPr>
                <w:color w:val="auto"/>
                <w:sz w:val="21"/>
                <w:szCs w:val="21"/>
              </w:rPr>
            </w:pPr>
          </w:p>
        </w:tc>
        <w:tc>
          <w:tcPr>
            <w:tcW w:w="1345" w:type="dxa"/>
            <w:vAlign w:val="center"/>
          </w:tcPr>
          <w:p w14:paraId="19D74848" w14:textId="77777777" w:rsidR="00E5068C" w:rsidRPr="00F04754" w:rsidRDefault="00792061">
            <w:pPr>
              <w:pStyle w:val="Default"/>
              <w:tabs>
                <w:tab w:val="left" w:pos="8460"/>
              </w:tabs>
              <w:jc w:val="center"/>
              <w:rPr>
                <w:color w:val="auto"/>
                <w:sz w:val="21"/>
                <w:szCs w:val="21"/>
              </w:rPr>
            </w:pPr>
            <w:r w:rsidRPr="00F04754">
              <w:rPr>
                <w:color w:val="auto"/>
                <w:sz w:val="21"/>
                <w:szCs w:val="21"/>
              </w:rPr>
              <w:t>断路器</w:t>
            </w:r>
          </w:p>
          <w:p w14:paraId="72FCB1D8" w14:textId="77777777" w:rsidR="00E5068C" w:rsidRPr="00F04754" w:rsidRDefault="00792061">
            <w:pPr>
              <w:pStyle w:val="Default"/>
              <w:tabs>
                <w:tab w:val="left" w:pos="8460"/>
              </w:tabs>
              <w:jc w:val="center"/>
              <w:rPr>
                <w:color w:val="auto"/>
                <w:sz w:val="21"/>
                <w:szCs w:val="21"/>
              </w:rPr>
            </w:pPr>
            <w:r w:rsidRPr="00F04754">
              <w:rPr>
                <w:color w:val="auto"/>
                <w:sz w:val="21"/>
                <w:szCs w:val="21"/>
              </w:rPr>
              <w:t>（适用时）</w:t>
            </w:r>
          </w:p>
        </w:tc>
        <w:tc>
          <w:tcPr>
            <w:tcW w:w="2126" w:type="dxa"/>
            <w:vAlign w:val="center"/>
          </w:tcPr>
          <w:p w14:paraId="633F9471" w14:textId="77777777" w:rsidR="00E5068C" w:rsidRPr="00F04754" w:rsidRDefault="00792061" w:rsidP="009709A3">
            <w:pPr>
              <w:pStyle w:val="Default"/>
              <w:tabs>
                <w:tab w:val="left" w:pos="8460"/>
              </w:tabs>
              <w:jc w:val="center"/>
              <w:rPr>
                <w:color w:val="auto"/>
                <w:sz w:val="21"/>
                <w:szCs w:val="21"/>
              </w:rPr>
            </w:pPr>
            <w:r w:rsidRPr="00F04754">
              <w:rPr>
                <w:color w:val="auto"/>
                <w:sz w:val="21"/>
                <w:szCs w:val="21"/>
              </w:rPr>
              <w:t>型号、制造商</w:t>
            </w:r>
          </w:p>
        </w:tc>
        <w:tc>
          <w:tcPr>
            <w:tcW w:w="3781" w:type="dxa"/>
            <w:vAlign w:val="center"/>
          </w:tcPr>
          <w:p w14:paraId="192E9F53" w14:textId="77777777" w:rsidR="00E5068C" w:rsidRPr="00F04754" w:rsidRDefault="00E5068C">
            <w:pPr>
              <w:pStyle w:val="Default"/>
              <w:tabs>
                <w:tab w:val="left" w:pos="8460"/>
              </w:tabs>
              <w:rPr>
                <w:color w:val="auto"/>
                <w:sz w:val="21"/>
                <w:szCs w:val="21"/>
              </w:rPr>
            </w:pPr>
          </w:p>
        </w:tc>
      </w:tr>
      <w:tr w:rsidR="00F04754" w:rsidRPr="00F04754" w14:paraId="0265433E" w14:textId="77777777" w:rsidTr="005B7BD6">
        <w:trPr>
          <w:jc w:val="center"/>
        </w:trPr>
        <w:tc>
          <w:tcPr>
            <w:tcW w:w="993" w:type="dxa"/>
            <w:vMerge/>
            <w:vAlign w:val="center"/>
          </w:tcPr>
          <w:p w14:paraId="032B40FF" w14:textId="77777777" w:rsidR="00E5068C" w:rsidRPr="00F04754" w:rsidRDefault="00E5068C">
            <w:pPr>
              <w:pStyle w:val="Default"/>
              <w:tabs>
                <w:tab w:val="left" w:pos="8460"/>
              </w:tabs>
              <w:jc w:val="center"/>
              <w:rPr>
                <w:color w:val="auto"/>
                <w:sz w:val="21"/>
                <w:szCs w:val="21"/>
              </w:rPr>
            </w:pPr>
          </w:p>
        </w:tc>
        <w:tc>
          <w:tcPr>
            <w:tcW w:w="680" w:type="dxa"/>
            <w:vMerge/>
            <w:vAlign w:val="center"/>
          </w:tcPr>
          <w:p w14:paraId="2D692DEF" w14:textId="77777777" w:rsidR="00E5068C" w:rsidRPr="00F04754" w:rsidRDefault="00E5068C">
            <w:pPr>
              <w:pStyle w:val="Default"/>
              <w:tabs>
                <w:tab w:val="left" w:pos="8460"/>
              </w:tabs>
              <w:rPr>
                <w:color w:val="auto"/>
                <w:sz w:val="21"/>
                <w:szCs w:val="21"/>
              </w:rPr>
            </w:pPr>
          </w:p>
        </w:tc>
        <w:tc>
          <w:tcPr>
            <w:tcW w:w="709" w:type="dxa"/>
            <w:vMerge/>
            <w:vAlign w:val="center"/>
          </w:tcPr>
          <w:p w14:paraId="3714059D" w14:textId="77777777" w:rsidR="00E5068C" w:rsidRPr="00F04754" w:rsidRDefault="00E5068C">
            <w:pPr>
              <w:pStyle w:val="Default"/>
              <w:tabs>
                <w:tab w:val="left" w:pos="8460"/>
              </w:tabs>
              <w:rPr>
                <w:color w:val="auto"/>
                <w:sz w:val="21"/>
                <w:szCs w:val="21"/>
              </w:rPr>
            </w:pPr>
          </w:p>
        </w:tc>
        <w:tc>
          <w:tcPr>
            <w:tcW w:w="1345" w:type="dxa"/>
            <w:vAlign w:val="center"/>
          </w:tcPr>
          <w:p w14:paraId="16283613" w14:textId="77777777" w:rsidR="00E5068C" w:rsidRPr="00F04754" w:rsidRDefault="00792061">
            <w:pPr>
              <w:pStyle w:val="Default"/>
              <w:tabs>
                <w:tab w:val="left" w:pos="8460"/>
              </w:tabs>
              <w:jc w:val="center"/>
              <w:rPr>
                <w:color w:val="auto"/>
                <w:sz w:val="21"/>
                <w:szCs w:val="21"/>
              </w:rPr>
            </w:pPr>
            <w:r w:rsidRPr="00F04754">
              <w:rPr>
                <w:color w:val="auto"/>
                <w:sz w:val="21"/>
                <w:szCs w:val="21"/>
              </w:rPr>
              <w:t>滤波器</w:t>
            </w:r>
          </w:p>
          <w:p w14:paraId="1FAF28CF" w14:textId="77777777" w:rsidR="00E5068C" w:rsidRPr="00F04754" w:rsidRDefault="00792061">
            <w:pPr>
              <w:pStyle w:val="Default"/>
              <w:tabs>
                <w:tab w:val="left" w:pos="8460"/>
              </w:tabs>
              <w:jc w:val="center"/>
              <w:rPr>
                <w:color w:val="auto"/>
                <w:sz w:val="21"/>
                <w:szCs w:val="21"/>
              </w:rPr>
            </w:pPr>
            <w:r w:rsidRPr="00F04754">
              <w:rPr>
                <w:color w:val="auto"/>
                <w:sz w:val="21"/>
                <w:szCs w:val="21"/>
              </w:rPr>
              <w:t>（适用时）</w:t>
            </w:r>
          </w:p>
        </w:tc>
        <w:tc>
          <w:tcPr>
            <w:tcW w:w="2126" w:type="dxa"/>
            <w:vAlign w:val="center"/>
          </w:tcPr>
          <w:p w14:paraId="1DBD3FA1" w14:textId="77777777" w:rsidR="00E5068C" w:rsidRPr="00F04754" w:rsidRDefault="00792061" w:rsidP="009709A3">
            <w:pPr>
              <w:pStyle w:val="Default"/>
              <w:tabs>
                <w:tab w:val="left" w:pos="8460"/>
              </w:tabs>
              <w:jc w:val="center"/>
              <w:rPr>
                <w:color w:val="auto"/>
                <w:sz w:val="21"/>
                <w:szCs w:val="21"/>
              </w:rPr>
            </w:pPr>
            <w:r w:rsidRPr="00F04754">
              <w:rPr>
                <w:color w:val="auto"/>
                <w:sz w:val="21"/>
                <w:szCs w:val="21"/>
              </w:rPr>
              <w:t>型号、制造商</w:t>
            </w:r>
          </w:p>
        </w:tc>
        <w:tc>
          <w:tcPr>
            <w:tcW w:w="3781" w:type="dxa"/>
            <w:vAlign w:val="center"/>
          </w:tcPr>
          <w:p w14:paraId="003EC056" w14:textId="77777777" w:rsidR="00E5068C" w:rsidRPr="00F04754" w:rsidRDefault="00792061">
            <w:pPr>
              <w:pStyle w:val="Default"/>
              <w:tabs>
                <w:tab w:val="left" w:pos="8460"/>
              </w:tabs>
              <w:rPr>
                <w:color w:val="auto"/>
                <w:sz w:val="21"/>
                <w:szCs w:val="21"/>
              </w:rPr>
            </w:pPr>
            <w:r w:rsidRPr="00F04754">
              <w:rPr>
                <w:color w:val="auto"/>
                <w:sz w:val="21"/>
                <w:szCs w:val="21"/>
              </w:rPr>
              <w:t>EMC</w:t>
            </w:r>
            <w:r w:rsidRPr="00F04754">
              <w:rPr>
                <w:color w:val="auto"/>
                <w:sz w:val="21"/>
                <w:szCs w:val="21"/>
              </w:rPr>
              <w:t>、防雷</w:t>
            </w:r>
          </w:p>
        </w:tc>
      </w:tr>
      <w:tr w:rsidR="00F04754" w:rsidRPr="00F04754" w14:paraId="3A0884B4" w14:textId="77777777" w:rsidTr="005B7BD6">
        <w:trPr>
          <w:jc w:val="center"/>
        </w:trPr>
        <w:tc>
          <w:tcPr>
            <w:tcW w:w="993" w:type="dxa"/>
            <w:vMerge/>
            <w:vAlign w:val="center"/>
          </w:tcPr>
          <w:p w14:paraId="01D14425" w14:textId="77777777" w:rsidR="00E5068C" w:rsidRPr="00F04754" w:rsidRDefault="00E5068C">
            <w:pPr>
              <w:pStyle w:val="Default"/>
              <w:tabs>
                <w:tab w:val="left" w:pos="8460"/>
              </w:tabs>
              <w:jc w:val="center"/>
              <w:rPr>
                <w:color w:val="auto"/>
                <w:sz w:val="21"/>
                <w:szCs w:val="21"/>
              </w:rPr>
            </w:pPr>
          </w:p>
        </w:tc>
        <w:tc>
          <w:tcPr>
            <w:tcW w:w="680" w:type="dxa"/>
            <w:vMerge/>
            <w:vAlign w:val="center"/>
          </w:tcPr>
          <w:p w14:paraId="542FFE25" w14:textId="77777777" w:rsidR="00E5068C" w:rsidRPr="00F04754" w:rsidRDefault="00E5068C">
            <w:pPr>
              <w:pStyle w:val="Default"/>
              <w:tabs>
                <w:tab w:val="left" w:pos="8460"/>
              </w:tabs>
              <w:rPr>
                <w:color w:val="auto"/>
                <w:sz w:val="21"/>
                <w:szCs w:val="21"/>
              </w:rPr>
            </w:pPr>
          </w:p>
        </w:tc>
        <w:tc>
          <w:tcPr>
            <w:tcW w:w="709" w:type="dxa"/>
            <w:vMerge/>
            <w:vAlign w:val="center"/>
          </w:tcPr>
          <w:p w14:paraId="5035ACAA" w14:textId="77777777" w:rsidR="00E5068C" w:rsidRPr="00F04754" w:rsidRDefault="00E5068C">
            <w:pPr>
              <w:pStyle w:val="Default"/>
              <w:tabs>
                <w:tab w:val="left" w:pos="8460"/>
              </w:tabs>
              <w:rPr>
                <w:color w:val="auto"/>
                <w:sz w:val="21"/>
                <w:szCs w:val="21"/>
              </w:rPr>
            </w:pPr>
          </w:p>
        </w:tc>
        <w:tc>
          <w:tcPr>
            <w:tcW w:w="1345" w:type="dxa"/>
            <w:vAlign w:val="center"/>
          </w:tcPr>
          <w:p w14:paraId="362DE866" w14:textId="77777777" w:rsidR="00E5068C" w:rsidRPr="00F04754" w:rsidRDefault="00792061">
            <w:pPr>
              <w:pStyle w:val="Default"/>
              <w:tabs>
                <w:tab w:val="left" w:pos="8460"/>
              </w:tabs>
              <w:jc w:val="center"/>
              <w:rPr>
                <w:color w:val="auto"/>
                <w:sz w:val="21"/>
                <w:szCs w:val="21"/>
              </w:rPr>
            </w:pPr>
            <w:r w:rsidRPr="00F04754">
              <w:rPr>
                <w:color w:val="auto"/>
                <w:sz w:val="21"/>
                <w:szCs w:val="21"/>
              </w:rPr>
              <w:t>浪涌保护器（适用时）</w:t>
            </w:r>
          </w:p>
        </w:tc>
        <w:tc>
          <w:tcPr>
            <w:tcW w:w="2126" w:type="dxa"/>
            <w:vAlign w:val="center"/>
          </w:tcPr>
          <w:p w14:paraId="1A396773" w14:textId="77777777" w:rsidR="00E5068C" w:rsidRPr="00F04754" w:rsidRDefault="00792061" w:rsidP="00F04754">
            <w:pPr>
              <w:pStyle w:val="Default"/>
              <w:tabs>
                <w:tab w:val="left" w:pos="8460"/>
              </w:tabs>
              <w:jc w:val="center"/>
              <w:rPr>
                <w:color w:val="auto"/>
                <w:sz w:val="21"/>
                <w:szCs w:val="21"/>
              </w:rPr>
            </w:pPr>
            <w:r w:rsidRPr="00F04754">
              <w:rPr>
                <w:color w:val="auto"/>
                <w:sz w:val="21"/>
                <w:szCs w:val="21"/>
              </w:rPr>
              <w:t>型号、制造商</w:t>
            </w:r>
          </w:p>
        </w:tc>
        <w:tc>
          <w:tcPr>
            <w:tcW w:w="3781" w:type="dxa"/>
            <w:vAlign w:val="center"/>
          </w:tcPr>
          <w:p w14:paraId="27426AD0" w14:textId="77777777" w:rsidR="00E5068C" w:rsidRPr="00F04754" w:rsidRDefault="00792061">
            <w:pPr>
              <w:pStyle w:val="Default"/>
              <w:tabs>
                <w:tab w:val="left" w:pos="8460"/>
              </w:tabs>
              <w:rPr>
                <w:color w:val="auto"/>
                <w:sz w:val="21"/>
                <w:szCs w:val="21"/>
              </w:rPr>
            </w:pPr>
            <w:r w:rsidRPr="00F04754">
              <w:rPr>
                <w:color w:val="auto"/>
                <w:sz w:val="21"/>
                <w:szCs w:val="21"/>
              </w:rPr>
              <w:t>EMC</w:t>
            </w:r>
            <w:r w:rsidRPr="00F04754">
              <w:rPr>
                <w:color w:val="auto"/>
                <w:sz w:val="21"/>
                <w:szCs w:val="21"/>
              </w:rPr>
              <w:t>、防雷</w:t>
            </w:r>
          </w:p>
        </w:tc>
      </w:tr>
      <w:tr w:rsidR="00F04754" w:rsidRPr="00F04754" w14:paraId="695897FD" w14:textId="77777777" w:rsidTr="005B7BD6">
        <w:trPr>
          <w:jc w:val="center"/>
        </w:trPr>
        <w:tc>
          <w:tcPr>
            <w:tcW w:w="993" w:type="dxa"/>
            <w:vMerge w:val="restart"/>
            <w:vAlign w:val="center"/>
          </w:tcPr>
          <w:p w14:paraId="73D7D0BE" w14:textId="77777777" w:rsidR="00E5068C" w:rsidRPr="00F04754" w:rsidRDefault="00792061">
            <w:pPr>
              <w:pStyle w:val="Default"/>
              <w:tabs>
                <w:tab w:val="left" w:pos="8460"/>
              </w:tabs>
              <w:jc w:val="center"/>
              <w:rPr>
                <w:color w:val="auto"/>
                <w:sz w:val="21"/>
                <w:szCs w:val="21"/>
              </w:rPr>
            </w:pPr>
            <w:r w:rsidRPr="00F04754">
              <w:rPr>
                <w:color w:val="auto"/>
                <w:sz w:val="21"/>
                <w:szCs w:val="21"/>
              </w:rPr>
              <w:lastRenderedPageBreak/>
              <w:t>ATO</w:t>
            </w:r>
          </w:p>
          <w:p w14:paraId="397003AF" w14:textId="77777777" w:rsidR="00E5068C" w:rsidRPr="00F04754" w:rsidRDefault="00792061">
            <w:pPr>
              <w:pStyle w:val="Default"/>
              <w:tabs>
                <w:tab w:val="left" w:pos="8460"/>
              </w:tabs>
              <w:jc w:val="center"/>
              <w:rPr>
                <w:color w:val="auto"/>
                <w:sz w:val="21"/>
                <w:szCs w:val="21"/>
              </w:rPr>
            </w:pPr>
            <w:r w:rsidRPr="00F04754">
              <w:rPr>
                <w:color w:val="auto"/>
                <w:sz w:val="21"/>
                <w:szCs w:val="21"/>
              </w:rPr>
              <w:t>子系统</w:t>
            </w:r>
          </w:p>
        </w:tc>
        <w:tc>
          <w:tcPr>
            <w:tcW w:w="680" w:type="dxa"/>
            <w:vAlign w:val="center"/>
          </w:tcPr>
          <w:p w14:paraId="194A1164" w14:textId="77777777" w:rsidR="00E5068C" w:rsidRPr="00F04754" w:rsidRDefault="00792061">
            <w:pPr>
              <w:pStyle w:val="Default"/>
              <w:tabs>
                <w:tab w:val="left" w:pos="8460"/>
              </w:tabs>
              <w:jc w:val="center"/>
              <w:rPr>
                <w:color w:val="auto"/>
                <w:sz w:val="21"/>
                <w:szCs w:val="21"/>
              </w:rPr>
            </w:pPr>
            <w:r w:rsidRPr="00F04754">
              <w:rPr>
                <w:color w:val="auto"/>
                <w:sz w:val="21"/>
                <w:szCs w:val="21"/>
              </w:rPr>
              <w:t>软件</w:t>
            </w:r>
          </w:p>
        </w:tc>
        <w:tc>
          <w:tcPr>
            <w:tcW w:w="2054" w:type="dxa"/>
            <w:gridSpan w:val="2"/>
            <w:vAlign w:val="center"/>
          </w:tcPr>
          <w:p w14:paraId="4989E160" w14:textId="77777777" w:rsidR="00E5068C" w:rsidRPr="00F04754" w:rsidRDefault="00792061">
            <w:pPr>
              <w:pStyle w:val="Default"/>
              <w:tabs>
                <w:tab w:val="left" w:pos="8460"/>
              </w:tabs>
              <w:jc w:val="center"/>
              <w:rPr>
                <w:color w:val="auto"/>
                <w:sz w:val="21"/>
                <w:szCs w:val="21"/>
              </w:rPr>
            </w:pPr>
            <w:r w:rsidRPr="00F04754">
              <w:rPr>
                <w:color w:val="auto"/>
                <w:sz w:val="21"/>
                <w:szCs w:val="21"/>
              </w:rPr>
              <w:t>ATO</w:t>
            </w:r>
            <w:r w:rsidRPr="00F04754">
              <w:rPr>
                <w:color w:val="auto"/>
                <w:sz w:val="21"/>
                <w:szCs w:val="21"/>
              </w:rPr>
              <w:t>车载设备软件</w:t>
            </w:r>
          </w:p>
        </w:tc>
        <w:tc>
          <w:tcPr>
            <w:tcW w:w="2126" w:type="dxa"/>
            <w:vAlign w:val="center"/>
          </w:tcPr>
          <w:p w14:paraId="4997F49E" w14:textId="77777777" w:rsidR="00E5068C" w:rsidRPr="00F04754" w:rsidRDefault="00792061" w:rsidP="009709A3">
            <w:pPr>
              <w:pStyle w:val="Default"/>
              <w:tabs>
                <w:tab w:val="left" w:pos="8460"/>
              </w:tabs>
              <w:jc w:val="center"/>
              <w:rPr>
                <w:color w:val="auto"/>
                <w:sz w:val="21"/>
                <w:szCs w:val="21"/>
              </w:rPr>
            </w:pPr>
            <w:r w:rsidRPr="00F04754">
              <w:rPr>
                <w:color w:val="auto"/>
                <w:sz w:val="21"/>
                <w:szCs w:val="21"/>
              </w:rPr>
              <w:t>版本、详细配置</w:t>
            </w:r>
          </w:p>
        </w:tc>
        <w:tc>
          <w:tcPr>
            <w:tcW w:w="3781" w:type="dxa"/>
            <w:vAlign w:val="center"/>
          </w:tcPr>
          <w:p w14:paraId="65903BF2" w14:textId="77777777" w:rsidR="00E5068C" w:rsidRPr="00F04754" w:rsidRDefault="00792061">
            <w:pPr>
              <w:pStyle w:val="Default"/>
              <w:tabs>
                <w:tab w:val="left" w:pos="8460"/>
              </w:tabs>
              <w:rPr>
                <w:color w:val="auto"/>
                <w:sz w:val="21"/>
                <w:szCs w:val="21"/>
              </w:rPr>
            </w:pPr>
            <w:r w:rsidRPr="00F04754">
              <w:rPr>
                <w:color w:val="auto"/>
                <w:sz w:val="21"/>
                <w:szCs w:val="21"/>
              </w:rPr>
              <w:t>系统安全平台变更、软件架构变更、安全核心部分的算法逻辑变更、较复杂的安全功能变更和重大安全功能缺陷克服，需要进行变更安全评估，并由认证机构进行功能测试。</w:t>
            </w:r>
          </w:p>
        </w:tc>
      </w:tr>
      <w:tr w:rsidR="00F04754" w:rsidRPr="00F04754" w14:paraId="72432E42" w14:textId="77777777" w:rsidTr="005B7BD6">
        <w:trPr>
          <w:trHeight w:val="465"/>
          <w:jc w:val="center"/>
        </w:trPr>
        <w:tc>
          <w:tcPr>
            <w:tcW w:w="993" w:type="dxa"/>
            <w:vMerge/>
            <w:vAlign w:val="center"/>
          </w:tcPr>
          <w:p w14:paraId="06CBC664" w14:textId="77777777" w:rsidR="00E5068C" w:rsidRPr="00F04754" w:rsidRDefault="00E5068C">
            <w:pPr>
              <w:pStyle w:val="Default"/>
              <w:tabs>
                <w:tab w:val="left" w:pos="8460"/>
              </w:tabs>
              <w:jc w:val="center"/>
              <w:rPr>
                <w:color w:val="auto"/>
                <w:sz w:val="21"/>
                <w:szCs w:val="21"/>
              </w:rPr>
            </w:pPr>
          </w:p>
        </w:tc>
        <w:tc>
          <w:tcPr>
            <w:tcW w:w="680" w:type="dxa"/>
            <w:vMerge w:val="restart"/>
            <w:vAlign w:val="center"/>
          </w:tcPr>
          <w:p w14:paraId="52869902" w14:textId="77777777" w:rsidR="00E5068C" w:rsidRPr="00F04754" w:rsidRDefault="00792061">
            <w:pPr>
              <w:pStyle w:val="Default"/>
              <w:tabs>
                <w:tab w:val="left" w:pos="8460"/>
              </w:tabs>
              <w:jc w:val="center"/>
              <w:rPr>
                <w:color w:val="auto"/>
                <w:sz w:val="21"/>
                <w:szCs w:val="21"/>
              </w:rPr>
            </w:pPr>
            <w:r w:rsidRPr="00F04754">
              <w:rPr>
                <w:color w:val="auto"/>
                <w:sz w:val="21"/>
                <w:szCs w:val="21"/>
              </w:rPr>
              <w:t>硬件</w:t>
            </w:r>
          </w:p>
        </w:tc>
        <w:tc>
          <w:tcPr>
            <w:tcW w:w="2054" w:type="dxa"/>
            <w:gridSpan w:val="2"/>
            <w:vAlign w:val="center"/>
          </w:tcPr>
          <w:p w14:paraId="10A8C1CA" w14:textId="77777777" w:rsidR="00E5068C" w:rsidRPr="00F04754" w:rsidRDefault="00792061">
            <w:pPr>
              <w:pStyle w:val="Default"/>
              <w:tabs>
                <w:tab w:val="left" w:pos="8460"/>
              </w:tabs>
              <w:jc w:val="center"/>
              <w:rPr>
                <w:color w:val="auto"/>
                <w:sz w:val="21"/>
                <w:szCs w:val="21"/>
              </w:rPr>
            </w:pPr>
            <w:r w:rsidRPr="00F04754">
              <w:rPr>
                <w:color w:val="auto"/>
                <w:sz w:val="21"/>
                <w:szCs w:val="21"/>
              </w:rPr>
              <w:t>车载人机交互界面</w:t>
            </w:r>
          </w:p>
        </w:tc>
        <w:tc>
          <w:tcPr>
            <w:tcW w:w="2126" w:type="dxa"/>
            <w:vAlign w:val="center"/>
          </w:tcPr>
          <w:p w14:paraId="351F109D" w14:textId="77777777" w:rsidR="00E5068C" w:rsidRPr="00F04754" w:rsidRDefault="00792061" w:rsidP="009709A3">
            <w:pPr>
              <w:pStyle w:val="Default"/>
              <w:tabs>
                <w:tab w:val="left" w:pos="8460"/>
              </w:tabs>
              <w:jc w:val="center"/>
              <w:rPr>
                <w:color w:val="auto"/>
                <w:sz w:val="21"/>
                <w:szCs w:val="21"/>
              </w:rPr>
            </w:pPr>
            <w:r w:rsidRPr="00F04754">
              <w:rPr>
                <w:color w:val="auto"/>
                <w:sz w:val="21"/>
                <w:szCs w:val="21"/>
              </w:rPr>
              <w:t>型号、制造商</w:t>
            </w:r>
          </w:p>
        </w:tc>
        <w:tc>
          <w:tcPr>
            <w:tcW w:w="3781" w:type="dxa"/>
            <w:vAlign w:val="center"/>
          </w:tcPr>
          <w:p w14:paraId="03CD33A7" w14:textId="77777777" w:rsidR="00E5068C" w:rsidRPr="00F04754" w:rsidRDefault="00E5068C">
            <w:pPr>
              <w:pStyle w:val="Default"/>
              <w:tabs>
                <w:tab w:val="left" w:pos="8460"/>
              </w:tabs>
              <w:rPr>
                <w:color w:val="auto"/>
                <w:sz w:val="21"/>
                <w:szCs w:val="21"/>
              </w:rPr>
            </w:pPr>
          </w:p>
        </w:tc>
      </w:tr>
      <w:tr w:rsidR="00F04754" w:rsidRPr="00F04754" w14:paraId="0EECD09C" w14:textId="77777777" w:rsidTr="005B7BD6">
        <w:trPr>
          <w:jc w:val="center"/>
        </w:trPr>
        <w:tc>
          <w:tcPr>
            <w:tcW w:w="993" w:type="dxa"/>
            <w:vMerge/>
            <w:vAlign w:val="center"/>
          </w:tcPr>
          <w:p w14:paraId="16529AB5" w14:textId="77777777" w:rsidR="00E5068C" w:rsidRPr="00F04754" w:rsidRDefault="00E5068C">
            <w:pPr>
              <w:pStyle w:val="Default"/>
              <w:tabs>
                <w:tab w:val="left" w:pos="8460"/>
              </w:tabs>
              <w:jc w:val="center"/>
              <w:rPr>
                <w:color w:val="auto"/>
                <w:sz w:val="21"/>
                <w:szCs w:val="21"/>
              </w:rPr>
            </w:pPr>
          </w:p>
        </w:tc>
        <w:tc>
          <w:tcPr>
            <w:tcW w:w="680" w:type="dxa"/>
            <w:vMerge/>
            <w:vAlign w:val="center"/>
          </w:tcPr>
          <w:p w14:paraId="7A05C7A0" w14:textId="77777777" w:rsidR="00E5068C" w:rsidRPr="00F04754" w:rsidRDefault="00E5068C">
            <w:pPr>
              <w:pStyle w:val="Default"/>
              <w:tabs>
                <w:tab w:val="left" w:pos="8460"/>
              </w:tabs>
              <w:rPr>
                <w:color w:val="auto"/>
                <w:sz w:val="21"/>
                <w:szCs w:val="21"/>
              </w:rPr>
            </w:pPr>
          </w:p>
        </w:tc>
        <w:tc>
          <w:tcPr>
            <w:tcW w:w="2054" w:type="dxa"/>
            <w:gridSpan w:val="2"/>
            <w:vAlign w:val="center"/>
          </w:tcPr>
          <w:p w14:paraId="4AC835F7" w14:textId="77777777" w:rsidR="00E5068C" w:rsidRPr="00F04754" w:rsidRDefault="00792061">
            <w:pPr>
              <w:pStyle w:val="Default"/>
              <w:tabs>
                <w:tab w:val="left" w:pos="8460"/>
              </w:tabs>
              <w:jc w:val="center"/>
              <w:rPr>
                <w:color w:val="auto"/>
                <w:sz w:val="21"/>
                <w:szCs w:val="21"/>
              </w:rPr>
            </w:pPr>
            <w:r w:rsidRPr="00F04754">
              <w:rPr>
                <w:color w:val="auto"/>
                <w:sz w:val="21"/>
                <w:szCs w:val="21"/>
              </w:rPr>
              <w:t>系统平台</w:t>
            </w:r>
          </w:p>
        </w:tc>
        <w:tc>
          <w:tcPr>
            <w:tcW w:w="2126" w:type="dxa"/>
            <w:vAlign w:val="center"/>
          </w:tcPr>
          <w:p w14:paraId="7DCB33D8" w14:textId="77777777" w:rsidR="00E5068C" w:rsidRPr="00F04754" w:rsidRDefault="00792061" w:rsidP="00F04754">
            <w:pPr>
              <w:pStyle w:val="Default"/>
              <w:tabs>
                <w:tab w:val="left" w:pos="8460"/>
              </w:tabs>
              <w:jc w:val="center"/>
              <w:rPr>
                <w:color w:val="auto"/>
                <w:sz w:val="21"/>
                <w:szCs w:val="21"/>
              </w:rPr>
            </w:pPr>
            <w:r w:rsidRPr="00F04754">
              <w:rPr>
                <w:color w:val="auto"/>
                <w:sz w:val="21"/>
                <w:szCs w:val="21"/>
              </w:rPr>
              <w:t>型号、制造商</w:t>
            </w:r>
          </w:p>
        </w:tc>
        <w:tc>
          <w:tcPr>
            <w:tcW w:w="3781" w:type="dxa"/>
            <w:vAlign w:val="center"/>
          </w:tcPr>
          <w:p w14:paraId="7790F3FB" w14:textId="77777777" w:rsidR="00E5068C" w:rsidRPr="00F04754" w:rsidRDefault="00792061">
            <w:pPr>
              <w:pStyle w:val="Default"/>
              <w:tabs>
                <w:tab w:val="left" w:pos="8460"/>
              </w:tabs>
              <w:rPr>
                <w:color w:val="auto"/>
                <w:sz w:val="21"/>
                <w:szCs w:val="21"/>
              </w:rPr>
            </w:pPr>
            <w:r w:rsidRPr="00F04754">
              <w:rPr>
                <w:color w:val="auto"/>
                <w:sz w:val="21"/>
                <w:szCs w:val="21"/>
              </w:rPr>
              <w:t>系统安全平台变更、软件架构变更、安全核心部分的算法逻辑变更、较复杂的安全功能变更和重大安全功能缺陷克服，需要进行变更安全评估，并由认证机构进行功能测试，当发生硬件变更时，需要进行</w:t>
            </w:r>
            <w:r w:rsidRPr="00F04754">
              <w:rPr>
                <w:color w:val="auto"/>
                <w:sz w:val="21"/>
                <w:szCs w:val="21"/>
              </w:rPr>
              <w:t>EMC</w:t>
            </w:r>
            <w:r w:rsidRPr="00F04754">
              <w:rPr>
                <w:color w:val="auto"/>
                <w:sz w:val="21"/>
                <w:szCs w:val="21"/>
              </w:rPr>
              <w:t>和防雷等测试（适用时）。</w:t>
            </w:r>
          </w:p>
        </w:tc>
      </w:tr>
      <w:tr w:rsidR="00F04754" w:rsidRPr="00F04754" w14:paraId="00F4E00C" w14:textId="77777777" w:rsidTr="005B7BD6">
        <w:trPr>
          <w:jc w:val="center"/>
        </w:trPr>
        <w:tc>
          <w:tcPr>
            <w:tcW w:w="993" w:type="dxa"/>
            <w:vMerge/>
            <w:vAlign w:val="center"/>
          </w:tcPr>
          <w:p w14:paraId="2E0B9DDB" w14:textId="77777777" w:rsidR="00E5068C" w:rsidRPr="00F04754" w:rsidRDefault="00E5068C">
            <w:pPr>
              <w:pStyle w:val="Default"/>
              <w:tabs>
                <w:tab w:val="left" w:pos="8460"/>
              </w:tabs>
              <w:jc w:val="center"/>
              <w:rPr>
                <w:color w:val="auto"/>
                <w:sz w:val="21"/>
                <w:szCs w:val="21"/>
              </w:rPr>
            </w:pPr>
          </w:p>
        </w:tc>
        <w:tc>
          <w:tcPr>
            <w:tcW w:w="680" w:type="dxa"/>
            <w:vMerge/>
            <w:vAlign w:val="center"/>
          </w:tcPr>
          <w:p w14:paraId="0EB3A258" w14:textId="77777777" w:rsidR="00E5068C" w:rsidRPr="00F04754" w:rsidRDefault="00E5068C">
            <w:pPr>
              <w:pStyle w:val="Default"/>
              <w:tabs>
                <w:tab w:val="left" w:pos="8460"/>
              </w:tabs>
              <w:rPr>
                <w:color w:val="auto"/>
                <w:sz w:val="21"/>
                <w:szCs w:val="21"/>
              </w:rPr>
            </w:pPr>
          </w:p>
        </w:tc>
        <w:tc>
          <w:tcPr>
            <w:tcW w:w="2054" w:type="dxa"/>
            <w:gridSpan w:val="2"/>
            <w:vAlign w:val="center"/>
          </w:tcPr>
          <w:p w14:paraId="1C67BDE6" w14:textId="77777777" w:rsidR="00E5068C" w:rsidRPr="00F04754" w:rsidRDefault="00792061">
            <w:pPr>
              <w:pStyle w:val="Default"/>
              <w:tabs>
                <w:tab w:val="left" w:pos="8460"/>
              </w:tabs>
              <w:jc w:val="center"/>
              <w:rPr>
                <w:color w:val="auto"/>
                <w:sz w:val="21"/>
                <w:szCs w:val="21"/>
              </w:rPr>
            </w:pPr>
            <w:r w:rsidRPr="00F04754">
              <w:rPr>
                <w:color w:val="auto"/>
                <w:sz w:val="21"/>
                <w:szCs w:val="21"/>
              </w:rPr>
              <w:t>接口滤波器（适用时）</w:t>
            </w:r>
          </w:p>
        </w:tc>
        <w:tc>
          <w:tcPr>
            <w:tcW w:w="2126" w:type="dxa"/>
            <w:vAlign w:val="center"/>
          </w:tcPr>
          <w:p w14:paraId="52ECCF4F" w14:textId="77777777" w:rsidR="00E5068C" w:rsidRPr="00F04754" w:rsidRDefault="00792061" w:rsidP="009709A3">
            <w:pPr>
              <w:pStyle w:val="Default"/>
              <w:tabs>
                <w:tab w:val="left" w:pos="8460"/>
              </w:tabs>
              <w:jc w:val="center"/>
              <w:rPr>
                <w:color w:val="auto"/>
                <w:sz w:val="21"/>
                <w:szCs w:val="21"/>
              </w:rPr>
            </w:pPr>
            <w:r w:rsidRPr="00F04754">
              <w:rPr>
                <w:color w:val="auto"/>
                <w:sz w:val="21"/>
                <w:szCs w:val="21"/>
              </w:rPr>
              <w:t>型号、制造商</w:t>
            </w:r>
          </w:p>
        </w:tc>
        <w:tc>
          <w:tcPr>
            <w:tcW w:w="3781" w:type="dxa"/>
            <w:vAlign w:val="center"/>
          </w:tcPr>
          <w:p w14:paraId="61D9F0B9" w14:textId="77777777" w:rsidR="00E5068C" w:rsidRPr="00F04754" w:rsidRDefault="00792061">
            <w:pPr>
              <w:pStyle w:val="Default"/>
              <w:tabs>
                <w:tab w:val="left" w:pos="8460"/>
              </w:tabs>
              <w:rPr>
                <w:color w:val="auto"/>
                <w:sz w:val="21"/>
                <w:szCs w:val="21"/>
              </w:rPr>
            </w:pPr>
            <w:r w:rsidRPr="00F04754">
              <w:rPr>
                <w:color w:val="auto"/>
                <w:sz w:val="21"/>
                <w:szCs w:val="21"/>
              </w:rPr>
              <w:t>EMC</w:t>
            </w:r>
          </w:p>
        </w:tc>
      </w:tr>
      <w:tr w:rsidR="00F04754" w:rsidRPr="00F04754" w14:paraId="106A3F5E" w14:textId="77777777" w:rsidTr="005B7BD6">
        <w:trPr>
          <w:jc w:val="center"/>
        </w:trPr>
        <w:tc>
          <w:tcPr>
            <w:tcW w:w="993" w:type="dxa"/>
            <w:vMerge/>
            <w:vAlign w:val="center"/>
          </w:tcPr>
          <w:p w14:paraId="4D43E2FB" w14:textId="77777777" w:rsidR="00E5068C" w:rsidRPr="00F04754" w:rsidRDefault="00E5068C">
            <w:pPr>
              <w:pStyle w:val="Default"/>
              <w:tabs>
                <w:tab w:val="left" w:pos="8460"/>
              </w:tabs>
              <w:jc w:val="center"/>
              <w:rPr>
                <w:color w:val="auto"/>
                <w:sz w:val="21"/>
                <w:szCs w:val="21"/>
              </w:rPr>
            </w:pPr>
          </w:p>
        </w:tc>
        <w:tc>
          <w:tcPr>
            <w:tcW w:w="680" w:type="dxa"/>
            <w:vMerge/>
            <w:vAlign w:val="center"/>
          </w:tcPr>
          <w:p w14:paraId="4067A0FC" w14:textId="77777777" w:rsidR="00E5068C" w:rsidRPr="00F04754" w:rsidRDefault="00E5068C">
            <w:pPr>
              <w:pStyle w:val="Default"/>
              <w:tabs>
                <w:tab w:val="left" w:pos="8460"/>
              </w:tabs>
              <w:rPr>
                <w:color w:val="auto"/>
                <w:sz w:val="21"/>
                <w:szCs w:val="21"/>
              </w:rPr>
            </w:pPr>
          </w:p>
        </w:tc>
        <w:tc>
          <w:tcPr>
            <w:tcW w:w="2054" w:type="dxa"/>
            <w:gridSpan w:val="2"/>
            <w:vAlign w:val="center"/>
          </w:tcPr>
          <w:p w14:paraId="6297B4C4" w14:textId="77777777" w:rsidR="00E5068C" w:rsidRPr="00F04754" w:rsidRDefault="00792061">
            <w:pPr>
              <w:pStyle w:val="Default"/>
              <w:tabs>
                <w:tab w:val="left" w:pos="8460"/>
              </w:tabs>
              <w:jc w:val="center"/>
              <w:rPr>
                <w:color w:val="auto"/>
                <w:sz w:val="21"/>
                <w:szCs w:val="21"/>
              </w:rPr>
            </w:pPr>
            <w:r w:rsidRPr="00F04754">
              <w:rPr>
                <w:color w:val="auto"/>
                <w:sz w:val="21"/>
                <w:szCs w:val="21"/>
              </w:rPr>
              <w:t>应答器</w:t>
            </w:r>
            <w:r w:rsidRPr="00F04754">
              <w:rPr>
                <w:color w:val="auto"/>
                <w:sz w:val="21"/>
                <w:szCs w:val="21"/>
              </w:rPr>
              <w:t>/</w:t>
            </w:r>
            <w:r w:rsidRPr="00F04754">
              <w:rPr>
                <w:color w:val="auto"/>
                <w:sz w:val="21"/>
                <w:szCs w:val="21"/>
              </w:rPr>
              <w:t>信标信息接收单元</w:t>
            </w:r>
          </w:p>
        </w:tc>
        <w:tc>
          <w:tcPr>
            <w:tcW w:w="2126" w:type="dxa"/>
            <w:vAlign w:val="center"/>
          </w:tcPr>
          <w:p w14:paraId="70FEBF82" w14:textId="77777777" w:rsidR="00E5068C" w:rsidRPr="00F04754" w:rsidRDefault="00792061" w:rsidP="00F04754">
            <w:pPr>
              <w:pStyle w:val="Default"/>
              <w:tabs>
                <w:tab w:val="left" w:pos="8460"/>
              </w:tabs>
              <w:jc w:val="center"/>
              <w:rPr>
                <w:color w:val="auto"/>
                <w:sz w:val="21"/>
                <w:szCs w:val="21"/>
              </w:rPr>
            </w:pPr>
            <w:r w:rsidRPr="00F04754">
              <w:rPr>
                <w:color w:val="auto"/>
                <w:sz w:val="21"/>
                <w:szCs w:val="21"/>
              </w:rPr>
              <w:t>型号、制造商</w:t>
            </w:r>
          </w:p>
        </w:tc>
        <w:tc>
          <w:tcPr>
            <w:tcW w:w="3781" w:type="dxa"/>
            <w:vAlign w:val="center"/>
          </w:tcPr>
          <w:p w14:paraId="7805C52D" w14:textId="77777777" w:rsidR="00E5068C" w:rsidRPr="00F04754" w:rsidRDefault="00E5068C">
            <w:pPr>
              <w:pStyle w:val="Default"/>
              <w:tabs>
                <w:tab w:val="left" w:pos="8460"/>
              </w:tabs>
              <w:rPr>
                <w:color w:val="auto"/>
                <w:sz w:val="21"/>
                <w:szCs w:val="21"/>
              </w:rPr>
            </w:pPr>
          </w:p>
        </w:tc>
      </w:tr>
      <w:tr w:rsidR="00F04754" w:rsidRPr="00F04754" w14:paraId="45FC7E8F" w14:textId="77777777" w:rsidTr="005B7BD6">
        <w:trPr>
          <w:trHeight w:val="516"/>
          <w:jc w:val="center"/>
        </w:trPr>
        <w:tc>
          <w:tcPr>
            <w:tcW w:w="993" w:type="dxa"/>
            <w:vMerge/>
            <w:vAlign w:val="center"/>
          </w:tcPr>
          <w:p w14:paraId="570DC1E7" w14:textId="77777777" w:rsidR="00E5068C" w:rsidRPr="00F04754" w:rsidRDefault="00E5068C">
            <w:pPr>
              <w:pStyle w:val="Default"/>
              <w:tabs>
                <w:tab w:val="left" w:pos="8460"/>
              </w:tabs>
              <w:jc w:val="center"/>
              <w:rPr>
                <w:color w:val="auto"/>
                <w:sz w:val="21"/>
                <w:szCs w:val="21"/>
              </w:rPr>
            </w:pPr>
          </w:p>
        </w:tc>
        <w:tc>
          <w:tcPr>
            <w:tcW w:w="680" w:type="dxa"/>
            <w:vMerge/>
            <w:vAlign w:val="center"/>
          </w:tcPr>
          <w:p w14:paraId="45D4A311" w14:textId="77777777" w:rsidR="00E5068C" w:rsidRPr="00F04754" w:rsidRDefault="00E5068C">
            <w:pPr>
              <w:pStyle w:val="Default"/>
              <w:tabs>
                <w:tab w:val="left" w:pos="8460"/>
              </w:tabs>
              <w:rPr>
                <w:color w:val="auto"/>
                <w:sz w:val="21"/>
                <w:szCs w:val="21"/>
              </w:rPr>
            </w:pPr>
          </w:p>
        </w:tc>
        <w:tc>
          <w:tcPr>
            <w:tcW w:w="2054" w:type="dxa"/>
            <w:gridSpan w:val="2"/>
            <w:vAlign w:val="center"/>
          </w:tcPr>
          <w:p w14:paraId="0980AF73" w14:textId="77777777" w:rsidR="00E5068C" w:rsidRPr="00F04754" w:rsidRDefault="00792061">
            <w:pPr>
              <w:pStyle w:val="Default"/>
              <w:tabs>
                <w:tab w:val="left" w:pos="8460"/>
              </w:tabs>
              <w:jc w:val="center"/>
              <w:rPr>
                <w:color w:val="auto"/>
                <w:sz w:val="21"/>
                <w:szCs w:val="21"/>
              </w:rPr>
            </w:pPr>
            <w:r w:rsidRPr="00F04754">
              <w:rPr>
                <w:color w:val="auto"/>
                <w:sz w:val="21"/>
                <w:szCs w:val="21"/>
              </w:rPr>
              <w:t>连接器（适用时）</w:t>
            </w:r>
          </w:p>
        </w:tc>
        <w:tc>
          <w:tcPr>
            <w:tcW w:w="2126" w:type="dxa"/>
            <w:vAlign w:val="center"/>
          </w:tcPr>
          <w:p w14:paraId="28D79450" w14:textId="77777777" w:rsidR="00E5068C" w:rsidRPr="00F04754" w:rsidRDefault="00792061" w:rsidP="009709A3">
            <w:pPr>
              <w:pStyle w:val="Default"/>
              <w:tabs>
                <w:tab w:val="left" w:pos="8460"/>
              </w:tabs>
              <w:jc w:val="center"/>
              <w:rPr>
                <w:color w:val="auto"/>
                <w:sz w:val="21"/>
                <w:szCs w:val="21"/>
              </w:rPr>
            </w:pPr>
            <w:r w:rsidRPr="00F04754">
              <w:rPr>
                <w:color w:val="auto"/>
                <w:sz w:val="21"/>
                <w:szCs w:val="21"/>
              </w:rPr>
              <w:t>型号、制造商</w:t>
            </w:r>
          </w:p>
        </w:tc>
        <w:tc>
          <w:tcPr>
            <w:tcW w:w="3781" w:type="dxa"/>
            <w:vAlign w:val="center"/>
          </w:tcPr>
          <w:p w14:paraId="71618A1D" w14:textId="77777777" w:rsidR="00E5068C" w:rsidRPr="00F04754" w:rsidRDefault="00792061">
            <w:pPr>
              <w:pStyle w:val="Default"/>
              <w:tabs>
                <w:tab w:val="left" w:pos="8460"/>
              </w:tabs>
              <w:rPr>
                <w:color w:val="auto"/>
                <w:sz w:val="21"/>
                <w:szCs w:val="21"/>
              </w:rPr>
            </w:pPr>
            <w:r w:rsidRPr="00F04754">
              <w:rPr>
                <w:color w:val="auto"/>
                <w:sz w:val="21"/>
                <w:szCs w:val="21"/>
              </w:rPr>
              <w:t>EMC</w:t>
            </w:r>
            <w:r w:rsidRPr="00F04754">
              <w:rPr>
                <w:color w:val="auto"/>
                <w:sz w:val="21"/>
                <w:szCs w:val="21"/>
              </w:rPr>
              <w:t>、振动</w:t>
            </w:r>
          </w:p>
        </w:tc>
      </w:tr>
      <w:tr w:rsidR="00F04754" w:rsidRPr="00F04754" w14:paraId="6EEDE50C" w14:textId="77777777" w:rsidTr="005B7BD6">
        <w:trPr>
          <w:jc w:val="center"/>
        </w:trPr>
        <w:tc>
          <w:tcPr>
            <w:tcW w:w="993" w:type="dxa"/>
            <w:vAlign w:val="center"/>
          </w:tcPr>
          <w:p w14:paraId="02900FE4" w14:textId="77777777" w:rsidR="00E5068C" w:rsidRPr="00F04754" w:rsidRDefault="00792061">
            <w:pPr>
              <w:pStyle w:val="Default"/>
              <w:tabs>
                <w:tab w:val="left" w:pos="8460"/>
              </w:tabs>
              <w:jc w:val="center"/>
              <w:rPr>
                <w:color w:val="auto"/>
                <w:sz w:val="21"/>
                <w:szCs w:val="21"/>
              </w:rPr>
            </w:pPr>
            <w:r w:rsidRPr="00F04754">
              <w:rPr>
                <w:color w:val="auto"/>
                <w:sz w:val="21"/>
                <w:szCs w:val="21"/>
              </w:rPr>
              <w:t>ATS</w:t>
            </w:r>
          </w:p>
          <w:p w14:paraId="6BBE4C6E" w14:textId="77777777" w:rsidR="00E5068C" w:rsidRPr="00F04754" w:rsidRDefault="00792061">
            <w:pPr>
              <w:pStyle w:val="Default"/>
              <w:tabs>
                <w:tab w:val="left" w:pos="8460"/>
              </w:tabs>
              <w:jc w:val="center"/>
              <w:rPr>
                <w:color w:val="auto"/>
                <w:sz w:val="21"/>
                <w:szCs w:val="21"/>
              </w:rPr>
            </w:pPr>
            <w:r w:rsidRPr="00F04754">
              <w:rPr>
                <w:color w:val="auto"/>
                <w:sz w:val="21"/>
                <w:szCs w:val="21"/>
              </w:rPr>
              <w:t>子系统</w:t>
            </w:r>
          </w:p>
        </w:tc>
        <w:tc>
          <w:tcPr>
            <w:tcW w:w="680" w:type="dxa"/>
            <w:vAlign w:val="center"/>
          </w:tcPr>
          <w:p w14:paraId="7E87176A" w14:textId="77777777" w:rsidR="00E5068C" w:rsidRPr="00F04754" w:rsidRDefault="00792061">
            <w:pPr>
              <w:pStyle w:val="Default"/>
              <w:tabs>
                <w:tab w:val="left" w:pos="8460"/>
              </w:tabs>
              <w:jc w:val="center"/>
              <w:rPr>
                <w:color w:val="auto"/>
                <w:sz w:val="21"/>
                <w:szCs w:val="21"/>
              </w:rPr>
            </w:pPr>
            <w:r w:rsidRPr="00F04754">
              <w:rPr>
                <w:color w:val="auto"/>
                <w:sz w:val="21"/>
                <w:szCs w:val="21"/>
              </w:rPr>
              <w:t>软件</w:t>
            </w:r>
          </w:p>
        </w:tc>
        <w:tc>
          <w:tcPr>
            <w:tcW w:w="2054" w:type="dxa"/>
            <w:gridSpan w:val="2"/>
            <w:vAlign w:val="center"/>
          </w:tcPr>
          <w:p w14:paraId="1F9A2D3A" w14:textId="77777777" w:rsidR="00E5068C" w:rsidRPr="00F04754" w:rsidRDefault="00792061">
            <w:pPr>
              <w:pStyle w:val="Default"/>
              <w:tabs>
                <w:tab w:val="left" w:pos="8460"/>
              </w:tabs>
              <w:jc w:val="center"/>
              <w:rPr>
                <w:color w:val="auto"/>
                <w:sz w:val="21"/>
                <w:szCs w:val="21"/>
              </w:rPr>
            </w:pPr>
            <w:r w:rsidRPr="00F04754">
              <w:rPr>
                <w:color w:val="auto"/>
                <w:sz w:val="21"/>
                <w:szCs w:val="21"/>
              </w:rPr>
              <w:t>应用软件</w:t>
            </w:r>
          </w:p>
        </w:tc>
        <w:tc>
          <w:tcPr>
            <w:tcW w:w="2126" w:type="dxa"/>
            <w:vAlign w:val="center"/>
          </w:tcPr>
          <w:p w14:paraId="78C5DD50" w14:textId="77777777" w:rsidR="005F5D52" w:rsidRDefault="00792061" w:rsidP="009709A3">
            <w:pPr>
              <w:pStyle w:val="Default"/>
              <w:tabs>
                <w:tab w:val="left" w:pos="8460"/>
              </w:tabs>
              <w:jc w:val="center"/>
              <w:rPr>
                <w:color w:val="auto"/>
                <w:sz w:val="21"/>
                <w:szCs w:val="21"/>
              </w:rPr>
            </w:pPr>
            <w:r w:rsidRPr="00F04754">
              <w:rPr>
                <w:color w:val="auto"/>
                <w:sz w:val="21"/>
                <w:szCs w:val="21"/>
              </w:rPr>
              <w:t>型号、版本、</w:t>
            </w:r>
          </w:p>
          <w:p w14:paraId="59C83EB2" w14:textId="77777777" w:rsidR="00E5068C" w:rsidRPr="00F04754" w:rsidRDefault="00792061" w:rsidP="009709A3">
            <w:pPr>
              <w:pStyle w:val="Default"/>
              <w:tabs>
                <w:tab w:val="left" w:pos="8460"/>
              </w:tabs>
              <w:jc w:val="center"/>
              <w:rPr>
                <w:color w:val="auto"/>
                <w:sz w:val="21"/>
                <w:szCs w:val="21"/>
              </w:rPr>
            </w:pPr>
            <w:r w:rsidRPr="00F04754">
              <w:rPr>
                <w:color w:val="auto"/>
                <w:sz w:val="21"/>
                <w:szCs w:val="21"/>
              </w:rPr>
              <w:t>详细配置</w:t>
            </w:r>
          </w:p>
        </w:tc>
        <w:tc>
          <w:tcPr>
            <w:tcW w:w="3781" w:type="dxa"/>
            <w:vAlign w:val="center"/>
          </w:tcPr>
          <w:p w14:paraId="721A1D96" w14:textId="77777777" w:rsidR="00E5068C" w:rsidRPr="00F04754" w:rsidRDefault="00792061">
            <w:pPr>
              <w:pStyle w:val="Default"/>
              <w:tabs>
                <w:tab w:val="left" w:pos="8460"/>
              </w:tabs>
              <w:rPr>
                <w:color w:val="auto"/>
                <w:sz w:val="21"/>
                <w:szCs w:val="21"/>
              </w:rPr>
            </w:pPr>
            <w:r w:rsidRPr="00F04754">
              <w:rPr>
                <w:color w:val="auto"/>
                <w:sz w:val="21"/>
                <w:szCs w:val="21"/>
              </w:rPr>
              <w:t>系统安全平台变更、软件架构变更、安全核心部分的算法逻辑变更、较复杂的安全功能变更和重大安全功能缺陷克服，需要进行变更安全评估，并由认证机构进行功能测试。</w:t>
            </w:r>
          </w:p>
        </w:tc>
      </w:tr>
      <w:tr w:rsidR="00F04754" w:rsidRPr="00F04754" w14:paraId="02655091" w14:textId="77777777" w:rsidTr="005B7BD6">
        <w:trPr>
          <w:trHeight w:val="1644"/>
          <w:jc w:val="center"/>
        </w:trPr>
        <w:tc>
          <w:tcPr>
            <w:tcW w:w="993" w:type="dxa"/>
            <w:vMerge w:val="restart"/>
            <w:vAlign w:val="center"/>
          </w:tcPr>
          <w:p w14:paraId="3778EA62" w14:textId="77777777" w:rsidR="00E5068C" w:rsidRPr="00F04754" w:rsidRDefault="00792061">
            <w:pPr>
              <w:pStyle w:val="Default"/>
              <w:tabs>
                <w:tab w:val="left" w:pos="8460"/>
              </w:tabs>
              <w:jc w:val="center"/>
              <w:rPr>
                <w:color w:val="auto"/>
                <w:sz w:val="21"/>
                <w:szCs w:val="21"/>
              </w:rPr>
            </w:pPr>
            <w:r w:rsidRPr="00F04754">
              <w:rPr>
                <w:color w:val="auto"/>
                <w:sz w:val="21"/>
                <w:szCs w:val="21"/>
              </w:rPr>
              <w:t>CI</w:t>
            </w:r>
          </w:p>
          <w:p w14:paraId="34C4702B" w14:textId="77777777" w:rsidR="00E5068C" w:rsidRPr="00F04754" w:rsidRDefault="00792061">
            <w:pPr>
              <w:pStyle w:val="Default"/>
              <w:tabs>
                <w:tab w:val="left" w:pos="8460"/>
              </w:tabs>
              <w:jc w:val="center"/>
              <w:rPr>
                <w:color w:val="auto"/>
                <w:sz w:val="21"/>
                <w:szCs w:val="21"/>
              </w:rPr>
            </w:pPr>
            <w:r w:rsidRPr="00F04754">
              <w:rPr>
                <w:color w:val="auto"/>
                <w:sz w:val="21"/>
                <w:szCs w:val="21"/>
              </w:rPr>
              <w:t>子系统</w:t>
            </w:r>
          </w:p>
        </w:tc>
        <w:tc>
          <w:tcPr>
            <w:tcW w:w="2734" w:type="dxa"/>
            <w:gridSpan w:val="3"/>
            <w:vAlign w:val="center"/>
          </w:tcPr>
          <w:p w14:paraId="6F0FEECB" w14:textId="77777777" w:rsidR="00E5068C" w:rsidRPr="00F04754" w:rsidRDefault="00792061" w:rsidP="00C13892">
            <w:pPr>
              <w:pStyle w:val="Default"/>
              <w:tabs>
                <w:tab w:val="left" w:pos="8460"/>
              </w:tabs>
              <w:jc w:val="center"/>
              <w:rPr>
                <w:color w:val="auto"/>
                <w:sz w:val="21"/>
                <w:szCs w:val="21"/>
              </w:rPr>
            </w:pPr>
            <w:r w:rsidRPr="00F04754">
              <w:rPr>
                <w:color w:val="auto"/>
                <w:sz w:val="21"/>
                <w:szCs w:val="21"/>
              </w:rPr>
              <w:t>软件</w:t>
            </w:r>
          </w:p>
        </w:tc>
        <w:tc>
          <w:tcPr>
            <w:tcW w:w="2126" w:type="dxa"/>
            <w:vAlign w:val="center"/>
          </w:tcPr>
          <w:p w14:paraId="5148E565" w14:textId="77777777" w:rsidR="005F5D52" w:rsidRDefault="00792061" w:rsidP="009709A3">
            <w:pPr>
              <w:pStyle w:val="Default"/>
              <w:tabs>
                <w:tab w:val="left" w:pos="8460"/>
              </w:tabs>
              <w:jc w:val="center"/>
              <w:rPr>
                <w:color w:val="auto"/>
                <w:sz w:val="21"/>
                <w:szCs w:val="21"/>
              </w:rPr>
            </w:pPr>
            <w:r w:rsidRPr="00F04754">
              <w:rPr>
                <w:color w:val="auto"/>
                <w:sz w:val="21"/>
                <w:szCs w:val="21"/>
              </w:rPr>
              <w:t>型号、版本、</w:t>
            </w:r>
          </w:p>
          <w:p w14:paraId="74953312" w14:textId="77777777" w:rsidR="00E5068C" w:rsidRPr="00F04754" w:rsidRDefault="00792061" w:rsidP="009709A3">
            <w:pPr>
              <w:pStyle w:val="Default"/>
              <w:tabs>
                <w:tab w:val="left" w:pos="8460"/>
              </w:tabs>
              <w:jc w:val="center"/>
              <w:rPr>
                <w:color w:val="auto"/>
                <w:sz w:val="21"/>
                <w:szCs w:val="21"/>
              </w:rPr>
            </w:pPr>
            <w:r w:rsidRPr="00F04754">
              <w:rPr>
                <w:color w:val="auto"/>
                <w:sz w:val="21"/>
                <w:szCs w:val="21"/>
              </w:rPr>
              <w:t>详细配置</w:t>
            </w:r>
          </w:p>
        </w:tc>
        <w:tc>
          <w:tcPr>
            <w:tcW w:w="3781" w:type="dxa"/>
            <w:vAlign w:val="center"/>
          </w:tcPr>
          <w:p w14:paraId="1AD54283" w14:textId="77777777" w:rsidR="00E5068C" w:rsidRPr="00F04754" w:rsidRDefault="00792061">
            <w:pPr>
              <w:pStyle w:val="Default"/>
              <w:tabs>
                <w:tab w:val="left" w:pos="8460"/>
              </w:tabs>
              <w:rPr>
                <w:color w:val="auto"/>
                <w:sz w:val="21"/>
                <w:szCs w:val="21"/>
              </w:rPr>
            </w:pPr>
            <w:r w:rsidRPr="00F04754">
              <w:rPr>
                <w:color w:val="auto"/>
                <w:sz w:val="21"/>
                <w:szCs w:val="21"/>
              </w:rPr>
              <w:t>系统安全平台变更、软件架构变更、安全核心部分的算法逻辑变更、较复杂的安全功能变更和重大安全功能缺陷克服，需要进行变更安全评估，并由认证机构进行功能测试。</w:t>
            </w:r>
          </w:p>
        </w:tc>
      </w:tr>
      <w:tr w:rsidR="00F04754" w:rsidRPr="00F04754" w14:paraId="127D48C1" w14:textId="77777777" w:rsidTr="005B7BD6">
        <w:trPr>
          <w:jc w:val="center"/>
        </w:trPr>
        <w:tc>
          <w:tcPr>
            <w:tcW w:w="993" w:type="dxa"/>
            <w:vMerge/>
            <w:vAlign w:val="center"/>
          </w:tcPr>
          <w:p w14:paraId="03D08E44" w14:textId="77777777" w:rsidR="00E5068C" w:rsidRPr="00F04754" w:rsidRDefault="00E5068C">
            <w:pPr>
              <w:pStyle w:val="Default"/>
              <w:tabs>
                <w:tab w:val="left" w:pos="8460"/>
              </w:tabs>
              <w:rPr>
                <w:color w:val="auto"/>
                <w:sz w:val="21"/>
                <w:szCs w:val="21"/>
              </w:rPr>
            </w:pPr>
          </w:p>
        </w:tc>
        <w:tc>
          <w:tcPr>
            <w:tcW w:w="680" w:type="dxa"/>
            <w:vMerge w:val="restart"/>
            <w:vAlign w:val="center"/>
          </w:tcPr>
          <w:p w14:paraId="72EE7409" w14:textId="77777777" w:rsidR="00E5068C" w:rsidRPr="00F04754" w:rsidRDefault="00792061">
            <w:pPr>
              <w:pStyle w:val="Default"/>
              <w:tabs>
                <w:tab w:val="left" w:pos="8460"/>
              </w:tabs>
              <w:jc w:val="center"/>
              <w:rPr>
                <w:color w:val="auto"/>
                <w:sz w:val="21"/>
                <w:szCs w:val="21"/>
              </w:rPr>
            </w:pPr>
            <w:r w:rsidRPr="00F04754">
              <w:rPr>
                <w:color w:val="auto"/>
                <w:sz w:val="21"/>
                <w:szCs w:val="21"/>
              </w:rPr>
              <w:t>硬件</w:t>
            </w:r>
          </w:p>
        </w:tc>
        <w:tc>
          <w:tcPr>
            <w:tcW w:w="2054" w:type="dxa"/>
            <w:gridSpan w:val="2"/>
            <w:vAlign w:val="center"/>
          </w:tcPr>
          <w:p w14:paraId="40E669FB" w14:textId="77777777" w:rsidR="00E5068C" w:rsidRPr="00F04754" w:rsidRDefault="00792061">
            <w:pPr>
              <w:pStyle w:val="Default"/>
              <w:tabs>
                <w:tab w:val="left" w:pos="8460"/>
              </w:tabs>
              <w:jc w:val="center"/>
              <w:rPr>
                <w:color w:val="auto"/>
                <w:sz w:val="21"/>
                <w:szCs w:val="21"/>
              </w:rPr>
            </w:pPr>
            <w:r w:rsidRPr="00F04754">
              <w:rPr>
                <w:color w:val="auto"/>
                <w:sz w:val="21"/>
                <w:szCs w:val="21"/>
              </w:rPr>
              <w:t>系统平台</w:t>
            </w:r>
          </w:p>
        </w:tc>
        <w:tc>
          <w:tcPr>
            <w:tcW w:w="2126" w:type="dxa"/>
            <w:vAlign w:val="center"/>
          </w:tcPr>
          <w:p w14:paraId="627CA251" w14:textId="77777777" w:rsidR="005F5D52" w:rsidRDefault="00792061" w:rsidP="009709A3">
            <w:pPr>
              <w:pStyle w:val="Default"/>
              <w:tabs>
                <w:tab w:val="left" w:pos="8460"/>
              </w:tabs>
              <w:jc w:val="center"/>
              <w:rPr>
                <w:color w:val="auto"/>
                <w:sz w:val="21"/>
                <w:szCs w:val="21"/>
              </w:rPr>
            </w:pPr>
            <w:r w:rsidRPr="00F04754">
              <w:rPr>
                <w:color w:val="auto"/>
                <w:sz w:val="21"/>
                <w:szCs w:val="21"/>
              </w:rPr>
              <w:t>型号、版本、</w:t>
            </w:r>
          </w:p>
          <w:p w14:paraId="626BD8FD" w14:textId="77777777" w:rsidR="00E5068C" w:rsidRPr="00F04754" w:rsidRDefault="00792061" w:rsidP="009709A3">
            <w:pPr>
              <w:pStyle w:val="Default"/>
              <w:tabs>
                <w:tab w:val="left" w:pos="8460"/>
              </w:tabs>
              <w:jc w:val="center"/>
              <w:rPr>
                <w:color w:val="auto"/>
                <w:sz w:val="21"/>
                <w:szCs w:val="21"/>
              </w:rPr>
            </w:pPr>
            <w:r w:rsidRPr="00F04754">
              <w:rPr>
                <w:color w:val="auto"/>
                <w:sz w:val="21"/>
                <w:szCs w:val="21"/>
              </w:rPr>
              <w:t>详细配置</w:t>
            </w:r>
          </w:p>
        </w:tc>
        <w:tc>
          <w:tcPr>
            <w:tcW w:w="3781" w:type="dxa"/>
            <w:vAlign w:val="center"/>
          </w:tcPr>
          <w:p w14:paraId="5E703A66" w14:textId="77777777" w:rsidR="00E5068C" w:rsidRPr="00F04754" w:rsidRDefault="00792061">
            <w:pPr>
              <w:pStyle w:val="Default"/>
              <w:tabs>
                <w:tab w:val="left" w:pos="8460"/>
              </w:tabs>
              <w:rPr>
                <w:color w:val="auto"/>
                <w:sz w:val="21"/>
                <w:szCs w:val="21"/>
              </w:rPr>
            </w:pPr>
            <w:r w:rsidRPr="00F04754">
              <w:rPr>
                <w:color w:val="auto"/>
                <w:sz w:val="21"/>
                <w:szCs w:val="21"/>
              </w:rPr>
              <w:t>系统安全平台变更、软件架构变更、安全核心部分的算法逻辑变更、较复杂的安全功能变更和重大安全功能缺陷克服，需要进行变更安全评估，并由认证机构进行功能测试，当发生硬件变更时，需要进行</w:t>
            </w:r>
            <w:r w:rsidRPr="00F04754">
              <w:rPr>
                <w:color w:val="auto"/>
                <w:sz w:val="21"/>
                <w:szCs w:val="21"/>
              </w:rPr>
              <w:t>EMC</w:t>
            </w:r>
            <w:r w:rsidRPr="00F04754">
              <w:rPr>
                <w:color w:val="auto"/>
                <w:sz w:val="21"/>
                <w:szCs w:val="21"/>
              </w:rPr>
              <w:t>和防雷等测试（适用时）。</w:t>
            </w:r>
          </w:p>
        </w:tc>
      </w:tr>
      <w:tr w:rsidR="00F04754" w:rsidRPr="00F04754" w14:paraId="6186BE6C" w14:textId="77777777" w:rsidTr="005B7BD6">
        <w:trPr>
          <w:jc w:val="center"/>
        </w:trPr>
        <w:tc>
          <w:tcPr>
            <w:tcW w:w="993" w:type="dxa"/>
            <w:vMerge/>
            <w:vAlign w:val="center"/>
          </w:tcPr>
          <w:p w14:paraId="6B5CC497" w14:textId="77777777" w:rsidR="00E5068C" w:rsidRPr="00F04754" w:rsidRDefault="00E5068C">
            <w:pPr>
              <w:pStyle w:val="Default"/>
              <w:tabs>
                <w:tab w:val="left" w:pos="8460"/>
              </w:tabs>
              <w:rPr>
                <w:color w:val="auto"/>
                <w:sz w:val="21"/>
                <w:szCs w:val="21"/>
              </w:rPr>
            </w:pPr>
          </w:p>
        </w:tc>
        <w:tc>
          <w:tcPr>
            <w:tcW w:w="680" w:type="dxa"/>
            <w:vMerge/>
            <w:vAlign w:val="center"/>
          </w:tcPr>
          <w:p w14:paraId="60EEC2B3" w14:textId="77777777" w:rsidR="00E5068C" w:rsidRPr="00F04754" w:rsidRDefault="00E5068C">
            <w:pPr>
              <w:pStyle w:val="Default"/>
              <w:tabs>
                <w:tab w:val="left" w:pos="8460"/>
              </w:tabs>
              <w:rPr>
                <w:color w:val="auto"/>
                <w:sz w:val="21"/>
                <w:szCs w:val="21"/>
              </w:rPr>
            </w:pPr>
          </w:p>
        </w:tc>
        <w:tc>
          <w:tcPr>
            <w:tcW w:w="2054" w:type="dxa"/>
            <w:gridSpan w:val="2"/>
            <w:vAlign w:val="center"/>
          </w:tcPr>
          <w:p w14:paraId="42B031F5" w14:textId="77777777" w:rsidR="00E5068C" w:rsidRPr="00F04754" w:rsidRDefault="00792061">
            <w:pPr>
              <w:pStyle w:val="Default"/>
              <w:tabs>
                <w:tab w:val="left" w:pos="8460"/>
              </w:tabs>
              <w:jc w:val="center"/>
              <w:rPr>
                <w:color w:val="auto"/>
                <w:sz w:val="21"/>
                <w:szCs w:val="21"/>
              </w:rPr>
            </w:pPr>
            <w:r w:rsidRPr="00F04754">
              <w:rPr>
                <w:color w:val="auto"/>
                <w:sz w:val="21"/>
                <w:szCs w:val="21"/>
              </w:rPr>
              <w:t>机柜</w:t>
            </w:r>
          </w:p>
        </w:tc>
        <w:tc>
          <w:tcPr>
            <w:tcW w:w="2126" w:type="dxa"/>
            <w:vAlign w:val="center"/>
          </w:tcPr>
          <w:p w14:paraId="7C79512D" w14:textId="77777777" w:rsidR="005F5D52" w:rsidRDefault="00792061" w:rsidP="009709A3">
            <w:pPr>
              <w:pStyle w:val="Default"/>
              <w:tabs>
                <w:tab w:val="left" w:pos="8460"/>
              </w:tabs>
              <w:jc w:val="center"/>
              <w:rPr>
                <w:color w:val="auto"/>
                <w:sz w:val="21"/>
                <w:szCs w:val="21"/>
              </w:rPr>
            </w:pPr>
            <w:r w:rsidRPr="00F04754">
              <w:rPr>
                <w:color w:val="auto"/>
                <w:sz w:val="21"/>
                <w:szCs w:val="21"/>
              </w:rPr>
              <w:t>型号、防护等级、</w:t>
            </w:r>
          </w:p>
          <w:p w14:paraId="552C2EFF" w14:textId="77777777" w:rsidR="00E5068C" w:rsidRPr="00F04754" w:rsidRDefault="00792061" w:rsidP="009709A3">
            <w:pPr>
              <w:pStyle w:val="Default"/>
              <w:tabs>
                <w:tab w:val="left" w:pos="8460"/>
              </w:tabs>
              <w:jc w:val="center"/>
              <w:rPr>
                <w:color w:val="auto"/>
                <w:sz w:val="21"/>
                <w:szCs w:val="21"/>
              </w:rPr>
            </w:pPr>
            <w:r w:rsidRPr="00F04754">
              <w:rPr>
                <w:color w:val="auto"/>
                <w:sz w:val="21"/>
                <w:szCs w:val="21"/>
              </w:rPr>
              <w:t>制造商</w:t>
            </w:r>
          </w:p>
        </w:tc>
        <w:tc>
          <w:tcPr>
            <w:tcW w:w="3781" w:type="dxa"/>
            <w:vAlign w:val="center"/>
          </w:tcPr>
          <w:p w14:paraId="1B13CC06" w14:textId="77777777" w:rsidR="00E5068C" w:rsidRPr="00F04754" w:rsidRDefault="00792061">
            <w:pPr>
              <w:pStyle w:val="Default"/>
              <w:tabs>
                <w:tab w:val="left" w:pos="8460"/>
              </w:tabs>
              <w:rPr>
                <w:color w:val="auto"/>
                <w:sz w:val="21"/>
                <w:szCs w:val="21"/>
              </w:rPr>
            </w:pPr>
            <w:r w:rsidRPr="00F04754">
              <w:rPr>
                <w:color w:val="auto"/>
                <w:sz w:val="21"/>
                <w:szCs w:val="21"/>
              </w:rPr>
              <w:t>EMC</w:t>
            </w:r>
          </w:p>
        </w:tc>
      </w:tr>
      <w:tr w:rsidR="00F04754" w:rsidRPr="00F04754" w14:paraId="265717BA" w14:textId="77777777" w:rsidTr="005B7BD6">
        <w:trPr>
          <w:trHeight w:val="557"/>
          <w:jc w:val="center"/>
        </w:trPr>
        <w:tc>
          <w:tcPr>
            <w:tcW w:w="993" w:type="dxa"/>
            <w:vMerge/>
            <w:vAlign w:val="center"/>
          </w:tcPr>
          <w:p w14:paraId="09441093" w14:textId="77777777" w:rsidR="00E5068C" w:rsidRPr="00F04754" w:rsidRDefault="00E5068C">
            <w:pPr>
              <w:pStyle w:val="Default"/>
              <w:tabs>
                <w:tab w:val="left" w:pos="8460"/>
              </w:tabs>
              <w:rPr>
                <w:color w:val="auto"/>
                <w:sz w:val="21"/>
                <w:szCs w:val="21"/>
              </w:rPr>
            </w:pPr>
          </w:p>
        </w:tc>
        <w:tc>
          <w:tcPr>
            <w:tcW w:w="680" w:type="dxa"/>
            <w:vMerge/>
            <w:vAlign w:val="center"/>
          </w:tcPr>
          <w:p w14:paraId="133C9AFE" w14:textId="77777777" w:rsidR="00E5068C" w:rsidRPr="00F04754" w:rsidRDefault="00E5068C">
            <w:pPr>
              <w:pStyle w:val="Default"/>
              <w:tabs>
                <w:tab w:val="left" w:pos="8460"/>
              </w:tabs>
              <w:rPr>
                <w:color w:val="auto"/>
                <w:sz w:val="21"/>
                <w:szCs w:val="21"/>
              </w:rPr>
            </w:pPr>
          </w:p>
        </w:tc>
        <w:tc>
          <w:tcPr>
            <w:tcW w:w="2054" w:type="dxa"/>
            <w:gridSpan w:val="2"/>
            <w:vAlign w:val="center"/>
          </w:tcPr>
          <w:p w14:paraId="1712AF9C" w14:textId="77777777" w:rsidR="00E5068C" w:rsidRPr="00F04754" w:rsidRDefault="00792061">
            <w:pPr>
              <w:pStyle w:val="Default"/>
              <w:tabs>
                <w:tab w:val="left" w:pos="8460"/>
              </w:tabs>
              <w:jc w:val="center"/>
              <w:rPr>
                <w:color w:val="auto"/>
                <w:sz w:val="21"/>
                <w:szCs w:val="21"/>
              </w:rPr>
            </w:pPr>
            <w:r w:rsidRPr="00F04754">
              <w:rPr>
                <w:color w:val="auto"/>
                <w:sz w:val="21"/>
                <w:szCs w:val="21"/>
              </w:rPr>
              <w:t>电源</w:t>
            </w:r>
          </w:p>
        </w:tc>
        <w:tc>
          <w:tcPr>
            <w:tcW w:w="2126" w:type="dxa"/>
            <w:vAlign w:val="center"/>
          </w:tcPr>
          <w:p w14:paraId="42E7A307" w14:textId="77777777" w:rsidR="00E5068C" w:rsidRPr="00F04754" w:rsidRDefault="00792061" w:rsidP="009709A3">
            <w:pPr>
              <w:pStyle w:val="Default"/>
              <w:tabs>
                <w:tab w:val="left" w:pos="8460"/>
              </w:tabs>
              <w:jc w:val="center"/>
              <w:rPr>
                <w:color w:val="auto"/>
                <w:sz w:val="21"/>
                <w:szCs w:val="21"/>
              </w:rPr>
            </w:pPr>
            <w:r w:rsidRPr="00F04754">
              <w:rPr>
                <w:color w:val="auto"/>
                <w:sz w:val="21"/>
                <w:szCs w:val="21"/>
              </w:rPr>
              <w:t>型号、制造商</w:t>
            </w:r>
          </w:p>
        </w:tc>
        <w:tc>
          <w:tcPr>
            <w:tcW w:w="3781" w:type="dxa"/>
            <w:vAlign w:val="center"/>
          </w:tcPr>
          <w:p w14:paraId="4B661597" w14:textId="77777777" w:rsidR="00E5068C" w:rsidRPr="00F04754" w:rsidRDefault="00792061">
            <w:pPr>
              <w:pStyle w:val="Default"/>
              <w:tabs>
                <w:tab w:val="left" w:pos="8460"/>
              </w:tabs>
              <w:rPr>
                <w:color w:val="auto"/>
                <w:sz w:val="21"/>
                <w:szCs w:val="21"/>
              </w:rPr>
            </w:pPr>
            <w:r w:rsidRPr="00F04754">
              <w:rPr>
                <w:color w:val="auto"/>
                <w:sz w:val="21"/>
                <w:szCs w:val="21"/>
              </w:rPr>
              <w:t>EMC</w:t>
            </w:r>
            <w:r w:rsidRPr="00F04754">
              <w:rPr>
                <w:color w:val="auto"/>
                <w:sz w:val="21"/>
                <w:szCs w:val="21"/>
              </w:rPr>
              <w:t>、防雷</w:t>
            </w:r>
          </w:p>
        </w:tc>
      </w:tr>
      <w:tr w:rsidR="00F04754" w:rsidRPr="00F04754" w14:paraId="71039471" w14:textId="77777777" w:rsidTr="005B7BD6">
        <w:trPr>
          <w:jc w:val="center"/>
        </w:trPr>
        <w:tc>
          <w:tcPr>
            <w:tcW w:w="993" w:type="dxa"/>
            <w:vMerge/>
            <w:vAlign w:val="center"/>
          </w:tcPr>
          <w:p w14:paraId="7635F430" w14:textId="77777777" w:rsidR="00E5068C" w:rsidRPr="00F04754" w:rsidRDefault="00E5068C">
            <w:pPr>
              <w:pStyle w:val="Default"/>
              <w:tabs>
                <w:tab w:val="left" w:pos="8460"/>
              </w:tabs>
              <w:rPr>
                <w:color w:val="auto"/>
                <w:sz w:val="21"/>
                <w:szCs w:val="21"/>
              </w:rPr>
            </w:pPr>
          </w:p>
        </w:tc>
        <w:tc>
          <w:tcPr>
            <w:tcW w:w="680" w:type="dxa"/>
            <w:vMerge/>
            <w:vAlign w:val="center"/>
          </w:tcPr>
          <w:p w14:paraId="0EE5C96E" w14:textId="77777777" w:rsidR="00E5068C" w:rsidRPr="00F04754" w:rsidRDefault="00E5068C">
            <w:pPr>
              <w:pStyle w:val="Default"/>
              <w:tabs>
                <w:tab w:val="left" w:pos="8460"/>
              </w:tabs>
              <w:rPr>
                <w:color w:val="auto"/>
                <w:sz w:val="21"/>
                <w:szCs w:val="21"/>
              </w:rPr>
            </w:pPr>
          </w:p>
        </w:tc>
        <w:tc>
          <w:tcPr>
            <w:tcW w:w="2054" w:type="dxa"/>
            <w:gridSpan w:val="2"/>
            <w:vAlign w:val="center"/>
          </w:tcPr>
          <w:p w14:paraId="206D3B55" w14:textId="77777777" w:rsidR="00E5068C" w:rsidRPr="00F04754" w:rsidRDefault="00792061">
            <w:pPr>
              <w:pStyle w:val="Default"/>
              <w:tabs>
                <w:tab w:val="left" w:pos="8460"/>
              </w:tabs>
              <w:jc w:val="center"/>
              <w:rPr>
                <w:color w:val="auto"/>
                <w:sz w:val="21"/>
                <w:szCs w:val="21"/>
              </w:rPr>
            </w:pPr>
            <w:r w:rsidRPr="00F04754">
              <w:rPr>
                <w:color w:val="auto"/>
                <w:sz w:val="21"/>
                <w:szCs w:val="21"/>
              </w:rPr>
              <w:t>浪涌保护器（适用时）</w:t>
            </w:r>
          </w:p>
        </w:tc>
        <w:tc>
          <w:tcPr>
            <w:tcW w:w="2126" w:type="dxa"/>
            <w:vAlign w:val="center"/>
          </w:tcPr>
          <w:p w14:paraId="1989F277" w14:textId="77777777" w:rsidR="00E5068C" w:rsidRPr="00F04754" w:rsidRDefault="00792061" w:rsidP="00F04754">
            <w:pPr>
              <w:pStyle w:val="Default"/>
              <w:tabs>
                <w:tab w:val="left" w:pos="8460"/>
              </w:tabs>
              <w:jc w:val="center"/>
              <w:rPr>
                <w:color w:val="auto"/>
                <w:sz w:val="21"/>
                <w:szCs w:val="21"/>
              </w:rPr>
            </w:pPr>
            <w:r w:rsidRPr="00F04754">
              <w:rPr>
                <w:color w:val="auto"/>
                <w:sz w:val="21"/>
                <w:szCs w:val="21"/>
              </w:rPr>
              <w:t>型号、制造商</w:t>
            </w:r>
          </w:p>
        </w:tc>
        <w:tc>
          <w:tcPr>
            <w:tcW w:w="3781" w:type="dxa"/>
            <w:vAlign w:val="center"/>
          </w:tcPr>
          <w:p w14:paraId="5C2776C0" w14:textId="77777777" w:rsidR="00E5068C" w:rsidRPr="00F04754" w:rsidRDefault="00792061">
            <w:pPr>
              <w:pStyle w:val="Default"/>
              <w:tabs>
                <w:tab w:val="left" w:pos="8460"/>
              </w:tabs>
              <w:rPr>
                <w:color w:val="auto"/>
                <w:sz w:val="21"/>
                <w:szCs w:val="21"/>
              </w:rPr>
            </w:pPr>
            <w:r w:rsidRPr="00F04754">
              <w:rPr>
                <w:color w:val="auto"/>
                <w:sz w:val="21"/>
                <w:szCs w:val="21"/>
              </w:rPr>
              <w:t>EMC</w:t>
            </w:r>
            <w:r w:rsidRPr="00F04754">
              <w:rPr>
                <w:color w:val="auto"/>
                <w:sz w:val="21"/>
                <w:szCs w:val="21"/>
              </w:rPr>
              <w:t>、防雷</w:t>
            </w:r>
          </w:p>
        </w:tc>
      </w:tr>
      <w:bookmarkEnd w:id="88"/>
    </w:tbl>
    <w:p w14:paraId="31629416" w14:textId="77777777" w:rsidR="00E5068C" w:rsidRPr="00F04754" w:rsidRDefault="00792061">
      <w:pPr>
        <w:shd w:val="clear" w:color="auto" w:fill="FFFFFF"/>
        <w:rPr>
          <w:sz w:val="24"/>
        </w:rPr>
      </w:pPr>
      <w:r w:rsidRPr="00F04754">
        <w:rPr>
          <w:sz w:val="24"/>
        </w:rPr>
        <w:br w:type="page"/>
      </w:r>
    </w:p>
    <w:p w14:paraId="2DD7CC29" w14:textId="77777777" w:rsidR="00E5068C" w:rsidRPr="00F04754" w:rsidRDefault="00792061">
      <w:pPr>
        <w:pStyle w:val="1"/>
        <w:spacing w:before="0" w:after="0" w:line="360" w:lineRule="auto"/>
        <w:rPr>
          <w:sz w:val="24"/>
          <w:szCs w:val="24"/>
        </w:rPr>
      </w:pPr>
      <w:bookmarkStart w:id="96" w:name="_Toc504121120"/>
      <w:bookmarkStart w:id="97" w:name="_Toc523915508"/>
      <w:bookmarkStart w:id="98" w:name="_Toc536691149"/>
      <w:r w:rsidRPr="00F04754">
        <w:rPr>
          <w:sz w:val="24"/>
          <w:szCs w:val="24"/>
        </w:rPr>
        <w:lastRenderedPageBreak/>
        <w:t>附件</w:t>
      </w:r>
      <w:bookmarkEnd w:id="96"/>
      <w:r w:rsidR="00C96C9C" w:rsidRPr="00F04754">
        <w:rPr>
          <w:sz w:val="24"/>
          <w:szCs w:val="24"/>
        </w:rPr>
        <w:t>3</w:t>
      </w:r>
      <w:r w:rsidR="001F5957" w:rsidRPr="00F04754">
        <w:rPr>
          <w:sz w:val="24"/>
          <w:szCs w:val="24"/>
        </w:rPr>
        <w:t xml:space="preserve"> </w:t>
      </w:r>
      <w:r w:rsidRPr="00F04754">
        <w:rPr>
          <w:sz w:val="24"/>
          <w:szCs w:val="24"/>
        </w:rPr>
        <w:t>城市轨道交通</w:t>
      </w:r>
      <w:r w:rsidRPr="00F04754">
        <w:rPr>
          <w:sz w:val="24"/>
          <w:szCs w:val="24"/>
        </w:rPr>
        <w:t>CBTC</w:t>
      </w:r>
      <w:r w:rsidRPr="00F04754">
        <w:rPr>
          <w:sz w:val="24"/>
          <w:szCs w:val="24"/>
        </w:rPr>
        <w:t>系统必备生产设备、工艺装备、计量器具和检测手段</w:t>
      </w:r>
      <w:bookmarkEnd w:id="97"/>
      <w:bookmarkEnd w:id="98"/>
    </w:p>
    <w:tbl>
      <w:tblPr>
        <w:tblStyle w:val="affa"/>
        <w:tblW w:w="9493" w:type="dxa"/>
        <w:jc w:val="center"/>
        <w:tblLayout w:type="fixed"/>
        <w:tblLook w:val="04A0" w:firstRow="1" w:lastRow="0" w:firstColumn="1" w:lastColumn="0" w:noHBand="0" w:noVBand="1"/>
      </w:tblPr>
      <w:tblGrid>
        <w:gridCol w:w="710"/>
        <w:gridCol w:w="1318"/>
        <w:gridCol w:w="3070"/>
        <w:gridCol w:w="851"/>
        <w:gridCol w:w="2551"/>
        <w:gridCol w:w="993"/>
      </w:tblGrid>
      <w:tr w:rsidR="00F04754" w:rsidRPr="00F04754" w14:paraId="290F9955" w14:textId="77777777" w:rsidTr="002075AF">
        <w:trPr>
          <w:trHeight w:val="397"/>
          <w:jc w:val="center"/>
        </w:trPr>
        <w:tc>
          <w:tcPr>
            <w:tcW w:w="709" w:type="dxa"/>
            <w:vAlign w:val="center"/>
          </w:tcPr>
          <w:bookmarkEnd w:id="89"/>
          <w:bookmarkEnd w:id="90"/>
          <w:bookmarkEnd w:id="91"/>
          <w:bookmarkEnd w:id="92"/>
          <w:bookmarkEnd w:id="93"/>
          <w:bookmarkEnd w:id="94"/>
          <w:p w14:paraId="4AC01543" w14:textId="77777777" w:rsidR="00E5068C" w:rsidRPr="00F04754" w:rsidRDefault="00792061">
            <w:pPr>
              <w:pStyle w:val="Default"/>
              <w:tabs>
                <w:tab w:val="left" w:pos="8460"/>
              </w:tabs>
              <w:jc w:val="center"/>
              <w:rPr>
                <w:b/>
                <w:color w:val="auto"/>
                <w:sz w:val="21"/>
                <w:szCs w:val="21"/>
              </w:rPr>
            </w:pPr>
            <w:r w:rsidRPr="00F04754">
              <w:rPr>
                <w:b/>
                <w:color w:val="auto"/>
                <w:sz w:val="21"/>
                <w:szCs w:val="21"/>
              </w:rPr>
              <w:t>序号</w:t>
            </w:r>
          </w:p>
        </w:tc>
        <w:tc>
          <w:tcPr>
            <w:tcW w:w="709" w:type="dxa"/>
            <w:vAlign w:val="center"/>
          </w:tcPr>
          <w:p w14:paraId="45FC9969" w14:textId="77777777" w:rsidR="00E5068C" w:rsidRPr="00F04754" w:rsidRDefault="00792061">
            <w:pPr>
              <w:pStyle w:val="Default"/>
              <w:tabs>
                <w:tab w:val="left" w:pos="8460"/>
              </w:tabs>
              <w:jc w:val="center"/>
              <w:rPr>
                <w:b/>
                <w:color w:val="auto"/>
                <w:sz w:val="21"/>
                <w:szCs w:val="21"/>
              </w:rPr>
            </w:pPr>
            <w:r w:rsidRPr="00F04754">
              <w:rPr>
                <w:b/>
                <w:color w:val="auto"/>
                <w:sz w:val="21"/>
                <w:szCs w:val="21"/>
              </w:rPr>
              <w:t>工艺类别</w:t>
            </w:r>
          </w:p>
        </w:tc>
        <w:tc>
          <w:tcPr>
            <w:tcW w:w="709" w:type="dxa"/>
            <w:vAlign w:val="center"/>
          </w:tcPr>
          <w:p w14:paraId="06962478" w14:textId="77777777" w:rsidR="00E5068C" w:rsidRPr="00F04754" w:rsidRDefault="00792061">
            <w:pPr>
              <w:pStyle w:val="Default"/>
              <w:tabs>
                <w:tab w:val="left" w:pos="8460"/>
              </w:tabs>
              <w:jc w:val="center"/>
              <w:rPr>
                <w:b/>
                <w:color w:val="auto"/>
                <w:sz w:val="21"/>
                <w:szCs w:val="21"/>
              </w:rPr>
            </w:pPr>
            <w:r w:rsidRPr="00F04754">
              <w:rPr>
                <w:b/>
                <w:color w:val="auto"/>
                <w:sz w:val="21"/>
                <w:szCs w:val="21"/>
              </w:rPr>
              <w:t>设备名称</w:t>
            </w:r>
          </w:p>
        </w:tc>
        <w:tc>
          <w:tcPr>
            <w:tcW w:w="709" w:type="dxa"/>
            <w:vAlign w:val="center"/>
          </w:tcPr>
          <w:p w14:paraId="4901C278" w14:textId="77777777" w:rsidR="00E5068C" w:rsidRPr="00F04754" w:rsidRDefault="00792061">
            <w:pPr>
              <w:pStyle w:val="Default"/>
              <w:tabs>
                <w:tab w:val="left" w:pos="8460"/>
              </w:tabs>
              <w:jc w:val="center"/>
              <w:rPr>
                <w:b/>
                <w:color w:val="auto"/>
                <w:sz w:val="21"/>
                <w:szCs w:val="21"/>
              </w:rPr>
            </w:pPr>
            <w:r w:rsidRPr="00F04754">
              <w:rPr>
                <w:b/>
                <w:color w:val="auto"/>
                <w:sz w:val="21"/>
                <w:szCs w:val="21"/>
              </w:rPr>
              <w:t>数量</w:t>
            </w:r>
          </w:p>
        </w:tc>
        <w:tc>
          <w:tcPr>
            <w:tcW w:w="709" w:type="dxa"/>
            <w:vAlign w:val="center"/>
          </w:tcPr>
          <w:p w14:paraId="638E5C3E" w14:textId="77777777" w:rsidR="00E5068C" w:rsidRPr="00F04754" w:rsidRDefault="00792061">
            <w:pPr>
              <w:pStyle w:val="Default"/>
              <w:tabs>
                <w:tab w:val="left" w:pos="8460"/>
              </w:tabs>
              <w:jc w:val="center"/>
              <w:rPr>
                <w:b/>
                <w:color w:val="auto"/>
                <w:sz w:val="21"/>
                <w:szCs w:val="21"/>
              </w:rPr>
            </w:pPr>
            <w:r w:rsidRPr="00F04754">
              <w:rPr>
                <w:b/>
                <w:color w:val="auto"/>
                <w:sz w:val="21"/>
                <w:szCs w:val="21"/>
              </w:rPr>
              <w:t>设备能力或技术参数</w:t>
            </w:r>
          </w:p>
        </w:tc>
        <w:tc>
          <w:tcPr>
            <w:tcW w:w="709" w:type="dxa"/>
            <w:vAlign w:val="center"/>
          </w:tcPr>
          <w:p w14:paraId="6775B0E1" w14:textId="77777777" w:rsidR="00E5068C" w:rsidRPr="00F04754" w:rsidRDefault="00792061">
            <w:pPr>
              <w:pStyle w:val="Default"/>
              <w:tabs>
                <w:tab w:val="left" w:pos="8460"/>
              </w:tabs>
              <w:jc w:val="center"/>
              <w:rPr>
                <w:b/>
                <w:color w:val="auto"/>
                <w:sz w:val="21"/>
                <w:szCs w:val="21"/>
              </w:rPr>
            </w:pPr>
            <w:r w:rsidRPr="00F04754">
              <w:rPr>
                <w:b/>
                <w:color w:val="auto"/>
                <w:sz w:val="21"/>
                <w:szCs w:val="21"/>
              </w:rPr>
              <w:t>备注</w:t>
            </w:r>
          </w:p>
        </w:tc>
      </w:tr>
      <w:tr w:rsidR="00F04754" w:rsidRPr="00F04754" w14:paraId="719E7B0A" w14:textId="77777777" w:rsidTr="006F36BD">
        <w:trPr>
          <w:trHeight w:val="397"/>
          <w:jc w:val="center"/>
        </w:trPr>
        <w:tc>
          <w:tcPr>
            <w:tcW w:w="710" w:type="dxa"/>
            <w:vAlign w:val="center"/>
          </w:tcPr>
          <w:p w14:paraId="567A1371"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1</w:t>
            </w:r>
          </w:p>
        </w:tc>
        <w:tc>
          <w:tcPr>
            <w:tcW w:w="1318" w:type="dxa"/>
            <w:vMerge w:val="restart"/>
            <w:vAlign w:val="center"/>
          </w:tcPr>
          <w:p w14:paraId="2448AD6B"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系统及软件检测过程</w:t>
            </w:r>
          </w:p>
        </w:tc>
        <w:tc>
          <w:tcPr>
            <w:tcW w:w="3070" w:type="dxa"/>
            <w:vAlign w:val="center"/>
          </w:tcPr>
          <w:p w14:paraId="1331B3C5"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高精度万用表</w:t>
            </w:r>
          </w:p>
        </w:tc>
        <w:tc>
          <w:tcPr>
            <w:tcW w:w="851" w:type="dxa"/>
            <w:vAlign w:val="center"/>
          </w:tcPr>
          <w:p w14:paraId="74CA547F"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1118745D" w14:textId="77777777" w:rsidR="00E5068C" w:rsidRPr="00F04754" w:rsidRDefault="00792061" w:rsidP="006F36BD">
            <w:pPr>
              <w:pStyle w:val="Default"/>
              <w:tabs>
                <w:tab w:val="left" w:pos="8460"/>
              </w:tabs>
              <w:jc w:val="center"/>
              <w:rPr>
                <w:color w:val="auto"/>
                <w:sz w:val="21"/>
                <w:szCs w:val="21"/>
              </w:rPr>
            </w:pPr>
            <w:r w:rsidRPr="00F04754">
              <w:rPr>
                <w:color w:val="auto"/>
                <w:sz w:val="21"/>
                <w:szCs w:val="21"/>
              </w:rPr>
              <w:t>精度：</w:t>
            </w:r>
            <w:r w:rsidRPr="00F04754">
              <w:rPr>
                <w:color w:val="auto"/>
                <w:sz w:val="21"/>
                <w:szCs w:val="21"/>
              </w:rPr>
              <w:t>0</w:t>
            </w:r>
            <w:r w:rsidR="001532E8" w:rsidRPr="00F04754">
              <w:rPr>
                <w:color w:val="auto"/>
                <w:sz w:val="21"/>
                <w:szCs w:val="21"/>
              </w:rPr>
              <w:t>.</w:t>
            </w:r>
            <w:r w:rsidRPr="00F04754">
              <w:rPr>
                <w:color w:val="auto"/>
                <w:sz w:val="21"/>
                <w:szCs w:val="21"/>
              </w:rPr>
              <w:t>3%</w:t>
            </w:r>
          </w:p>
        </w:tc>
        <w:tc>
          <w:tcPr>
            <w:tcW w:w="993" w:type="dxa"/>
            <w:vAlign w:val="center"/>
          </w:tcPr>
          <w:p w14:paraId="7234E0BC" w14:textId="77777777" w:rsidR="00E5068C" w:rsidRPr="00F04754" w:rsidRDefault="00E5068C" w:rsidP="009C34AA">
            <w:pPr>
              <w:pStyle w:val="Default"/>
              <w:tabs>
                <w:tab w:val="left" w:pos="8460"/>
              </w:tabs>
              <w:jc w:val="center"/>
              <w:rPr>
                <w:color w:val="auto"/>
                <w:sz w:val="21"/>
                <w:szCs w:val="21"/>
              </w:rPr>
            </w:pPr>
          </w:p>
        </w:tc>
      </w:tr>
      <w:tr w:rsidR="00F04754" w:rsidRPr="00F04754" w14:paraId="4698940A" w14:textId="77777777" w:rsidTr="006F36BD">
        <w:trPr>
          <w:trHeight w:val="397"/>
          <w:jc w:val="center"/>
        </w:trPr>
        <w:tc>
          <w:tcPr>
            <w:tcW w:w="710" w:type="dxa"/>
            <w:vAlign w:val="center"/>
          </w:tcPr>
          <w:p w14:paraId="67E31A74"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2</w:t>
            </w:r>
          </w:p>
        </w:tc>
        <w:tc>
          <w:tcPr>
            <w:tcW w:w="1318" w:type="dxa"/>
            <w:vMerge/>
            <w:vAlign w:val="center"/>
          </w:tcPr>
          <w:p w14:paraId="0E7ABCAB" w14:textId="77777777" w:rsidR="00E5068C" w:rsidRPr="00F04754" w:rsidRDefault="00E5068C" w:rsidP="005B7BD6">
            <w:pPr>
              <w:pStyle w:val="Default"/>
              <w:tabs>
                <w:tab w:val="left" w:pos="8460"/>
              </w:tabs>
              <w:jc w:val="center"/>
              <w:rPr>
                <w:color w:val="auto"/>
                <w:sz w:val="21"/>
                <w:szCs w:val="21"/>
              </w:rPr>
            </w:pPr>
          </w:p>
        </w:tc>
        <w:tc>
          <w:tcPr>
            <w:tcW w:w="3070" w:type="dxa"/>
            <w:vAlign w:val="center"/>
          </w:tcPr>
          <w:p w14:paraId="15A4AE83"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多通道示波器</w:t>
            </w:r>
          </w:p>
        </w:tc>
        <w:tc>
          <w:tcPr>
            <w:tcW w:w="851" w:type="dxa"/>
            <w:vAlign w:val="center"/>
          </w:tcPr>
          <w:p w14:paraId="69C78884"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26CD213F" w14:textId="77777777" w:rsidR="00E5068C" w:rsidRPr="00F04754" w:rsidRDefault="00792061" w:rsidP="006F36BD">
            <w:pPr>
              <w:pStyle w:val="Default"/>
              <w:tabs>
                <w:tab w:val="left" w:pos="8460"/>
              </w:tabs>
              <w:jc w:val="center"/>
              <w:rPr>
                <w:color w:val="auto"/>
                <w:sz w:val="21"/>
                <w:szCs w:val="21"/>
              </w:rPr>
            </w:pPr>
            <w:r w:rsidRPr="00F04754">
              <w:rPr>
                <w:color w:val="auto"/>
                <w:sz w:val="21"/>
                <w:szCs w:val="21"/>
              </w:rPr>
              <w:t>频率范围：</w:t>
            </w:r>
            <w:r w:rsidRPr="00F04754">
              <w:rPr>
                <w:color w:val="auto"/>
                <w:sz w:val="21"/>
                <w:szCs w:val="21"/>
              </w:rPr>
              <w:t>0~500MHz</w:t>
            </w:r>
          </w:p>
        </w:tc>
        <w:tc>
          <w:tcPr>
            <w:tcW w:w="993" w:type="dxa"/>
            <w:vAlign w:val="center"/>
          </w:tcPr>
          <w:p w14:paraId="268139F1" w14:textId="77777777" w:rsidR="00E5068C" w:rsidRPr="00F04754" w:rsidRDefault="00E5068C" w:rsidP="009C34AA">
            <w:pPr>
              <w:pStyle w:val="Default"/>
              <w:tabs>
                <w:tab w:val="left" w:pos="8460"/>
              </w:tabs>
              <w:jc w:val="center"/>
              <w:rPr>
                <w:color w:val="auto"/>
                <w:sz w:val="21"/>
                <w:szCs w:val="21"/>
              </w:rPr>
            </w:pPr>
          </w:p>
        </w:tc>
      </w:tr>
      <w:tr w:rsidR="00F04754" w:rsidRPr="00F04754" w14:paraId="2CC2A59A" w14:textId="77777777" w:rsidTr="006F36BD">
        <w:trPr>
          <w:trHeight w:val="397"/>
          <w:jc w:val="center"/>
        </w:trPr>
        <w:tc>
          <w:tcPr>
            <w:tcW w:w="710" w:type="dxa"/>
            <w:vAlign w:val="center"/>
          </w:tcPr>
          <w:p w14:paraId="66741407"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3</w:t>
            </w:r>
          </w:p>
        </w:tc>
        <w:tc>
          <w:tcPr>
            <w:tcW w:w="1318" w:type="dxa"/>
            <w:vMerge/>
            <w:vAlign w:val="center"/>
          </w:tcPr>
          <w:p w14:paraId="0E314CED" w14:textId="77777777" w:rsidR="00E5068C" w:rsidRPr="00F04754" w:rsidRDefault="00E5068C" w:rsidP="005B7BD6">
            <w:pPr>
              <w:pStyle w:val="Default"/>
              <w:tabs>
                <w:tab w:val="left" w:pos="8460"/>
              </w:tabs>
              <w:jc w:val="center"/>
              <w:rPr>
                <w:color w:val="auto"/>
                <w:sz w:val="21"/>
                <w:szCs w:val="21"/>
              </w:rPr>
            </w:pPr>
          </w:p>
        </w:tc>
        <w:tc>
          <w:tcPr>
            <w:tcW w:w="3070" w:type="dxa"/>
            <w:vAlign w:val="center"/>
          </w:tcPr>
          <w:p w14:paraId="1460E7A8"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模拟仿真系统</w:t>
            </w:r>
            <w:r w:rsidRPr="00F04754">
              <w:rPr>
                <w:color w:val="auto"/>
                <w:sz w:val="21"/>
                <w:szCs w:val="21"/>
              </w:rPr>
              <w:t>/</w:t>
            </w:r>
            <w:r w:rsidRPr="00F04754">
              <w:rPr>
                <w:color w:val="auto"/>
                <w:sz w:val="21"/>
                <w:szCs w:val="21"/>
              </w:rPr>
              <w:t>模拟测试系统</w:t>
            </w:r>
          </w:p>
        </w:tc>
        <w:tc>
          <w:tcPr>
            <w:tcW w:w="851" w:type="dxa"/>
            <w:vAlign w:val="center"/>
          </w:tcPr>
          <w:p w14:paraId="64A3DD6A"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7D720CFC" w14:textId="77777777" w:rsidR="00E5068C" w:rsidRPr="00F04754" w:rsidRDefault="00792061" w:rsidP="006F36BD">
            <w:pPr>
              <w:pStyle w:val="Default"/>
              <w:tabs>
                <w:tab w:val="left" w:pos="8460"/>
              </w:tabs>
              <w:jc w:val="center"/>
              <w:rPr>
                <w:color w:val="auto"/>
                <w:sz w:val="21"/>
                <w:szCs w:val="21"/>
              </w:rPr>
            </w:pPr>
            <w:r w:rsidRPr="00F04754">
              <w:rPr>
                <w:color w:val="auto"/>
                <w:sz w:val="21"/>
                <w:szCs w:val="21"/>
              </w:rPr>
              <w:t>出厂测试</w:t>
            </w:r>
          </w:p>
        </w:tc>
        <w:tc>
          <w:tcPr>
            <w:tcW w:w="993" w:type="dxa"/>
            <w:vAlign w:val="center"/>
          </w:tcPr>
          <w:p w14:paraId="1B692BD1" w14:textId="77777777" w:rsidR="00E5068C" w:rsidRPr="00F04754" w:rsidRDefault="00E5068C" w:rsidP="009C34AA">
            <w:pPr>
              <w:pStyle w:val="Default"/>
              <w:tabs>
                <w:tab w:val="left" w:pos="8460"/>
              </w:tabs>
              <w:jc w:val="center"/>
              <w:rPr>
                <w:color w:val="auto"/>
                <w:sz w:val="21"/>
                <w:szCs w:val="21"/>
              </w:rPr>
            </w:pPr>
          </w:p>
        </w:tc>
      </w:tr>
      <w:tr w:rsidR="00F04754" w:rsidRPr="00F04754" w14:paraId="7A1E419F" w14:textId="77777777" w:rsidTr="006F36BD">
        <w:trPr>
          <w:trHeight w:val="397"/>
          <w:jc w:val="center"/>
        </w:trPr>
        <w:tc>
          <w:tcPr>
            <w:tcW w:w="710" w:type="dxa"/>
            <w:vAlign w:val="center"/>
          </w:tcPr>
          <w:p w14:paraId="4257D305"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4</w:t>
            </w:r>
          </w:p>
        </w:tc>
        <w:tc>
          <w:tcPr>
            <w:tcW w:w="1318" w:type="dxa"/>
            <w:vMerge/>
            <w:vAlign w:val="center"/>
          </w:tcPr>
          <w:p w14:paraId="3E474AFF" w14:textId="77777777" w:rsidR="00E5068C" w:rsidRPr="00F04754" w:rsidRDefault="00E5068C" w:rsidP="005B7BD6">
            <w:pPr>
              <w:pStyle w:val="Default"/>
              <w:tabs>
                <w:tab w:val="left" w:pos="8460"/>
              </w:tabs>
              <w:jc w:val="center"/>
              <w:rPr>
                <w:color w:val="auto"/>
                <w:sz w:val="21"/>
                <w:szCs w:val="21"/>
              </w:rPr>
            </w:pPr>
          </w:p>
        </w:tc>
        <w:tc>
          <w:tcPr>
            <w:tcW w:w="3070" w:type="dxa"/>
            <w:vAlign w:val="center"/>
          </w:tcPr>
          <w:p w14:paraId="5014ECDB"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信号发生器</w:t>
            </w:r>
          </w:p>
        </w:tc>
        <w:tc>
          <w:tcPr>
            <w:tcW w:w="851" w:type="dxa"/>
            <w:vAlign w:val="center"/>
          </w:tcPr>
          <w:p w14:paraId="4DCF6DB1"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29AFFADD" w14:textId="77777777" w:rsidR="00E5068C" w:rsidRPr="00F04754" w:rsidRDefault="00792061" w:rsidP="006F36BD">
            <w:pPr>
              <w:pStyle w:val="Default"/>
              <w:tabs>
                <w:tab w:val="left" w:pos="8460"/>
              </w:tabs>
              <w:jc w:val="center"/>
              <w:rPr>
                <w:color w:val="auto"/>
                <w:sz w:val="21"/>
                <w:szCs w:val="21"/>
              </w:rPr>
            </w:pPr>
            <w:r w:rsidRPr="00F04754">
              <w:rPr>
                <w:color w:val="auto"/>
                <w:sz w:val="21"/>
                <w:szCs w:val="21"/>
              </w:rPr>
              <w:t>0~50MHz</w:t>
            </w:r>
          </w:p>
        </w:tc>
        <w:tc>
          <w:tcPr>
            <w:tcW w:w="993" w:type="dxa"/>
            <w:vAlign w:val="center"/>
          </w:tcPr>
          <w:p w14:paraId="5F37C8C6" w14:textId="77777777" w:rsidR="00E5068C" w:rsidRPr="00F04754" w:rsidRDefault="00E5068C" w:rsidP="009C34AA">
            <w:pPr>
              <w:pStyle w:val="Default"/>
              <w:tabs>
                <w:tab w:val="left" w:pos="8460"/>
              </w:tabs>
              <w:jc w:val="center"/>
              <w:rPr>
                <w:color w:val="auto"/>
                <w:sz w:val="21"/>
                <w:szCs w:val="21"/>
              </w:rPr>
            </w:pPr>
          </w:p>
        </w:tc>
      </w:tr>
      <w:tr w:rsidR="00F04754" w:rsidRPr="00F04754" w14:paraId="204AD477" w14:textId="77777777" w:rsidTr="006F36BD">
        <w:trPr>
          <w:trHeight w:val="397"/>
          <w:jc w:val="center"/>
        </w:trPr>
        <w:tc>
          <w:tcPr>
            <w:tcW w:w="710" w:type="dxa"/>
            <w:vAlign w:val="center"/>
          </w:tcPr>
          <w:p w14:paraId="75C86DF7"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5</w:t>
            </w:r>
          </w:p>
        </w:tc>
        <w:tc>
          <w:tcPr>
            <w:tcW w:w="1318" w:type="dxa"/>
            <w:vMerge/>
            <w:vAlign w:val="center"/>
          </w:tcPr>
          <w:p w14:paraId="252F8AA7" w14:textId="77777777" w:rsidR="00E5068C" w:rsidRPr="00F04754" w:rsidRDefault="00E5068C" w:rsidP="005B7BD6">
            <w:pPr>
              <w:pStyle w:val="Default"/>
              <w:tabs>
                <w:tab w:val="left" w:pos="8460"/>
              </w:tabs>
              <w:jc w:val="center"/>
              <w:rPr>
                <w:color w:val="auto"/>
                <w:sz w:val="21"/>
                <w:szCs w:val="21"/>
              </w:rPr>
            </w:pPr>
          </w:p>
        </w:tc>
        <w:tc>
          <w:tcPr>
            <w:tcW w:w="3070" w:type="dxa"/>
            <w:vAlign w:val="center"/>
          </w:tcPr>
          <w:p w14:paraId="2BE6EE21"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频率计</w:t>
            </w:r>
          </w:p>
        </w:tc>
        <w:tc>
          <w:tcPr>
            <w:tcW w:w="851" w:type="dxa"/>
            <w:vAlign w:val="center"/>
          </w:tcPr>
          <w:p w14:paraId="554A2A13"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193CFCB0" w14:textId="77777777" w:rsidR="00E5068C" w:rsidRPr="00F04754" w:rsidRDefault="00792061" w:rsidP="006F36BD">
            <w:pPr>
              <w:pStyle w:val="Default"/>
              <w:tabs>
                <w:tab w:val="left" w:pos="8460"/>
              </w:tabs>
              <w:jc w:val="center"/>
              <w:rPr>
                <w:color w:val="auto"/>
                <w:sz w:val="21"/>
                <w:szCs w:val="21"/>
              </w:rPr>
            </w:pPr>
            <w:r w:rsidRPr="00F04754">
              <w:rPr>
                <w:color w:val="auto"/>
                <w:sz w:val="21"/>
                <w:szCs w:val="21"/>
              </w:rPr>
              <w:t>0~100MHz</w:t>
            </w:r>
          </w:p>
        </w:tc>
        <w:tc>
          <w:tcPr>
            <w:tcW w:w="993" w:type="dxa"/>
            <w:vAlign w:val="center"/>
          </w:tcPr>
          <w:p w14:paraId="53B6A0FC" w14:textId="77777777" w:rsidR="00E5068C" w:rsidRPr="00F04754" w:rsidRDefault="00E5068C" w:rsidP="009C34AA">
            <w:pPr>
              <w:pStyle w:val="Default"/>
              <w:tabs>
                <w:tab w:val="left" w:pos="8460"/>
              </w:tabs>
              <w:jc w:val="center"/>
              <w:rPr>
                <w:color w:val="auto"/>
                <w:sz w:val="21"/>
                <w:szCs w:val="21"/>
              </w:rPr>
            </w:pPr>
          </w:p>
        </w:tc>
      </w:tr>
      <w:tr w:rsidR="00F04754" w:rsidRPr="00F04754" w14:paraId="72802736" w14:textId="77777777" w:rsidTr="006F36BD">
        <w:trPr>
          <w:trHeight w:val="397"/>
          <w:jc w:val="center"/>
        </w:trPr>
        <w:tc>
          <w:tcPr>
            <w:tcW w:w="710" w:type="dxa"/>
            <w:vAlign w:val="center"/>
          </w:tcPr>
          <w:p w14:paraId="71C5A8CD"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6</w:t>
            </w:r>
          </w:p>
        </w:tc>
        <w:tc>
          <w:tcPr>
            <w:tcW w:w="1318" w:type="dxa"/>
            <w:vMerge w:val="restart"/>
            <w:vAlign w:val="center"/>
          </w:tcPr>
          <w:p w14:paraId="46E9BCEE"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生产过程</w:t>
            </w:r>
          </w:p>
        </w:tc>
        <w:tc>
          <w:tcPr>
            <w:tcW w:w="3070" w:type="dxa"/>
            <w:vAlign w:val="center"/>
          </w:tcPr>
          <w:p w14:paraId="1001C510"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三防处理线</w:t>
            </w:r>
          </w:p>
        </w:tc>
        <w:tc>
          <w:tcPr>
            <w:tcW w:w="851" w:type="dxa"/>
            <w:vAlign w:val="center"/>
          </w:tcPr>
          <w:p w14:paraId="2EF1BF0B"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0B3AE6BC" w14:textId="77777777" w:rsidR="00E5068C" w:rsidRPr="00F04754" w:rsidRDefault="00E5068C" w:rsidP="006F36BD">
            <w:pPr>
              <w:pStyle w:val="Default"/>
              <w:tabs>
                <w:tab w:val="left" w:pos="8460"/>
              </w:tabs>
              <w:jc w:val="center"/>
              <w:rPr>
                <w:color w:val="auto"/>
                <w:sz w:val="21"/>
                <w:szCs w:val="21"/>
              </w:rPr>
            </w:pPr>
          </w:p>
        </w:tc>
        <w:tc>
          <w:tcPr>
            <w:tcW w:w="993" w:type="dxa"/>
            <w:vAlign w:val="center"/>
          </w:tcPr>
          <w:p w14:paraId="6DB276B0" w14:textId="77777777" w:rsidR="00E5068C" w:rsidRPr="00F04754" w:rsidRDefault="00792061" w:rsidP="009C34AA">
            <w:pPr>
              <w:pStyle w:val="Default"/>
              <w:tabs>
                <w:tab w:val="left" w:pos="8460"/>
              </w:tabs>
              <w:jc w:val="center"/>
              <w:rPr>
                <w:color w:val="auto"/>
                <w:sz w:val="21"/>
                <w:szCs w:val="21"/>
              </w:rPr>
            </w:pPr>
            <w:r w:rsidRPr="00F04754">
              <w:rPr>
                <w:color w:val="auto"/>
                <w:sz w:val="21"/>
                <w:szCs w:val="21"/>
              </w:rPr>
              <w:t>可分包</w:t>
            </w:r>
          </w:p>
        </w:tc>
      </w:tr>
      <w:tr w:rsidR="00F04754" w:rsidRPr="00F04754" w14:paraId="326672C5" w14:textId="77777777" w:rsidTr="006F36BD">
        <w:trPr>
          <w:trHeight w:val="397"/>
          <w:jc w:val="center"/>
        </w:trPr>
        <w:tc>
          <w:tcPr>
            <w:tcW w:w="710" w:type="dxa"/>
            <w:vAlign w:val="center"/>
          </w:tcPr>
          <w:p w14:paraId="396D2466"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7</w:t>
            </w:r>
          </w:p>
        </w:tc>
        <w:tc>
          <w:tcPr>
            <w:tcW w:w="1318" w:type="dxa"/>
            <w:vMerge/>
            <w:vAlign w:val="center"/>
          </w:tcPr>
          <w:p w14:paraId="2B1A388B" w14:textId="77777777" w:rsidR="00E5068C" w:rsidRPr="00F04754" w:rsidRDefault="00E5068C" w:rsidP="005B7BD6">
            <w:pPr>
              <w:pStyle w:val="Default"/>
              <w:tabs>
                <w:tab w:val="left" w:pos="8460"/>
              </w:tabs>
              <w:jc w:val="center"/>
              <w:rPr>
                <w:color w:val="auto"/>
                <w:sz w:val="21"/>
                <w:szCs w:val="21"/>
              </w:rPr>
            </w:pPr>
          </w:p>
        </w:tc>
        <w:tc>
          <w:tcPr>
            <w:tcW w:w="3070" w:type="dxa"/>
            <w:vAlign w:val="center"/>
          </w:tcPr>
          <w:p w14:paraId="27F7FE05"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清洗机</w:t>
            </w:r>
          </w:p>
        </w:tc>
        <w:tc>
          <w:tcPr>
            <w:tcW w:w="851" w:type="dxa"/>
            <w:vAlign w:val="center"/>
          </w:tcPr>
          <w:p w14:paraId="6FD8D144"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6BE11A88" w14:textId="77777777" w:rsidR="00E5068C" w:rsidRPr="00F04754" w:rsidRDefault="00E5068C" w:rsidP="006F36BD">
            <w:pPr>
              <w:pStyle w:val="Default"/>
              <w:tabs>
                <w:tab w:val="left" w:pos="8460"/>
              </w:tabs>
              <w:jc w:val="center"/>
              <w:rPr>
                <w:color w:val="auto"/>
                <w:sz w:val="21"/>
                <w:szCs w:val="21"/>
              </w:rPr>
            </w:pPr>
          </w:p>
        </w:tc>
        <w:tc>
          <w:tcPr>
            <w:tcW w:w="993" w:type="dxa"/>
            <w:vAlign w:val="center"/>
          </w:tcPr>
          <w:p w14:paraId="35C3C4EC" w14:textId="77777777" w:rsidR="00E5068C" w:rsidRPr="00F04754" w:rsidRDefault="00792061" w:rsidP="009C34AA">
            <w:pPr>
              <w:jc w:val="center"/>
            </w:pPr>
            <w:r w:rsidRPr="00F04754">
              <w:rPr>
                <w:szCs w:val="21"/>
              </w:rPr>
              <w:t>可分包</w:t>
            </w:r>
          </w:p>
        </w:tc>
      </w:tr>
      <w:tr w:rsidR="00F04754" w:rsidRPr="00F04754" w14:paraId="505E1263" w14:textId="77777777" w:rsidTr="006F36BD">
        <w:trPr>
          <w:trHeight w:val="397"/>
          <w:jc w:val="center"/>
        </w:trPr>
        <w:tc>
          <w:tcPr>
            <w:tcW w:w="710" w:type="dxa"/>
            <w:vAlign w:val="center"/>
          </w:tcPr>
          <w:p w14:paraId="1F4DABA9"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8</w:t>
            </w:r>
          </w:p>
        </w:tc>
        <w:tc>
          <w:tcPr>
            <w:tcW w:w="1318" w:type="dxa"/>
            <w:vMerge/>
            <w:vAlign w:val="center"/>
          </w:tcPr>
          <w:p w14:paraId="01BF3FCD" w14:textId="77777777" w:rsidR="00E5068C" w:rsidRPr="00F04754" w:rsidRDefault="00E5068C" w:rsidP="005B7BD6">
            <w:pPr>
              <w:pStyle w:val="Default"/>
              <w:tabs>
                <w:tab w:val="left" w:pos="8460"/>
              </w:tabs>
              <w:jc w:val="center"/>
              <w:rPr>
                <w:color w:val="auto"/>
                <w:sz w:val="21"/>
                <w:szCs w:val="21"/>
              </w:rPr>
            </w:pPr>
          </w:p>
        </w:tc>
        <w:tc>
          <w:tcPr>
            <w:tcW w:w="3070" w:type="dxa"/>
            <w:vAlign w:val="center"/>
          </w:tcPr>
          <w:p w14:paraId="20FF40F0"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静电防护设施</w:t>
            </w:r>
          </w:p>
        </w:tc>
        <w:tc>
          <w:tcPr>
            <w:tcW w:w="851" w:type="dxa"/>
            <w:vAlign w:val="center"/>
          </w:tcPr>
          <w:p w14:paraId="7B6B0A22"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5470AE1D" w14:textId="77777777" w:rsidR="00E5068C" w:rsidRPr="00F04754" w:rsidRDefault="00E5068C" w:rsidP="006F36BD">
            <w:pPr>
              <w:pStyle w:val="Default"/>
              <w:tabs>
                <w:tab w:val="left" w:pos="8460"/>
              </w:tabs>
              <w:jc w:val="center"/>
              <w:rPr>
                <w:color w:val="auto"/>
                <w:sz w:val="21"/>
                <w:szCs w:val="21"/>
              </w:rPr>
            </w:pPr>
          </w:p>
        </w:tc>
        <w:tc>
          <w:tcPr>
            <w:tcW w:w="993" w:type="dxa"/>
            <w:vAlign w:val="center"/>
          </w:tcPr>
          <w:p w14:paraId="01D480CE" w14:textId="77777777" w:rsidR="00E5068C" w:rsidRPr="00F04754" w:rsidRDefault="00792061" w:rsidP="009C34AA">
            <w:pPr>
              <w:jc w:val="center"/>
            </w:pPr>
            <w:r w:rsidRPr="00F04754">
              <w:rPr>
                <w:szCs w:val="21"/>
              </w:rPr>
              <w:t>可分包</w:t>
            </w:r>
          </w:p>
        </w:tc>
      </w:tr>
      <w:tr w:rsidR="00F04754" w:rsidRPr="00F04754" w14:paraId="0F00472C" w14:textId="77777777" w:rsidTr="006F36BD">
        <w:trPr>
          <w:trHeight w:val="397"/>
          <w:jc w:val="center"/>
        </w:trPr>
        <w:tc>
          <w:tcPr>
            <w:tcW w:w="710" w:type="dxa"/>
            <w:vAlign w:val="center"/>
          </w:tcPr>
          <w:p w14:paraId="43F4389C"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9</w:t>
            </w:r>
          </w:p>
        </w:tc>
        <w:tc>
          <w:tcPr>
            <w:tcW w:w="1318" w:type="dxa"/>
            <w:vMerge/>
            <w:vAlign w:val="center"/>
          </w:tcPr>
          <w:p w14:paraId="0B2C7E95" w14:textId="77777777" w:rsidR="00E5068C" w:rsidRPr="00F04754" w:rsidRDefault="00E5068C" w:rsidP="005B7BD6">
            <w:pPr>
              <w:pStyle w:val="Default"/>
              <w:tabs>
                <w:tab w:val="left" w:pos="8460"/>
              </w:tabs>
              <w:jc w:val="center"/>
              <w:rPr>
                <w:color w:val="auto"/>
                <w:sz w:val="21"/>
                <w:szCs w:val="21"/>
              </w:rPr>
            </w:pPr>
          </w:p>
        </w:tc>
        <w:tc>
          <w:tcPr>
            <w:tcW w:w="3070" w:type="dxa"/>
            <w:vAlign w:val="center"/>
          </w:tcPr>
          <w:p w14:paraId="4500DFAA"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ICT</w:t>
            </w:r>
            <w:r w:rsidRPr="00F04754">
              <w:rPr>
                <w:color w:val="auto"/>
                <w:sz w:val="21"/>
                <w:szCs w:val="21"/>
              </w:rPr>
              <w:t>在线测试仪</w:t>
            </w:r>
          </w:p>
        </w:tc>
        <w:tc>
          <w:tcPr>
            <w:tcW w:w="851" w:type="dxa"/>
            <w:vAlign w:val="center"/>
          </w:tcPr>
          <w:p w14:paraId="4D9145D0"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59301A39" w14:textId="77777777" w:rsidR="00E5068C" w:rsidRPr="00F04754" w:rsidRDefault="00E5068C" w:rsidP="006F36BD">
            <w:pPr>
              <w:pStyle w:val="Default"/>
              <w:tabs>
                <w:tab w:val="left" w:pos="8460"/>
              </w:tabs>
              <w:jc w:val="center"/>
              <w:rPr>
                <w:color w:val="auto"/>
                <w:sz w:val="21"/>
                <w:szCs w:val="21"/>
              </w:rPr>
            </w:pPr>
          </w:p>
        </w:tc>
        <w:tc>
          <w:tcPr>
            <w:tcW w:w="993" w:type="dxa"/>
            <w:vAlign w:val="center"/>
          </w:tcPr>
          <w:p w14:paraId="256AD87F" w14:textId="77777777" w:rsidR="00E5068C" w:rsidRPr="00F04754" w:rsidRDefault="00792061" w:rsidP="009C34AA">
            <w:pPr>
              <w:jc w:val="center"/>
            </w:pPr>
            <w:r w:rsidRPr="00F04754">
              <w:rPr>
                <w:szCs w:val="21"/>
              </w:rPr>
              <w:t>可分包</w:t>
            </w:r>
          </w:p>
        </w:tc>
      </w:tr>
      <w:tr w:rsidR="00F04754" w:rsidRPr="00F04754" w14:paraId="1F5D2938" w14:textId="77777777" w:rsidTr="006F36BD">
        <w:trPr>
          <w:trHeight w:val="397"/>
          <w:jc w:val="center"/>
        </w:trPr>
        <w:tc>
          <w:tcPr>
            <w:tcW w:w="710" w:type="dxa"/>
            <w:vAlign w:val="center"/>
          </w:tcPr>
          <w:p w14:paraId="18B71DF5"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10</w:t>
            </w:r>
          </w:p>
        </w:tc>
        <w:tc>
          <w:tcPr>
            <w:tcW w:w="1318" w:type="dxa"/>
            <w:vMerge/>
            <w:vAlign w:val="center"/>
          </w:tcPr>
          <w:p w14:paraId="4404F19B" w14:textId="77777777" w:rsidR="00E5068C" w:rsidRPr="00F04754" w:rsidRDefault="00E5068C" w:rsidP="005B7BD6">
            <w:pPr>
              <w:pStyle w:val="Default"/>
              <w:tabs>
                <w:tab w:val="left" w:pos="8460"/>
              </w:tabs>
              <w:jc w:val="center"/>
              <w:rPr>
                <w:color w:val="auto"/>
                <w:sz w:val="21"/>
                <w:szCs w:val="21"/>
              </w:rPr>
            </w:pPr>
          </w:p>
        </w:tc>
        <w:tc>
          <w:tcPr>
            <w:tcW w:w="3070" w:type="dxa"/>
            <w:vAlign w:val="center"/>
          </w:tcPr>
          <w:p w14:paraId="0CB5AA98"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电子装联线</w:t>
            </w:r>
          </w:p>
        </w:tc>
        <w:tc>
          <w:tcPr>
            <w:tcW w:w="851" w:type="dxa"/>
            <w:vAlign w:val="center"/>
          </w:tcPr>
          <w:p w14:paraId="305E302F"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286B3FEF" w14:textId="77777777" w:rsidR="00E5068C" w:rsidRPr="00F04754" w:rsidRDefault="00792061" w:rsidP="006F36BD">
            <w:pPr>
              <w:pStyle w:val="Default"/>
              <w:tabs>
                <w:tab w:val="left" w:pos="8460"/>
              </w:tabs>
              <w:jc w:val="center"/>
              <w:rPr>
                <w:color w:val="auto"/>
                <w:sz w:val="21"/>
                <w:szCs w:val="21"/>
              </w:rPr>
            </w:pPr>
            <w:r w:rsidRPr="00F04754">
              <w:rPr>
                <w:color w:val="auto"/>
                <w:sz w:val="21"/>
                <w:szCs w:val="21"/>
              </w:rPr>
              <w:t>防静电、环境控制</w:t>
            </w:r>
          </w:p>
        </w:tc>
        <w:tc>
          <w:tcPr>
            <w:tcW w:w="993" w:type="dxa"/>
            <w:vAlign w:val="center"/>
          </w:tcPr>
          <w:p w14:paraId="35808AE4" w14:textId="77777777" w:rsidR="00E5068C" w:rsidRPr="00F04754" w:rsidRDefault="00792061" w:rsidP="009C34AA">
            <w:pPr>
              <w:jc w:val="center"/>
            </w:pPr>
            <w:r w:rsidRPr="00F04754">
              <w:rPr>
                <w:szCs w:val="21"/>
              </w:rPr>
              <w:t>可分包</w:t>
            </w:r>
          </w:p>
        </w:tc>
      </w:tr>
      <w:tr w:rsidR="00F04754" w:rsidRPr="00F04754" w14:paraId="5C1815D1" w14:textId="77777777" w:rsidTr="006F36BD">
        <w:trPr>
          <w:trHeight w:val="397"/>
          <w:jc w:val="center"/>
        </w:trPr>
        <w:tc>
          <w:tcPr>
            <w:tcW w:w="710" w:type="dxa"/>
            <w:vAlign w:val="center"/>
          </w:tcPr>
          <w:p w14:paraId="5402FB65"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11</w:t>
            </w:r>
          </w:p>
        </w:tc>
        <w:tc>
          <w:tcPr>
            <w:tcW w:w="1318" w:type="dxa"/>
            <w:vMerge/>
            <w:vAlign w:val="center"/>
          </w:tcPr>
          <w:p w14:paraId="1173386C" w14:textId="77777777" w:rsidR="00E5068C" w:rsidRPr="00F04754" w:rsidRDefault="00E5068C" w:rsidP="005B7BD6">
            <w:pPr>
              <w:pStyle w:val="Default"/>
              <w:tabs>
                <w:tab w:val="left" w:pos="8460"/>
              </w:tabs>
              <w:jc w:val="center"/>
              <w:rPr>
                <w:color w:val="auto"/>
                <w:sz w:val="21"/>
                <w:szCs w:val="21"/>
              </w:rPr>
            </w:pPr>
          </w:p>
        </w:tc>
        <w:tc>
          <w:tcPr>
            <w:tcW w:w="3070" w:type="dxa"/>
            <w:vAlign w:val="center"/>
          </w:tcPr>
          <w:p w14:paraId="0C483BD6"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电子高温运行室</w:t>
            </w:r>
          </w:p>
        </w:tc>
        <w:tc>
          <w:tcPr>
            <w:tcW w:w="851" w:type="dxa"/>
            <w:vAlign w:val="center"/>
          </w:tcPr>
          <w:p w14:paraId="4A2C47D9"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1FCD3822" w14:textId="77777777" w:rsidR="00E5068C" w:rsidRPr="00F04754" w:rsidRDefault="00792061" w:rsidP="006F36BD">
            <w:pPr>
              <w:pStyle w:val="Default"/>
              <w:tabs>
                <w:tab w:val="left" w:pos="8460"/>
              </w:tabs>
              <w:jc w:val="center"/>
              <w:rPr>
                <w:color w:val="auto"/>
                <w:sz w:val="21"/>
                <w:szCs w:val="21"/>
              </w:rPr>
            </w:pPr>
            <w:r w:rsidRPr="00F04754">
              <w:rPr>
                <w:color w:val="auto"/>
                <w:sz w:val="21"/>
                <w:szCs w:val="21"/>
              </w:rPr>
              <w:t>控制点温度偏差</w:t>
            </w:r>
            <w:r w:rsidRPr="00F04754">
              <w:rPr>
                <w:color w:val="auto"/>
                <w:sz w:val="21"/>
                <w:szCs w:val="21"/>
              </w:rPr>
              <w:t>±2℃</w:t>
            </w:r>
          </w:p>
        </w:tc>
        <w:tc>
          <w:tcPr>
            <w:tcW w:w="993" w:type="dxa"/>
            <w:vAlign w:val="center"/>
          </w:tcPr>
          <w:p w14:paraId="1EEF4433" w14:textId="77777777" w:rsidR="00E5068C" w:rsidRPr="00F04754" w:rsidRDefault="00792061" w:rsidP="009C34AA">
            <w:pPr>
              <w:jc w:val="center"/>
            </w:pPr>
            <w:r w:rsidRPr="00F04754">
              <w:rPr>
                <w:szCs w:val="21"/>
              </w:rPr>
              <w:t>可分包</w:t>
            </w:r>
          </w:p>
        </w:tc>
      </w:tr>
      <w:tr w:rsidR="00F04754" w:rsidRPr="00F04754" w14:paraId="6625D548" w14:textId="77777777" w:rsidTr="006F36BD">
        <w:trPr>
          <w:trHeight w:val="397"/>
          <w:jc w:val="center"/>
        </w:trPr>
        <w:tc>
          <w:tcPr>
            <w:tcW w:w="710" w:type="dxa"/>
            <w:vAlign w:val="center"/>
          </w:tcPr>
          <w:p w14:paraId="2309E318"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12</w:t>
            </w:r>
          </w:p>
        </w:tc>
        <w:tc>
          <w:tcPr>
            <w:tcW w:w="1318" w:type="dxa"/>
            <w:vMerge/>
            <w:vAlign w:val="center"/>
          </w:tcPr>
          <w:p w14:paraId="4D59E656" w14:textId="77777777" w:rsidR="00E5068C" w:rsidRPr="00F04754" w:rsidRDefault="00E5068C" w:rsidP="005B7BD6">
            <w:pPr>
              <w:pStyle w:val="Default"/>
              <w:tabs>
                <w:tab w:val="left" w:pos="8460"/>
              </w:tabs>
              <w:jc w:val="center"/>
              <w:rPr>
                <w:color w:val="auto"/>
                <w:sz w:val="21"/>
                <w:szCs w:val="21"/>
              </w:rPr>
            </w:pPr>
          </w:p>
        </w:tc>
        <w:tc>
          <w:tcPr>
            <w:tcW w:w="3070" w:type="dxa"/>
            <w:vAlign w:val="center"/>
          </w:tcPr>
          <w:p w14:paraId="0CE64A2F"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元器件筛选设备</w:t>
            </w:r>
          </w:p>
        </w:tc>
        <w:tc>
          <w:tcPr>
            <w:tcW w:w="851" w:type="dxa"/>
            <w:vAlign w:val="center"/>
          </w:tcPr>
          <w:p w14:paraId="79B8B7D9"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3E720AAD" w14:textId="77777777" w:rsidR="00E5068C" w:rsidRPr="00F04754" w:rsidRDefault="00792061" w:rsidP="006F36BD">
            <w:pPr>
              <w:pStyle w:val="Default"/>
              <w:tabs>
                <w:tab w:val="left" w:pos="8460"/>
              </w:tabs>
              <w:jc w:val="center"/>
              <w:rPr>
                <w:color w:val="auto"/>
                <w:sz w:val="21"/>
                <w:szCs w:val="21"/>
              </w:rPr>
            </w:pPr>
            <w:r w:rsidRPr="00F04754">
              <w:rPr>
                <w:color w:val="auto"/>
                <w:sz w:val="21"/>
                <w:szCs w:val="21"/>
              </w:rPr>
              <w:t>分立元件</w:t>
            </w:r>
          </w:p>
        </w:tc>
        <w:tc>
          <w:tcPr>
            <w:tcW w:w="993" w:type="dxa"/>
            <w:vAlign w:val="center"/>
          </w:tcPr>
          <w:p w14:paraId="381058A7" w14:textId="77777777" w:rsidR="00E5068C" w:rsidRPr="00F04754" w:rsidRDefault="00792061" w:rsidP="009C34AA">
            <w:pPr>
              <w:jc w:val="center"/>
            </w:pPr>
            <w:r w:rsidRPr="00F04754">
              <w:rPr>
                <w:szCs w:val="21"/>
              </w:rPr>
              <w:t>可分包</w:t>
            </w:r>
          </w:p>
        </w:tc>
      </w:tr>
      <w:tr w:rsidR="00F04754" w:rsidRPr="00F04754" w14:paraId="60390260" w14:textId="77777777" w:rsidTr="006F36BD">
        <w:trPr>
          <w:trHeight w:val="397"/>
          <w:jc w:val="center"/>
        </w:trPr>
        <w:tc>
          <w:tcPr>
            <w:tcW w:w="710" w:type="dxa"/>
            <w:vAlign w:val="center"/>
          </w:tcPr>
          <w:p w14:paraId="54742A75"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13</w:t>
            </w:r>
          </w:p>
        </w:tc>
        <w:tc>
          <w:tcPr>
            <w:tcW w:w="1318" w:type="dxa"/>
            <w:vMerge/>
            <w:vAlign w:val="center"/>
          </w:tcPr>
          <w:p w14:paraId="078DBBA6" w14:textId="77777777" w:rsidR="00E5068C" w:rsidRPr="00F04754" w:rsidRDefault="00E5068C" w:rsidP="005B7BD6">
            <w:pPr>
              <w:pStyle w:val="Default"/>
              <w:tabs>
                <w:tab w:val="left" w:pos="8460"/>
              </w:tabs>
              <w:jc w:val="center"/>
              <w:rPr>
                <w:color w:val="auto"/>
                <w:sz w:val="21"/>
                <w:szCs w:val="21"/>
              </w:rPr>
            </w:pPr>
          </w:p>
        </w:tc>
        <w:tc>
          <w:tcPr>
            <w:tcW w:w="3070" w:type="dxa"/>
            <w:vAlign w:val="center"/>
          </w:tcPr>
          <w:p w14:paraId="63648D6B"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老化设备</w:t>
            </w:r>
          </w:p>
        </w:tc>
        <w:tc>
          <w:tcPr>
            <w:tcW w:w="851" w:type="dxa"/>
            <w:vAlign w:val="center"/>
          </w:tcPr>
          <w:p w14:paraId="239231F7"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3A93A061" w14:textId="77777777" w:rsidR="00E5068C" w:rsidRPr="00F04754" w:rsidRDefault="00E5068C" w:rsidP="006F36BD">
            <w:pPr>
              <w:pStyle w:val="Default"/>
              <w:tabs>
                <w:tab w:val="left" w:pos="8460"/>
              </w:tabs>
              <w:jc w:val="center"/>
              <w:rPr>
                <w:color w:val="auto"/>
                <w:sz w:val="21"/>
                <w:szCs w:val="21"/>
              </w:rPr>
            </w:pPr>
          </w:p>
        </w:tc>
        <w:tc>
          <w:tcPr>
            <w:tcW w:w="993" w:type="dxa"/>
            <w:vAlign w:val="center"/>
          </w:tcPr>
          <w:p w14:paraId="4C7C864C" w14:textId="77777777" w:rsidR="00E5068C" w:rsidRPr="00F04754" w:rsidRDefault="00792061" w:rsidP="009C34AA">
            <w:pPr>
              <w:jc w:val="center"/>
            </w:pPr>
            <w:r w:rsidRPr="00F04754">
              <w:rPr>
                <w:szCs w:val="21"/>
              </w:rPr>
              <w:t>可分包</w:t>
            </w:r>
          </w:p>
        </w:tc>
      </w:tr>
      <w:tr w:rsidR="00F04754" w:rsidRPr="00F04754" w14:paraId="2C80AD50" w14:textId="77777777" w:rsidTr="006F36BD">
        <w:trPr>
          <w:trHeight w:val="397"/>
          <w:jc w:val="center"/>
        </w:trPr>
        <w:tc>
          <w:tcPr>
            <w:tcW w:w="710" w:type="dxa"/>
            <w:vAlign w:val="center"/>
          </w:tcPr>
          <w:p w14:paraId="061D04E1"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14</w:t>
            </w:r>
          </w:p>
        </w:tc>
        <w:tc>
          <w:tcPr>
            <w:tcW w:w="1318" w:type="dxa"/>
            <w:vMerge/>
            <w:vAlign w:val="center"/>
          </w:tcPr>
          <w:p w14:paraId="2250E3B6" w14:textId="77777777" w:rsidR="00E5068C" w:rsidRPr="00F04754" w:rsidRDefault="00E5068C" w:rsidP="005B7BD6">
            <w:pPr>
              <w:pStyle w:val="Default"/>
              <w:tabs>
                <w:tab w:val="left" w:pos="8460"/>
              </w:tabs>
              <w:jc w:val="center"/>
              <w:rPr>
                <w:color w:val="auto"/>
                <w:sz w:val="21"/>
                <w:szCs w:val="21"/>
              </w:rPr>
            </w:pPr>
          </w:p>
        </w:tc>
        <w:tc>
          <w:tcPr>
            <w:tcW w:w="3070" w:type="dxa"/>
            <w:vAlign w:val="center"/>
          </w:tcPr>
          <w:p w14:paraId="143C8AE5"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元器件测试设备</w:t>
            </w:r>
          </w:p>
        </w:tc>
        <w:tc>
          <w:tcPr>
            <w:tcW w:w="851" w:type="dxa"/>
            <w:vAlign w:val="center"/>
          </w:tcPr>
          <w:p w14:paraId="71A93B7F"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045C5BD8" w14:textId="77777777" w:rsidR="00E5068C" w:rsidRPr="00F04754" w:rsidRDefault="00E5068C" w:rsidP="006F36BD">
            <w:pPr>
              <w:pStyle w:val="Default"/>
              <w:tabs>
                <w:tab w:val="left" w:pos="8460"/>
              </w:tabs>
              <w:jc w:val="center"/>
              <w:rPr>
                <w:color w:val="auto"/>
                <w:sz w:val="21"/>
                <w:szCs w:val="21"/>
              </w:rPr>
            </w:pPr>
          </w:p>
        </w:tc>
        <w:tc>
          <w:tcPr>
            <w:tcW w:w="993" w:type="dxa"/>
            <w:vAlign w:val="center"/>
          </w:tcPr>
          <w:p w14:paraId="663C25BD" w14:textId="77777777" w:rsidR="00E5068C" w:rsidRPr="00F04754" w:rsidRDefault="00792061" w:rsidP="009C34AA">
            <w:pPr>
              <w:pStyle w:val="Default"/>
              <w:tabs>
                <w:tab w:val="left" w:pos="8460"/>
              </w:tabs>
              <w:jc w:val="center"/>
              <w:rPr>
                <w:color w:val="auto"/>
                <w:sz w:val="21"/>
                <w:szCs w:val="21"/>
              </w:rPr>
            </w:pPr>
            <w:r w:rsidRPr="00F04754">
              <w:rPr>
                <w:color w:val="auto"/>
                <w:sz w:val="21"/>
                <w:szCs w:val="21"/>
              </w:rPr>
              <w:t>可分包</w:t>
            </w:r>
          </w:p>
        </w:tc>
      </w:tr>
      <w:tr w:rsidR="00F04754" w:rsidRPr="00F04754" w14:paraId="4F031FAE" w14:textId="77777777" w:rsidTr="006F36BD">
        <w:trPr>
          <w:trHeight w:val="397"/>
          <w:jc w:val="center"/>
        </w:trPr>
        <w:tc>
          <w:tcPr>
            <w:tcW w:w="710" w:type="dxa"/>
            <w:vAlign w:val="center"/>
          </w:tcPr>
          <w:p w14:paraId="5F858DE2"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15</w:t>
            </w:r>
          </w:p>
        </w:tc>
        <w:tc>
          <w:tcPr>
            <w:tcW w:w="1318" w:type="dxa"/>
            <w:vMerge/>
            <w:vAlign w:val="center"/>
          </w:tcPr>
          <w:p w14:paraId="21A0FD4E" w14:textId="77777777" w:rsidR="00E5068C" w:rsidRPr="00F04754" w:rsidRDefault="00E5068C" w:rsidP="005B7BD6">
            <w:pPr>
              <w:pStyle w:val="Default"/>
              <w:tabs>
                <w:tab w:val="left" w:pos="8460"/>
              </w:tabs>
              <w:jc w:val="center"/>
              <w:rPr>
                <w:color w:val="auto"/>
                <w:sz w:val="21"/>
                <w:szCs w:val="21"/>
              </w:rPr>
            </w:pPr>
          </w:p>
        </w:tc>
        <w:tc>
          <w:tcPr>
            <w:tcW w:w="3070" w:type="dxa"/>
            <w:vAlign w:val="center"/>
          </w:tcPr>
          <w:p w14:paraId="382269E2"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元器件成型设备</w:t>
            </w:r>
          </w:p>
        </w:tc>
        <w:tc>
          <w:tcPr>
            <w:tcW w:w="851" w:type="dxa"/>
            <w:vAlign w:val="center"/>
          </w:tcPr>
          <w:p w14:paraId="1B44E70F"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3D60E9C4" w14:textId="77777777" w:rsidR="00E5068C" w:rsidRPr="00F04754" w:rsidRDefault="00E5068C" w:rsidP="006F36BD">
            <w:pPr>
              <w:pStyle w:val="Default"/>
              <w:tabs>
                <w:tab w:val="left" w:pos="8460"/>
              </w:tabs>
              <w:jc w:val="center"/>
              <w:rPr>
                <w:color w:val="auto"/>
                <w:sz w:val="21"/>
                <w:szCs w:val="21"/>
              </w:rPr>
            </w:pPr>
          </w:p>
        </w:tc>
        <w:tc>
          <w:tcPr>
            <w:tcW w:w="993" w:type="dxa"/>
            <w:vAlign w:val="center"/>
          </w:tcPr>
          <w:p w14:paraId="49F4CA56" w14:textId="77777777" w:rsidR="00E5068C" w:rsidRPr="00F04754" w:rsidRDefault="00792061" w:rsidP="009C34AA">
            <w:pPr>
              <w:pStyle w:val="Default"/>
              <w:tabs>
                <w:tab w:val="left" w:pos="8460"/>
              </w:tabs>
              <w:jc w:val="center"/>
              <w:rPr>
                <w:color w:val="auto"/>
                <w:sz w:val="21"/>
                <w:szCs w:val="21"/>
              </w:rPr>
            </w:pPr>
            <w:r w:rsidRPr="00F04754">
              <w:rPr>
                <w:color w:val="auto"/>
                <w:sz w:val="21"/>
                <w:szCs w:val="21"/>
              </w:rPr>
              <w:t>可分包</w:t>
            </w:r>
          </w:p>
        </w:tc>
      </w:tr>
      <w:tr w:rsidR="00F04754" w:rsidRPr="00F04754" w14:paraId="0BCC5C42" w14:textId="77777777" w:rsidTr="006F36BD">
        <w:trPr>
          <w:jc w:val="center"/>
        </w:trPr>
        <w:tc>
          <w:tcPr>
            <w:tcW w:w="710" w:type="dxa"/>
            <w:vAlign w:val="center"/>
          </w:tcPr>
          <w:p w14:paraId="45E33944"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16</w:t>
            </w:r>
          </w:p>
        </w:tc>
        <w:tc>
          <w:tcPr>
            <w:tcW w:w="1318" w:type="dxa"/>
            <w:vAlign w:val="center"/>
          </w:tcPr>
          <w:p w14:paraId="3918C47D"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硬件测试过程</w:t>
            </w:r>
          </w:p>
        </w:tc>
        <w:tc>
          <w:tcPr>
            <w:tcW w:w="3070" w:type="dxa"/>
            <w:vAlign w:val="center"/>
          </w:tcPr>
          <w:p w14:paraId="0636C0A3"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整机测试台及相关测试设备</w:t>
            </w:r>
          </w:p>
        </w:tc>
        <w:tc>
          <w:tcPr>
            <w:tcW w:w="851" w:type="dxa"/>
            <w:vAlign w:val="center"/>
          </w:tcPr>
          <w:p w14:paraId="7D88DCCA"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068B3EB4" w14:textId="77777777" w:rsidR="00E5068C" w:rsidRPr="00F04754" w:rsidRDefault="00792061" w:rsidP="006F36BD">
            <w:pPr>
              <w:pStyle w:val="Default"/>
              <w:tabs>
                <w:tab w:val="left" w:pos="8460"/>
              </w:tabs>
              <w:jc w:val="center"/>
              <w:rPr>
                <w:color w:val="auto"/>
                <w:sz w:val="21"/>
                <w:szCs w:val="21"/>
              </w:rPr>
            </w:pPr>
            <w:r w:rsidRPr="00F04754">
              <w:rPr>
                <w:color w:val="auto"/>
                <w:sz w:val="21"/>
                <w:szCs w:val="21"/>
              </w:rPr>
              <w:t>满足出厂检验要求并能模拟现场运用环境</w:t>
            </w:r>
          </w:p>
        </w:tc>
        <w:tc>
          <w:tcPr>
            <w:tcW w:w="993" w:type="dxa"/>
            <w:vAlign w:val="center"/>
          </w:tcPr>
          <w:p w14:paraId="26F122AF" w14:textId="77777777" w:rsidR="00E5068C" w:rsidRPr="00F04754" w:rsidRDefault="00792061" w:rsidP="009C34AA">
            <w:pPr>
              <w:jc w:val="center"/>
              <w:rPr>
                <w:szCs w:val="21"/>
              </w:rPr>
            </w:pPr>
            <w:r w:rsidRPr="00F04754">
              <w:rPr>
                <w:szCs w:val="21"/>
              </w:rPr>
              <w:t>可分包</w:t>
            </w:r>
          </w:p>
        </w:tc>
      </w:tr>
      <w:tr w:rsidR="00F04754" w:rsidRPr="00F04754" w14:paraId="4E0001A4" w14:textId="77777777" w:rsidTr="006F36BD">
        <w:trPr>
          <w:trHeight w:val="397"/>
          <w:jc w:val="center"/>
        </w:trPr>
        <w:tc>
          <w:tcPr>
            <w:tcW w:w="710" w:type="dxa"/>
            <w:vAlign w:val="center"/>
          </w:tcPr>
          <w:p w14:paraId="39FC0ACC"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17</w:t>
            </w:r>
          </w:p>
        </w:tc>
        <w:tc>
          <w:tcPr>
            <w:tcW w:w="1318" w:type="dxa"/>
            <w:vMerge w:val="restart"/>
            <w:vAlign w:val="center"/>
          </w:tcPr>
          <w:p w14:paraId="1536FE24"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硬件检测过程</w:t>
            </w:r>
          </w:p>
        </w:tc>
        <w:tc>
          <w:tcPr>
            <w:tcW w:w="3070" w:type="dxa"/>
            <w:vAlign w:val="center"/>
          </w:tcPr>
          <w:p w14:paraId="79C0703C"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单板测试台</w:t>
            </w:r>
          </w:p>
        </w:tc>
        <w:tc>
          <w:tcPr>
            <w:tcW w:w="851" w:type="dxa"/>
            <w:vAlign w:val="center"/>
          </w:tcPr>
          <w:p w14:paraId="669EA0BC"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6E893EB6" w14:textId="77777777" w:rsidR="00E5068C" w:rsidRPr="00F04754" w:rsidRDefault="00E5068C" w:rsidP="006F36BD">
            <w:pPr>
              <w:pStyle w:val="Default"/>
              <w:tabs>
                <w:tab w:val="left" w:pos="8460"/>
              </w:tabs>
              <w:jc w:val="center"/>
              <w:rPr>
                <w:color w:val="auto"/>
                <w:sz w:val="21"/>
                <w:szCs w:val="21"/>
              </w:rPr>
            </w:pPr>
          </w:p>
        </w:tc>
        <w:tc>
          <w:tcPr>
            <w:tcW w:w="993" w:type="dxa"/>
            <w:vAlign w:val="center"/>
          </w:tcPr>
          <w:p w14:paraId="2237B3F8" w14:textId="77777777" w:rsidR="00E5068C" w:rsidRPr="00F04754" w:rsidRDefault="00792061" w:rsidP="009C34AA">
            <w:pPr>
              <w:jc w:val="center"/>
            </w:pPr>
            <w:r w:rsidRPr="00F04754">
              <w:rPr>
                <w:szCs w:val="21"/>
              </w:rPr>
              <w:t>可分包</w:t>
            </w:r>
          </w:p>
        </w:tc>
      </w:tr>
      <w:tr w:rsidR="00F04754" w:rsidRPr="00F04754" w14:paraId="304C6137" w14:textId="77777777" w:rsidTr="006F36BD">
        <w:trPr>
          <w:trHeight w:val="397"/>
          <w:jc w:val="center"/>
        </w:trPr>
        <w:tc>
          <w:tcPr>
            <w:tcW w:w="710" w:type="dxa"/>
            <w:vAlign w:val="center"/>
          </w:tcPr>
          <w:p w14:paraId="714BD488"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18</w:t>
            </w:r>
          </w:p>
        </w:tc>
        <w:tc>
          <w:tcPr>
            <w:tcW w:w="1318" w:type="dxa"/>
            <w:vMerge/>
            <w:vAlign w:val="center"/>
          </w:tcPr>
          <w:p w14:paraId="05254B16" w14:textId="77777777" w:rsidR="00E5068C" w:rsidRPr="00F04754" w:rsidRDefault="00E5068C">
            <w:pPr>
              <w:pStyle w:val="Default"/>
              <w:tabs>
                <w:tab w:val="left" w:pos="8460"/>
              </w:tabs>
              <w:rPr>
                <w:color w:val="auto"/>
                <w:sz w:val="21"/>
                <w:szCs w:val="21"/>
              </w:rPr>
            </w:pPr>
          </w:p>
        </w:tc>
        <w:tc>
          <w:tcPr>
            <w:tcW w:w="3070" w:type="dxa"/>
            <w:vAlign w:val="center"/>
          </w:tcPr>
          <w:p w14:paraId="02BE5134"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自动光学检测仪</w:t>
            </w:r>
          </w:p>
        </w:tc>
        <w:tc>
          <w:tcPr>
            <w:tcW w:w="851" w:type="dxa"/>
            <w:vAlign w:val="center"/>
          </w:tcPr>
          <w:p w14:paraId="5A3DF2EF"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159D99C3" w14:textId="77777777" w:rsidR="00E5068C" w:rsidRPr="00F04754" w:rsidRDefault="00E5068C" w:rsidP="006F36BD">
            <w:pPr>
              <w:pStyle w:val="Default"/>
              <w:tabs>
                <w:tab w:val="left" w:pos="8460"/>
              </w:tabs>
              <w:jc w:val="center"/>
              <w:rPr>
                <w:color w:val="auto"/>
                <w:sz w:val="21"/>
                <w:szCs w:val="21"/>
              </w:rPr>
            </w:pPr>
          </w:p>
        </w:tc>
        <w:tc>
          <w:tcPr>
            <w:tcW w:w="993" w:type="dxa"/>
            <w:vAlign w:val="center"/>
          </w:tcPr>
          <w:p w14:paraId="5A209DA3" w14:textId="77777777" w:rsidR="00E5068C" w:rsidRPr="00F04754" w:rsidRDefault="00792061" w:rsidP="009C34AA">
            <w:pPr>
              <w:jc w:val="center"/>
            </w:pPr>
            <w:r w:rsidRPr="00F04754">
              <w:rPr>
                <w:szCs w:val="21"/>
              </w:rPr>
              <w:t>可分包</w:t>
            </w:r>
          </w:p>
        </w:tc>
      </w:tr>
      <w:tr w:rsidR="00F04754" w:rsidRPr="00F04754" w14:paraId="30BB4277" w14:textId="77777777" w:rsidTr="006F36BD">
        <w:trPr>
          <w:trHeight w:val="397"/>
          <w:jc w:val="center"/>
        </w:trPr>
        <w:tc>
          <w:tcPr>
            <w:tcW w:w="710" w:type="dxa"/>
            <w:vAlign w:val="center"/>
          </w:tcPr>
          <w:p w14:paraId="7D3A3D24"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19</w:t>
            </w:r>
          </w:p>
        </w:tc>
        <w:tc>
          <w:tcPr>
            <w:tcW w:w="1318" w:type="dxa"/>
            <w:vMerge/>
            <w:vAlign w:val="center"/>
          </w:tcPr>
          <w:p w14:paraId="3E4876D4" w14:textId="77777777" w:rsidR="00E5068C" w:rsidRPr="00F04754" w:rsidRDefault="00E5068C">
            <w:pPr>
              <w:pStyle w:val="Default"/>
              <w:tabs>
                <w:tab w:val="left" w:pos="8460"/>
              </w:tabs>
              <w:rPr>
                <w:color w:val="auto"/>
                <w:sz w:val="21"/>
                <w:szCs w:val="21"/>
              </w:rPr>
            </w:pPr>
          </w:p>
        </w:tc>
        <w:tc>
          <w:tcPr>
            <w:tcW w:w="3070" w:type="dxa"/>
            <w:vAlign w:val="center"/>
          </w:tcPr>
          <w:p w14:paraId="7D037A74"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X</w:t>
            </w:r>
            <w:r w:rsidRPr="00F04754">
              <w:rPr>
                <w:color w:val="auto"/>
                <w:sz w:val="21"/>
                <w:szCs w:val="21"/>
              </w:rPr>
              <w:t>射线检测仪</w:t>
            </w:r>
          </w:p>
        </w:tc>
        <w:tc>
          <w:tcPr>
            <w:tcW w:w="851" w:type="dxa"/>
            <w:vAlign w:val="center"/>
          </w:tcPr>
          <w:p w14:paraId="097DB35F"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36570779" w14:textId="77777777" w:rsidR="00E5068C" w:rsidRPr="00F04754" w:rsidRDefault="00E5068C" w:rsidP="006F36BD">
            <w:pPr>
              <w:pStyle w:val="Default"/>
              <w:tabs>
                <w:tab w:val="left" w:pos="8460"/>
              </w:tabs>
              <w:jc w:val="center"/>
              <w:rPr>
                <w:color w:val="auto"/>
                <w:sz w:val="21"/>
                <w:szCs w:val="21"/>
              </w:rPr>
            </w:pPr>
          </w:p>
        </w:tc>
        <w:tc>
          <w:tcPr>
            <w:tcW w:w="993" w:type="dxa"/>
            <w:vAlign w:val="center"/>
          </w:tcPr>
          <w:p w14:paraId="43C67D21" w14:textId="77777777" w:rsidR="00E5068C" w:rsidRPr="00F04754" w:rsidRDefault="00792061" w:rsidP="009C34AA">
            <w:pPr>
              <w:jc w:val="center"/>
            </w:pPr>
            <w:r w:rsidRPr="00F04754">
              <w:rPr>
                <w:szCs w:val="21"/>
              </w:rPr>
              <w:t>可分包</w:t>
            </w:r>
          </w:p>
        </w:tc>
      </w:tr>
      <w:tr w:rsidR="00F04754" w:rsidRPr="00F04754" w14:paraId="59BDDECD" w14:textId="77777777" w:rsidTr="006F36BD">
        <w:trPr>
          <w:trHeight w:val="397"/>
          <w:jc w:val="center"/>
        </w:trPr>
        <w:tc>
          <w:tcPr>
            <w:tcW w:w="710" w:type="dxa"/>
            <w:vAlign w:val="center"/>
          </w:tcPr>
          <w:p w14:paraId="1AF1A327"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20</w:t>
            </w:r>
          </w:p>
        </w:tc>
        <w:tc>
          <w:tcPr>
            <w:tcW w:w="1318" w:type="dxa"/>
            <w:vMerge/>
            <w:vAlign w:val="center"/>
          </w:tcPr>
          <w:p w14:paraId="430CD36E" w14:textId="77777777" w:rsidR="00E5068C" w:rsidRPr="00F04754" w:rsidRDefault="00E5068C">
            <w:pPr>
              <w:pStyle w:val="Default"/>
              <w:tabs>
                <w:tab w:val="left" w:pos="8460"/>
              </w:tabs>
              <w:rPr>
                <w:color w:val="auto"/>
                <w:sz w:val="21"/>
                <w:szCs w:val="21"/>
              </w:rPr>
            </w:pPr>
          </w:p>
        </w:tc>
        <w:tc>
          <w:tcPr>
            <w:tcW w:w="3070" w:type="dxa"/>
            <w:vAlign w:val="center"/>
          </w:tcPr>
          <w:p w14:paraId="5E17E8A5"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静电测试仪</w:t>
            </w:r>
          </w:p>
        </w:tc>
        <w:tc>
          <w:tcPr>
            <w:tcW w:w="851" w:type="dxa"/>
            <w:vAlign w:val="center"/>
          </w:tcPr>
          <w:p w14:paraId="5644D8EF"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2A431E3E" w14:textId="77777777" w:rsidR="00E5068C" w:rsidRPr="00F04754" w:rsidRDefault="00E5068C" w:rsidP="006F36BD">
            <w:pPr>
              <w:pStyle w:val="Default"/>
              <w:tabs>
                <w:tab w:val="left" w:pos="8460"/>
              </w:tabs>
              <w:jc w:val="center"/>
              <w:rPr>
                <w:color w:val="auto"/>
                <w:sz w:val="21"/>
                <w:szCs w:val="21"/>
              </w:rPr>
            </w:pPr>
          </w:p>
        </w:tc>
        <w:tc>
          <w:tcPr>
            <w:tcW w:w="993" w:type="dxa"/>
            <w:vAlign w:val="center"/>
          </w:tcPr>
          <w:p w14:paraId="6BEC0D0F" w14:textId="77777777" w:rsidR="00E5068C" w:rsidRPr="00F04754" w:rsidRDefault="00792061" w:rsidP="009C34AA">
            <w:pPr>
              <w:jc w:val="center"/>
            </w:pPr>
            <w:r w:rsidRPr="00F04754">
              <w:rPr>
                <w:szCs w:val="21"/>
              </w:rPr>
              <w:t>可分包</w:t>
            </w:r>
          </w:p>
        </w:tc>
      </w:tr>
      <w:tr w:rsidR="00F04754" w:rsidRPr="00F04754" w14:paraId="36CD71D1" w14:textId="77777777" w:rsidTr="006F36BD">
        <w:trPr>
          <w:trHeight w:val="397"/>
          <w:jc w:val="center"/>
        </w:trPr>
        <w:tc>
          <w:tcPr>
            <w:tcW w:w="710" w:type="dxa"/>
            <w:vAlign w:val="center"/>
          </w:tcPr>
          <w:p w14:paraId="64193D1B"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21</w:t>
            </w:r>
          </w:p>
        </w:tc>
        <w:tc>
          <w:tcPr>
            <w:tcW w:w="1318" w:type="dxa"/>
            <w:vMerge/>
            <w:vAlign w:val="center"/>
          </w:tcPr>
          <w:p w14:paraId="374A1E75" w14:textId="77777777" w:rsidR="00E5068C" w:rsidRPr="00F04754" w:rsidRDefault="00E5068C">
            <w:pPr>
              <w:pStyle w:val="Default"/>
              <w:tabs>
                <w:tab w:val="left" w:pos="8460"/>
              </w:tabs>
              <w:rPr>
                <w:color w:val="auto"/>
                <w:sz w:val="21"/>
                <w:szCs w:val="21"/>
              </w:rPr>
            </w:pPr>
          </w:p>
        </w:tc>
        <w:tc>
          <w:tcPr>
            <w:tcW w:w="3070" w:type="dxa"/>
            <w:vAlign w:val="center"/>
          </w:tcPr>
          <w:p w14:paraId="317F4CB1"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数字存储示波器</w:t>
            </w:r>
          </w:p>
        </w:tc>
        <w:tc>
          <w:tcPr>
            <w:tcW w:w="851" w:type="dxa"/>
            <w:vAlign w:val="center"/>
          </w:tcPr>
          <w:p w14:paraId="7BADE223"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58C94FA0" w14:textId="77777777" w:rsidR="00E5068C" w:rsidRPr="00F04754" w:rsidRDefault="00E5068C" w:rsidP="006F36BD">
            <w:pPr>
              <w:pStyle w:val="Default"/>
              <w:tabs>
                <w:tab w:val="left" w:pos="8460"/>
              </w:tabs>
              <w:jc w:val="center"/>
              <w:rPr>
                <w:color w:val="auto"/>
                <w:sz w:val="21"/>
                <w:szCs w:val="21"/>
              </w:rPr>
            </w:pPr>
          </w:p>
        </w:tc>
        <w:tc>
          <w:tcPr>
            <w:tcW w:w="993" w:type="dxa"/>
            <w:vAlign w:val="center"/>
          </w:tcPr>
          <w:p w14:paraId="3E009128" w14:textId="77777777" w:rsidR="00E5068C" w:rsidRPr="00F04754" w:rsidRDefault="00792061" w:rsidP="009C34AA">
            <w:pPr>
              <w:jc w:val="center"/>
            </w:pPr>
            <w:r w:rsidRPr="00F04754">
              <w:rPr>
                <w:szCs w:val="21"/>
              </w:rPr>
              <w:t>可分包</w:t>
            </w:r>
          </w:p>
        </w:tc>
      </w:tr>
      <w:tr w:rsidR="00F04754" w:rsidRPr="00F04754" w14:paraId="0D7FC8AE" w14:textId="77777777" w:rsidTr="006F36BD">
        <w:trPr>
          <w:trHeight w:val="397"/>
          <w:jc w:val="center"/>
        </w:trPr>
        <w:tc>
          <w:tcPr>
            <w:tcW w:w="710" w:type="dxa"/>
            <w:vAlign w:val="center"/>
          </w:tcPr>
          <w:p w14:paraId="029420F1"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22</w:t>
            </w:r>
          </w:p>
        </w:tc>
        <w:tc>
          <w:tcPr>
            <w:tcW w:w="1318" w:type="dxa"/>
            <w:vMerge/>
            <w:vAlign w:val="center"/>
          </w:tcPr>
          <w:p w14:paraId="07C07201" w14:textId="77777777" w:rsidR="00E5068C" w:rsidRPr="00F04754" w:rsidRDefault="00E5068C">
            <w:pPr>
              <w:pStyle w:val="Default"/>
              <w:tabs>
                <w:tab w:val="left" w:pos="8460"/>
              </w:tabs>
              <w:rPr>
                <w:color w:val="auto"/>
                <w:sz w:val="21"/>
                <w:szCs w:val="21"/>
              </w:rPr>
            </w:pPr>
          </w:p>
        </w:tc>
        <w:tc>
          <w:tcPr>
            <w:tcW w:w="3070" w:type="dxa"/>
            <w:vAlign w:val="center"/>
          </w:tcPr>
          <w:p w14:paraId="7CE24988"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耐压测试仪</w:t>
            </w:r>
          </w:p>
        </w:tc>
        <w:tc>
          <w:tcPr>
            <w:tcW w:w="851" w:type="dxa"/>
            <w:vAlign w:val="center"/>
          </w:tcPr>
          <w:p w14:paraId="102BEDF2"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005417BD" w14:textId="77777777" w:rsidR="00E5068C" w:rsidRPr="00F04754" w:rsidRDefault="00E5068C" w:rsidP="006F36BD">
            <w:pPr>
              <w:pStyle w:val="Default"/>
              <w:tabs>
                <w:tab w:val="left" w:pos="8460"/>
              </w:tabs>
              <w:jc w:val="center"/>
              <w:rPr>
                <w:color w:val="auto"/>
                <w:sz w:val="21"/>
                <w:szCs w:val="21"/>
              </w:rPr>
            </w:pPr>
          </w:p>
        </w:tc>
        <w:tc>
          <w:tcPr>
            <w:tcW w:w="993" w:type="dxa"/>
            <w:vAlign w:val="center"/>
          </w:tcPr>
          <w:p w14:paraId="351F5154" w14:textId="77777777" w:rsidR="00E5068C" w:rsidRPr="00F04754" w:rsidRDefault="00792061" w:rsidP="009C34AA">
            <w:pPr>
              <w:jc w:val="center"/>
            </w:pPr>
            <w:r w:rsidRPr="00F04754">
              <w:rPr>
                <w:szCs w:val="21"/>
              </w:rPr>
              <w:t>可分包</w:t>
            </w:r>
          </w:p>
        </w:tc>
      </w:tr>
      <w:tr w:rsidR="00F04754" w:rsidRPr="00F04754" w14:paraId="1486F11F" w14:textId="77777777" w:rsidTr="006F36BD">
        <w:trPr>
          <w:trHeight w:val="397"/>
          <w:jc w:val="center"/>
        </w:trPr>
        <w:tc>
          <w:tcPr>
            <w:tcW w:w="710" w:type="dxa"/>
            <w:vAlign w:val="center"/>
          </w:tcPr>
          <w:p w14:paraId="7A426FCF" w14:textId="77777777" w:rsidR="00E5068C" w:rsidRPr="00F04754" w:rsidRDefault="00721EA8" w:rsidP="00721EA8">
            <w:pPr>
              <w:pStyle w:val="Default"/>
              <w:tabs>
                <w:tab w:val="left" w:pos="8460"/>
              </w:tabs>
              <w:jc w:val="center"/>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23</w:t>
            </w:r>
          </w:p>
        </w:tc>
        <w:tc>
          <w:tcPr>
            <w:tcW w:w="1318" w:type="dxa"/>
            <w:vMerge/>
            <w:vAlign w:val="center"/>
          </w:tcPr>
          <w:p w14:paraId="61C845AB" w14:textId="77777777" w:rsidR="00E5068C" w:rsidRPr="00F04754" w:rsidRDefault="00E5068C">
            <w:pPr>
              <w:pStyle w:val="Default"/>
              <w:tabs>
                <w:tab w:val="left" w:pos="8460"/>
              </w:tabs>
              <w:rPr>
                <w:color w:val="auto"/>
                <w:sz w:val="21"/>
                <w:szCs w:val="21"/>
              </w:rPr>
            </w:pPr>
          </w:p>
        </w:tc>
        <w:tc>
          <w:tcPr>
            <w:tcW w:w="3070" w:type="dxa"/>
            <w:vAlign w:val="center"/>
          </w:tcPr>
          <w:p w14:paraId="5B25997F" w14:textId="77777777" w:rsidR="00E5068C" w:rsidRPr="00F04754" w:rsidRDefault="00792061" w:rsidP="005B7BD6">
            <w:pPr>
              <w:pStyle w:val="Default"/>
              <w:tabs>
                <w:tab w:val="left" w:pos="8460"/>
              </w:tabs>
              <w:jc w:val="center"/>
              <w:rPr>
                <w:color w:val="auto"/>
                <w:sz w:val="21"/>
                <w:szCs w:val="21"/>
              </w:rPr>
            </w:pPr>
            <w:r w:rsidRPr="00F04754">
              <w:rPr>
                <w:color w:val="auto"/>
                <w:sz w:val="21"/>
                <w:szCs w:val="21"/>
              </w:rPr>
              <w:t>绝缘测试仪</w:t>
            </w:r>
          </w:p>
        </w:tc>
        <w:tc>
          <w:tcPr>
            <w:tcW w:w="851" w:type="dxa"/>
            <w:vAlign w:val="center"/>
          </w:tcPr>
          <w:p w14:paraId="4C7E77F3" w14:textId="77777777" w:rsidR="00E5068C" w:rsidRPr="00F04754" w:rsidRDefault="00792061">
            <w:pPr>
              <w:pStyle w:val="Default"/>
              <w:tabs>
                <w:tab w:val="left" w:pos="8460"/>
              </w:tabs>
              <w:jc w:val="center"/>
              <w:rPr>
                <w:color w:val="auto"/>
                <w:sz w:val="21"/>
                <w:szCs w:val="21"/>
              </w:rPr>
            </w:pPr>
            <w:r w:rsidRPr="00F04754">
              <w:rPr>
                <w:color w:val="auto"/>
                <w:sz w:val="21"/>
                <w:szCs w:val="21"/>
              </w:rPr>
              <w:t>1</w:t>
            </w:r>
          </w:p>
        </w:tc>
        <w:tc>
          <w:tcPr>
            <w:tcW w:w="2551" w:type="dxa"/>
            <w:vAlign w:val="center"/>
          </w:tcPr>
          <w:p w14:paraId="2ACC84D0" w14:textId="77777777" w:rsidR="00E5068C" w:rsidRPr="00F04754" w:rsidRDefault="00E5068C" w:rsidP="006F36BD">
            <w:pPr>
              <w:pStyle w:val="Default"/>
              <w:tabs>
                <w:tab w:val="left" w:pos="8460"/>
              </w:tabs>
              <w:jc w:val="center"/>
              <w:rPr>
                <w:color w:val="auto"/>
                <w:sz w:val="21"/>
                <w:szCs w:val="21"/>
              </w:rPr>
            </w:pPr>
          </w:p>
        </w:tc>
        <w:tc>
          <w:tcPr>
            <w:tcW w:w="993" w:type="dxa"/>
            <w:vAlign w:val="center"/>
          </w:tcPr>
          <w:p w14:paraId="030FE9BF" w14:textId="77777777" w:rsidR="00E5068C" w:rsidRPr="00F04754" w:rsidRDefault="00792061" w:rsidP="009C34AA">
            <w:pPr>
              <w:jc w:val="center"/>
            </w:pPr>
            <w:r w:rsidRPr="00F04754">
              <w:rPr>
                <w:szCs w:val="21"/>
              </w:rPr>
              <w:t>可分包</w:t>
            </w:r>
          </w:p>
        </w:tc>
      </w:tr>
      <w:tr w:rsidR="00F04754" w:rsidRPr="00F04754" w14:paraId="121C6146" w14:textId="77777777" w:rsidTr="006F36BD">
        <w:trPr>
          <w:jc w:val="center"/>
        </w:trPr>
        <w:tc>
          <w:tcPr>
            <w:tcW w:w="9493" w:type="dxa"/>
            <w:gridSpan w:val="6"/>
            <w:vAlign w:val="center"/>
          </w:tcPr>
          <w:p w14:paraId="17DCF69A" w14:textId="77777777" w:rsidR="00E5068C" w:rsidRPr="00F04754" w:rsidRDefault="00792061">
            <w:pPr>
              <w:tabs>
                <w:tab w:val="left" w:pos="0"/>
              </w:tabs>
              <w:rPr>
                <w:rFonts w:asciiTheme="minorEastAsia" w:eastAsiaTheme="minorEastAsia" w:hAnsiTheme="minorEastAsia"/>
              </w:rPr>
            </w:pPr>
            <w:r w:rsidRPr="00F04754">
              <w:rPr>
                <w:rFonts w:asciiTheme="minorEastAsia" w:eastAsiaTheme="minorEastAsia" w:hAnsiTheme="minorEastAsia"/>
              </w:rPr>
              <w:t>注：</w:t>
            </w:r>
          </w:p>
          <w:p w14:paraId="12ED2F3D" w14:textId="77777777" w:rsidR="00E5068C" w:rsidRPr="00F04754" w:rsidRDefault="00792061">
            <w:pPr>
              <w:tabs>
                <w:tab w:val="left" w:pos="0"/>
              </w:tabs>
              <w:rPr>
                <w:rFonts w:asciiTheme="minorEastAsia" w:eastAsiaTheme="minorEastAsia" w:hAnsiTheme="minorEastAsia"/>
              </w:rPr>
            </w:pPr>
            <w:r w:rsidRPr="00F04754">
              <w:rPr>
                <w:rFonts w:asciiTheme="minorEastAsia" w:eastAsiaTheme="minorEastAsia" w:hAnsiTheme="minorEastAsia"/>
              </w:rPr>
              <w:t>1</w:t>
            </w:r>
            <w:r w:rsidR="001532E8" w:rsidRPr="00F04754">
              <w:rPr>
                <w:rFonts w:asciiTheme="minorEastAsia" w:eastAsiaTheme="minorEastAsia" w:hAnsiTheme="minorEastAsia"/>
                <w:kern w:val="0"/>
                <w:szCs w:val="21"/>
              </w:rPr>
              <w:t>.</w:t>
            </w:r>
            <w:r w:rsidRPr="00F04754">
              <w:rPr>
                <w:rFonts w:asciiTheme="minorEastAsia" w:eastAsiaTheme="minorEastAsia" w:hAnsiTheme="minorEastAsia"/>
              </w:rPr>
              <w:t>上表所列必备设备、工艺装备和检测手段的数量及规格型号应满足生产需要和产品标准要求，表中设备数量为最少要求；</w:t>
            </w:r>
          </w:p>
          <w:p w14:paraId="303A00F7" w14:textId="77777777" w:rsidR="00E5068C" w:rsidRPr="00F04754" w:rsidRDefault="00792061">
            <w:pPr>
              <w:tabs>
                <w:tab w:val="left" w:pos="0"/>
              </w:tabs>
              <w:rPr>
                <w:rFonts w:asciiTheme="minorEastAsia" w:eastAsiaTheme="minorEastAsia" w:hAnsiTheme="minorEastAsia"/>
                <w:szCs w:val="21"/>
              </w:rPr>
            </w:pPr>
            <w:r w:rsidRPr="00F04754">
              <w:rPr>
                <w:rFonts w:asciiTheme="minorEastAsia" w:eastAsiaTheme="minorEastAsia" w:hAnsiTheme="minorEastAsia"/>
              </w:rPr>
              <w:t>2</w:t>
            </w:r>
            <w:r w:rsidR="001532E8" w:rsidRPr="00F04754">
              <w:rPr>
                <w:rFonts w:asciiTheme="minorEastAsia" w:eastAsiaTheme="minorEastAsia" w:hAnsiTheme="minorEastAsia"/>
                <w:kern w:val="0"/>
                <w:szCs w:val="21"/>
              </w:rPr>
              <w:t>.</w:t>
            </w:r>
            <w:r w:rsidRPr="00F04754">
              <w:rPr>
                <w:rFonts w:asciiTheme="minorEastAsia" w:eastAsiaTheme="minorEastAsia" w:hAnsiTheme="minorEastAsia"/>
                <w:szCs w:val="21"/>
              </w:rPr>
              <w:t>对分包的生产过程进行质量保证能力确认</w:t>
            </w:r>
            <w:r w:rsidR="00C13892">
              <w:rPr>
                <w:rFonts w:asciiTheme="minorEastAsia" w:eastAsiaTheme="minorEastAsia" w:hAnsiTheme="minorEastAsia" w:hint="eastAsia"/>
                <w:szCs w:val="21"/>
              </w:rPr>
              <w:t>；</w:t>
            </w:r>
          </w:p>
          <w:p w14:paraId="3C43DA59" w14:textId="77777777" w:rsidR="00DD2BD1" w:rsidRPr="00F04754" w:rsidRDefault="00DD2BD1">
            <w:pPr>
              <w:tabs>
                <w:tab w:val="left" w:pos="0"/>
              </w:tabs>
              <w:rPr>
                <w:rFonts w:asciiTheme="minorEastAsia" w:eastAsiaTheme="minorEastAsia" w:hAnsiTheme="minorEastAsia"/>
              </w:rPr>
            </w:pPr>
            <w:r w:rsidRPr="00F04754">
              <w:rPr>
                <w:rFonts w:asciiTheme="minorEastAsia" w:hAnsiTheme="minorEastAsia" w:cs="宋体e眠副浡渀." w:hint="eastAsia"/>
              </w:rPr>
              <w:t>3.CBTC集成商、不涉及硬件板卡生产的ATS子系统集成商可不具备生产过程、硬件检测过程设备。</w:t>
            </w:r>
          </w:p>
        </w:tc>
      </w:tr>
    </w:tbl>
    <w:p w14:paraId="65CC8535" w14:textId="77777777" w:rsidR="00E5068C" w:rsidRPr="00F04754" w:rsidRDefault="00E5068C"/>
    <w:p w14:paraId="721F26BB" w14:textId="77777777" w:rsidR="00E5068C" w:rsidRPr="00F04754" w:rsidRDefault="00E5068C">
      <w:pPr>
        <w:pStyle w:val="a3"/>
        <w:rPr>
          <w:rFonts w:ascii="Times New Roman" w:hAnsi="Times New Roman"/>
        </w:rPr>
      </w:pPr>
    </w:p>
    <w:p w14:paraId="301DC407" w14:textId="77777777" w:rsidR="00E5068C" w:rsidRPr="00F04754" w:rsidRDefault="00792061">
      <w:pPr>
        <w:pStyle w:val="1"/>
        <w:pageBreakBefore/>
        <w:spacing w:before="0" w:after="0" w:line="360" w:lineRule="auto"/>
        <w:rPr>
          <w:sz w:val="24"/>
          <w:szCs w:val="24"/>
        </w:rPr>
      </w:pPr>
      <w:bookmarkStart w:id="99" w:name="_Toc504121131"/>
      <w:bookmarkStart w:id="100" w:name="_Toc523915509"/>
      <w:bookmarkStart w:id="101" w:name="_Toc536691150"/>
      <w:bookmarkStart w:id="102" w:name="_Toc327445038"/>
      <w:bookmarkStart w:id="103" w:name="_Toc327438569"/>
      <w:bookmarkStart w:id="104" w:name="_Toc327445094"/>
      <w:bookmarkStart w:id="105" w:name="OLE_LINK3"/>
      <w:bookmarkStart w:id="106" w:name="_Toc327438601"/>
      <w:bookmarkStart w:id="107" w:name="OLE_LINK4"/>
      <w:bookmarkEnd w:id="95"/>
      <w:r w:rsidRPr="00F04754">
        <w:rPr>
          <w:sz w:val="24"/>
          <w:szCs w:val="24"/>
        </w:rPr>
        <w:lastRenderedPageBreak/>
        <w:t>附件</w:t>
      </w:r>
      <w:bookmarkEnd w:id="99"/>
      <w:r w:rsidR="00C96C9C" w:rsidRPr="00F04754">
        <w:rPr>
          <w:sz w:val="24"/>
          <w:szCs w:val="24"/>
        </w:rPr>
        <w:t>4</w:t>
      </w:r>
      <w:r w:rsidR="001F5957" w:rsidRPr="00F04754">
        <w:rPr>
          <w:sz w:val="24"/>
          <w:szCs w:val="24"/>
        </w:rPr>
        <w:t xml:space="preserve"> </w:t>
      </w:r>
      <w:r w:rsidRPr="00F04754">
        <w:rPr>
          <w:sz w:val="24"/>
          <w:szCs w:val="24"/>
        </w:rPr>
        <w:t>城市轨道交通</w:t>
      </w:r>
      <w:r w:rsidRPr="00F04754">
        <w:rPr>
          <w:sz w:val="24"/>
          <w:szCs w:val="24"/>
        </w:rPr>
        <w:t>CBTC</w:t>
      </w:r>
      <w:r w:rsidR="00A851D5" w:rsidRPr="00F04754">
        <w:rPr>
          <w:sz w:val="24"/>
          <w:szCs w:val="24"/>
        </w:rPr>
        <w:t>系统</w:t>
      </w:r>
      <w:r w:rsidRPr="00F04754">
        <w:rPr>
          <w:sz w:val="24"/>
          <w:szCs w:val="24"/>
        </w:rPr>
        <w:t>检测项目</w:t>
      </w:r>
      <w:bookmarkEnd w:id="100"/>
      <w:bookmarkEnd w:id="101"/>
    </w:p>
    <w:tbl>
      <w:tblPr>
        <w:tblStyle w:val="affa"/>
        <w:tblW w:w="9571" w:type="dxa"/>
        <w:jc w:val="center"/>
        <w:tblLayout w:type="fixed"/>
        <w:tblLook w:val="04A0" w:firstRow="1" w:lastRow="0" w:firstColumn="1" w:lastColumn="0" w:noHBand="0" w:noVBand="1"/>
      </w:tblPr>
      <w:tblGrid>
        <w:gridCol w:w="767"/>
        <w:gridCol w:w="2504"/>
        <w:gridCol w:w="1173"/>
        <w:gridCol w:w="938"/>
        <w:gridCol w:w="1105"/>
        <w:gridCol w:w="2316"/>
        <w:gridCol w:w="768"/>
      </w:tblGrid>
      <w:tr w:rsidR="00F04754" w:rsidRPr="00F04754" w14:paraId="1DB67A0E" w14:textId="77777777">
        <w:trPr>
          <w:trHeight w:val="20"/>
          <w:jc w:val="center"/>
        </w:trPr>
        <w:tc>
          <w:tcPr>
            <w:tcW w:w="767" w:type="dxa"/>
            <w:vAlign w:val="center"/>
          </w:tcPr>
          <w:bookmarkEnd w:id="102"/>
          <w:bookmarkEnd w:id="103"/>
          <w:bookmarkEnd w:id="104"/>
          <w:bookmarkEnd w:id="105"/>
          <w:bookmarkEnd w:id="106"/>
          <w:bookmarkEnd w:id="107"/>
          <w:p w14:paraId="00F61032" w14:textId="77777777" w:rsidR="00E5068C" w:rsidRPr="00F04754" w:rsidRDefault="00792061">
            <w:pPr>
              <w:pStyle w:val="Default"/>
              <w:tabs>
                <w:tab w:val="left" w:pos="8460"/>
              </w:tabs>
              <w:jc w:val="center"/>
              <w:rPr>
                <w:b/>
                <w:color w:val="auto"/>
                <w:sz w:val="21"/>
              </w:rPr>
            </w:pPr>
            <w:r w:rsidRPr="00F04754">
              <w:rPr>
                <w:b/>
                <w:color w:val="auto"/>
                <w:sz w:val="21"/>
              </w:rPr>
              <w:t>序号</w:t>
            </w:r>
          </w:p>
        </w:tc>
        <w:tc>
          <w:tcPr>
            <w:tcW w:w="2504" w:type="dxa"/>
            <w:vAlign w:val="center"/>
          </w:tcPr>
          <w:p w14:paraId="7AD804DC" w14:textId="77777777" w:rsidR="00E5068C" w:rsidRPr="00F04754" w:rsidRDefault="00792061">
            <w:pPr>
              <w:pStyle w:val="Default"/>
              <w:tabs>
                <w:tab w:val="left" w:pos="8460"/>
              </w:tabs>
              <w:jc w:val="center"/>
              <w:rPr>
                <w:b/>
                <w:color w:val="auto"/>
                <w:sz w:val="21"/>
              </w:rPr>
            </w:pPr>
            <w:r w:rsidRPr="00F04754">
              <w:rPr>
                <w:b/>
                <w:color w:val="auto"/>
                <w:sz w:val="21"/>
              </w:rPr>
              <w:t>检测项目</w:t>
            </w:r>
          </w:p>
        </w:tc>
        <w:tc>
          <w:tcPr>
            <w:tcW w:w="1173" w:type="dxa"/>
            <w:vAlign w:val="center"/>
          </w:tcPr>
          <w:p w14:paraId="4C3F5CB1" w14:textId="77777777" w:rsidR="00E5068C" w:rsidRPr="00F04754" w:rsidRDefault="007C2980">
            <w:pPr>
              <w:pStyle w:val="Default"/>
              <w:tabs>
                <w:tab w:val="left" w:pos="8460"/>
              </w:tabs>
              <w:jc w:val="center"/>
              <w:rPr>
                <w:b/>
                <w:color w:val="auto"/>
                <w:sz w:val="21"/>
              </w:rPr>
            </w:pPr>
            <w:r w:rsidRPr="00F04754">
              <w:rPr>
                <w:b/>
                <w:color w:val="auto"/>
                <w:sz w:val="21"/>
              </w:rPr>
              <w:t>检测</w:t>
            </w:r>
            <w:r w:rsidR="00792061" w:rsidRPr="00F04754">
              <w:rPr>
                <w:b/>
                <w:color w:val="auto"/>
                <w:sz w:val="21"/>
              </w:rPr>
              <w:t>类别</w:t>
            </w:r>
          </w:p>
        </w:tc>
        <w:tc>
          <w:tcPr>
            <w:tcW w:w="938" w:type="dxa"/>
            <w:vAlign w:val="center"/>
          </w:tcPr>
          <w:p w14:paraId="35D3BF8E" w14:textId="77777777" w:rsidR="007C2980" w:rsidRPr="00F04754" w:rsidRDefault="007C2980">
            <w:pPr>
              <w:pStyle w:val="Default"/>
              <w:tabs>
                <w:tab w:val="left" w:pos="8460"/>
              </w:tabs>
              <w:jc w:val="center"/>
              <w:rPr>
                <w:b/>
                <w:color w:val="auto"/>
                <w:sz w:val="21"/>
              </w:rPr>
            </w:pPr>
            <w:r w:rsidRPr="00F04754">
              <w:rPr>
                <w:b/>
                <w:color w:val="auto"/>
                <w:sz w:val="21"/>
              </w:rPr>
              <w:t>型式</w:t>
            </w:r>
          </w:p>
          <w:p w14:paraId="1768687B" w14:textId="77777777" w:rsidR="00E5068C" w:rsidRPr="00F04754" w:rsidRDefault="00792061">
            <w:pPr>
              <w:pStyle w:val="Default"/>
              <w:tabs>
                <w:tab w:val="left" w:pos="8460"/>
              </w:tabs>
              <w:jc w:val="center"/>
              <w:rPr>
                <w:b/>
                <w:color w:val="auto"/>
                <w:sz w:val="21"/>
              </w:rPr>
            </w:pPr>
            <w:r w:rsidRPr="00F04754">
              <w:rPr>
                <w:b/>
                <w:color w:val="auto"/>
                <w:sz w:val="21"/>
              </w:rPr>
              <w:t>检测</w:t>
            </w:r>
          </w:p>
        </w:tc>
        <w:tc>
          <w:tcPr>
            <w:tcW w:w="1105" w:type="dxa"/>
            <w:vAlign w:val="center"/>
          </w:tcPr>
          <w:p w14:paraId="1B7CEB83" w14:textId="77777777" w:rsidR="00E5068C" w:rsidRPr="00F04754" w:rsidRDefault="007C2980" w:rsidP="007C2980">
            <w:pPr>
              <w:pStyle w:val="Default"/>
              <w:tabs>
                <w:tab w:val="left" w:pos="8460"/>
              </w:tabs>
              <w:jc w:val="center"/>
              <w:rPr>
                <w:b/>
                <w:color w:val="auto"/>
                <w:sz w:val="21"/>
              </w:rPr>
            </w:pPr>
            <w:r w:rsidRPr="00F04754">
              <w:rPr>
                <w:b/>
                <w:color w:val="auto"/>
                <w:sz w:val="21"/>
              </w:rPr>
              <w:t>常规</w:t>
            </w:r>
            <w:r w:rsidR="00792061" w:rsidRPr="00F04754">
              <w:rPr>
                <w:b/>
                <w:color w:val="auto"/>
                <w:sz w:val="21"/>
              </w:rPr>
              <w:t>检测</w:t>
            </w:r>
          </w:p>
        </w:tc>
        <w:tc>
          <w:tcPr>
            <w:tcW w:w="2316" w:type="dxa"/>
            <w:vAlign w:val="center"/>
          </w:tcPr>
          <w:p w14:paraId="2263B63E" w14:textId="77777777" w:rsidR="00E5068C" w:rsidRPr="00F04754" w:rsidRDefault="00792061">
            <w:pPr>
              <w:pStyle w:val="Default"/>
              <w:tabs>
                <w:tab w:val="left" w:pos="8460"/>
              </w:tabs>
              <w:jc w:val="center"/>
              <w:rPr>
                <w:b/>
                <w:color w:val="auto"/>
                <w:sz w:val="21"/>
              </w:rPr>
            </w:pPr>
            <w:r w:rsidRPr="00F04754">
              <w:rPr>
                <w:b/>
                <w:color w:val="auto"/>
                <w:sz w:val="21"/>
              </w:rPr>
              <w:t>适用单元</w:t>
            </w:r>
          </w:p>
        </w:tc>
        <w:tc>
          <w:tcPr>
            <w:tcW w:w="768" w:type="dxa"/>
            <w:vAlign w:val="center"/>
          </w:tcPr>
          <w:p w14:paraId="66531E18" w14:textId="77777777" w:rsidR="00E5068C" w:rsidRPr="00F04754" w:rsidRDefault="00792061">
            <w:pPr>
              <w:pStyle w:val="Default"/>
              <w:tabs>
                <w:tab w:val="left" w:pos="8460"/>
              </w:tabs>
              <w:jc w:val="center"/>
              <w:rPr>
                <w:b/>
                <w:color w:val="auto"/>
                <w:sz w:val="21"/>
              </w:rPr>
            </w:pPr>
            <w:r w:rsidRPr="00F04754">
              <w:rPr>
                <w:b/>
                <w:color w:val="auto"/>
                <w:sz w:val="21"/>
              </w:rPr>
              <w:t>备注</w:t>
            </w:r>
          </w:p>
        </w:tc>
      </w:tr>
      <w:tr w:rsidR="00F04754" w:rsidRPr="00F04754" w14:paraId="1D5D5DFD" w14:textId="77777777">
        <w:trPr>
          <w:trHeight w:val="454"/>
          <w:jc w:val="center"/>
        </w:trPr>
        <w:tc>
          <w:tcPr>
            <w:tcW w:w="767" w:type="dxa"/>
            <w:vAlign w:val="center"/>
          </w:tcPr>
          <w:p w14:paraId="7C751DCF" w14:textId="77777777" w:rsidR="00E5068C" w:rsidRPr="00F04754" w:rsidRDefault="00E5068C" w:rsidP="00F64170">
            <w:pPr>
              <w:pStyle w:val="Default"/>
              <w:numPr>
                <w:ilvl w:val="0"/>
                <w:numId w:val="10"/>
              </w:numPr>
              <w:ind w:left="0" w:firstLine="0"/>
              <w:jc w:val="center"/>
              <w:rPr>
                <w:color w:val="auto"/>
                <w:sz w:val="21"/>
                <w:szCs w:val="21"/>
              </w:rPr>
            </w:pPr>
          </w:p>
        </w:tc>
        <w:tc>
          <w:tcPr>
            <w:tcW w:w="2504" w:type="dxa"/>
            <w:vAlign w:val="center"/>
          </w:tcPr>
          <w:p w14:paraId="34058D47" w14:textId="77777777" w:rsidR="00E5068C" w:rsidRPr="00F04754" w:rsidRDefault="00CB0689" w:rsidP="0061245D">
            <w:pPr>
              <w:pStyle w:val="Default"/>
              <w:tabs>
                <w:tab w:val="left" w:pos="8460"/>
              </w:tabs>
              <w:jc w:val="center"/>
              <w:rPr>
                <w:color w:val="auto"/>
                <w:sz w:val="21"/>
                <w:szCs w:val="21"/>
              </w:rPr>
            </w:pPr>
            <w:r w:rsidRPr="00F04754">
              <w:rPr>
                <w:color w:val="auto"/>
                <w:sz w:val="21"/>
              </w:rPr>
              <w:t>系统功能（含功能、性能和接口）</w:t>
            </w:r>
          </w:p>
        </w:tc>
        <w:tc>
          <w:tcPr>
            <w:tcW w:w="1173" w:type="dxa"/>
            <w:vAlign w:val="center"/>
          </w:tcPr>
          <w:p w14:paraId="5409B907" w14:textId="77777777" w:rsidR="00E5068C" w:rsidRPr="00F04754" w:rsidRDefault="00792061">
            <w:pPr>
              <w:pStyle w:val="Default"/>
              <w:tabs>
                <w:tab w:val="left" w:pos="8460"/>
              </w:tabs>
              <w:jc w:val="center"/>
              <w:rPr>
                <w:color w:val="auto"/>
                <w:sz w:val="21"/>
                <w:szCs w:val="21"/>
              </w:rPr>
            </w:pPr>
            <w:r w:rsidRPr="00F04754">
              <w:rPr>
                <w:color w:val="auto"/>
                <w:sz w:val="21"/>
                <w:szCs w:val="21"/>
              </w:rPr>
              <w:t>A</w:t>
            </w:r>
          </w:p>
        </w:tc>
        <w:tc>
          <w:tcPr>
            <w:tcW w:w="938" w:type="dxa"/>
            <w:vAlign w:val="center"/>
          </w:tcPr>
          <w:p w14:paraId="140C3263" w14:textId="77777777" w:rsidR="00E5068C" w:rsidRPr="00F04754" w:rsidRDefault="00792061">
            <w:pPr>
              <w:pStyle w:val="Default"/>
              <w:tabs>
                <w:tab w:val="left" w:pos="8460"/>
              </w:tabs>
              <w:jc w:val="center"/>
              <w:rPr>
                <w:color w:val="auto"/>
                <w:sz w:val="21"/>
                <w:szCs w:val="21"/>
              </w:rPr>
            </w:pPr>
            <w:r w:rsidRPr="00F04754">
              <w:rPr>
                <w:color w:val="auto"/>
                <w:sz w:val="21"/>
                <w:szCs w:val="21"/>
              </w:rPr>
              <w:t>√</w:t>
            </w:r>
          </w:p>
        </w:tc>
        <w:tc>
          <w:tcPr>
            <w:tcW w:w="1105" w:type="dxa"/>
            <w:vAlign w:val="center"/>
          </w:tcPr>
          <w:p w14:paraId="32F5C892" w14:textId="77777777" w:rsidR="00E5068C" w:rsidRPr="00F04754" w:rsidRDefault="00792061">
            <w:pPr>
              <w:pStyle w:val="Default"/>
              <w:tabs>
                <w:tab w:val="left" w:pos="8460"/>
              </w:tabs>
              <w:jc w:val="center"/>
              <w:rPr>
                <w:color w:val="auto"/>
                <w:sz w:val="21"/>
                <w:szCs w:val="21"/>
              </w:rPr>
            </w:pPr>
            <w:r w:rsidRPr="00F04754">
              <w:rPr>
                <w:color w:val="auto"/>
                <w:sz w:val="21"/>
                <w:szCs w:val="21"/>
              </w:rPr>
              <w:t>√</w:t>
            </w:r>
          </w:p>
        </w:tc>
        <w:tc>
          <w:tcPr>
            <w:tcW w:w="2316" w:type="dxa"/>
            <w:vAlign w:val="center"/>
          </w:tcPr>
          <w:p w14:paraId="1A1C6341" w14:textId="77777777" w:rsidR="00E5068C" w:rsidRPr="00F04754" w:rsidRDefault="00792061" w:rsidP="0061245D">
            <w:pPr>
              <w:pStyle w:val="Default"/>
              <w:tabs>
                <w:tab w:val="left" w:pos="8460"/>
              </w:tabs>
              <w:jc w:val="center"/>
              <w:rPr>
                <w:color w:val="auto"/>
                <w:sz w:val="21"/>
                <w:szCs w:val="21"/>
              </w:rPr>
            </w:pPr>
            <w:r w:rsidRPr="00F04754">
              <w:rPr>
                <w:color w:val="auto"/>
                <w:sz w:val="21"/>
                <w:szCs w:val="21"/>
              </w:rPr>
              <w:t>全部</w:t>
            </w:r>
          </w:p>
        </w:tc>
        <w:tc>
          <w:tcPr>
            <w:tcW w:w="768" w:type="dxa"/>
            <w:vAlign w:val="center"/>
          </w:tcPr>
          <w:p w14:paraId="4E1882C3" w14:textId="77777777" w:rsidR="00E5068C" w:rsidRPr="00F04754" w:rsidRDefault="00E5068C">
            <w:pPr>
              <w:pStyle w:val="Default"/>
              <w:tabs>
                <w:tab w:val="left" w:pos="8460"/>
              </w:tabs>
              <w:rPr>
                <w:color w:val="auto"/>
                <w:sz w:val="21"/>
                <w:szCs w:val="21"/>
              </w:rPr>
            </w:pPr>
          </w:p>
        </w:tc>
      </w:tr>
      <w:tr w:rsidR="00F04754" w:rsidRPr="00F04754" w14:paraId="54BC2927" w14:textId="77777777">
        <w:trPr>
          <w:trHeight w:val="454"/>
          <w:jc w:val="center"/>
        </w:trPr>
        <w:tc>
          <w:tcPr>
            <w:tcW w:w="767" w:type="dxa"/>
            <w:vAlign w:val="center"/>
          </w:tcPr>
          <w:p w14:paraId="21EB8303" w14:textId="77777777" w:rsidR="00E5068C" w:rsidRPr="00F04754" w:rsidRDefault="00E5068C" w:rsidP="00F64170">
            <w:pPr>
              <w:pStyle w:val="Default"/>
              <w:numPr>
                <w:ilvl w:val="0"/>
                <w:numId w:val="10"/>
              </w:numPr>
              <w:ind w:left="0" w:firstLine="0"/>
              <w:jc w:val="center"/>
              <w:rPr>
                <w:color w:val="auto"/>
                <w:sz w:val="21"/>
                <w:szCs w:val="21"/>
              </w:rPr>
            </w:pPr>
          </w:p>
        </w:tc>
        <w:tc>
          <w:tcPr>
            <w:tcW w:w="2504" w:type="dxa"/>
            <w:vAlign w:val="center"/>
          </w:tcPr>
          <w:p w14:paraId="630DC43B" w14:textId="77777777" w:rsidR="00E5068C" w:rsidRPr="00F04754" w:rsidRDefault="00792061" w:rsidP="0061245D">
            <w:pPr>
              <w:pStyle w:val="Default"/>
              <w:tabs>
                <w:tab w:val="left" w:pos="8460"/>
              </w:tabs>
              <w:jc w:val="center"/>
              <w:rPr>
                <w:color w:val="auto"/>
                <w:sz w:val="21"/>
                <w:szCs w:val="21"/>
              </w:rPr>
            </w:pPr>
            <w:r w:rsidRPr="00F04754">
              <w:rPr>
                <w:color w:val="auto"/>
                <w:sz w:val="21"/>
                <w:szCs w:val="21"/>
              </w:rPr>
              <w:t>常温性能</w:t>
            </w:r>
          </w:p>
        </w:tc>
        <w:tc>
          <w:tcPr>
            <w:tcW w:w="1173" w:type="dxa"/>
            <w:vAlign w:val="center"/>
          </w:tcPr>
          <w:p w14:paraId="222E09D7" w14:textId="77777777" w:rsidR="00E5068C" w:rsidRPr="00F04754" w:rsidRDefault="00792061">
            <w:pPr>
              <w:pStyle w:val="Default"/>
              <w:tabs>
                <w:tab w:val="left" w:pos="8460"/>
              </w:tabs>
              <w:jc w:val="center"/>
              <w:rPr>
                <w:color w:val="auto"/>
                <w:sz w:val="21"/>
                <w:szCs w:val="21"/>
              </w:rPr>
            </w:pPr>
            <w:r w:rsidRPr="00F04754">
              <w:rPr>
                <w:color w:val="auto"/>
                <w:sz w:val="21"/>
                <w:szCs w:val="21"/>
              </w:rPr>
              <w:t>A</w:t>
            </w:r>
          </w:p>
        </w:tc>
        <w:tc>
          <w:tcPr>
            <w:tcW w:w="938" w:type="dxa"/>
            <w:vAlign w:val="center"/>
          </w:tcPr>
          <w:p w14:paraId="5B3C40FD" w14:textId="77777777" w:rsidR="00E5068C" w:rsidRPr="00F04754" w:rsidRDefault="00792061">
            <w:pPr>
              <w:pStyle w:val="Default"/>
              <w:tabs>
                <w:tab w:val="left" w:pos="8460"/>
              </w:tabs>
              <w:jc w:val="center"/>
              <w:rPr>
                <w:color w:val="auto"/>
                <w:sz w:val="21"/>
                <w:szCs w:val="21"/>
              </w:rPr>
            </w:pPr>
            <w:r w:rsidRPr="00F04754">
              <w:rPr>
                <w:color w:val="auto"/>
                <w:sz w:val="21"/>
                <w:szCs w:val="21"/>
              </w:rPr>
              <w:t>√</w:t>
            </w:r>
          </w:p>
        </w:tc>
        <w:tc>
          <w:tcPr>
            <w:tcW w:w="1105" w:type="dxa"/>
            <w:vAlign w:val="center"/>
          </w:tcPr>
          <w:p w14:paraId="3196197B" w14:textId="77777777" w:rsidR="00E5068C" w:rsidRPr="00F04754" w:rsidRDefault="00DD2BD1">
            <w:pPr>
              <w:pStyle w:val="Default"/>
              <w:tabs>
                <w:tab w:val="left" w:pos="8460"/>
              </w:tabs>
              <w:jc w:val="center"/>
              <w:rPr>
                <w:color w:val="auto"/>
                <w:sz w:val="21"/>
                <w:szCs w:val="21"/>
              </w:rPr>
            </w:pPr>
            <w:r w:rsidRPr="00F04754">
              <w:rPr>
                <w:color w:val="auto"/>
                <w:sz w:val="21"/>
                <w:szCs w:val="21"/>
              </w:rPr>
              <w:t>√</w:t>
            </w:r>
          </w:p>
        </w:tc>
        <w:tc>
          <w:tcPr>
            <w:tcW w:w="2316" w:type="dxa"/>
            <w:vAlign w:val="center"/>
          </w:tcPr>
          <w:p w14:paraId="665C48EA" w14:textId="77777777" w:rsidR="00E5068C" w:rsidRPr="00F04754" w:rsidRDefault="00792061" w:rsidP="0061245D">
            <w:pPr>
              <w:pStyle w:val="Default"/>
              <w:tabs>
                <w:tab w:val="left" w:pos="8460"/>
              </w:tabs>
              <w:jc w:val="center"/>
              <w:rPr>
                <w:color w:val="auto"/>
                <w:sz w:val="21"/>
                <w:szCs w:val="21"/>
              </w:rPr>
            </w:pPr>
            <w:r w:rsidRPr="00F04754">
              <w:rPr>
                <w:color w:val="auto"/>
                <w:sz w:val="21"/>
                <w:szCs w:val="21"/>
              </w:rPr>
              <w:t>ATP</w:t>
            </w:r>
            <w:r w:rsidRPr="00F04754">
              <w:rPr>
                <w:color w:val="auto"/>
                <w:sz w:val="21"/>
                <w:szCs w:val="21"/>
              </w:rPr>
              <w:t>（</w:t>
            </w:r>
            <w:r w:rsidRPr="00F04754">
              <w:rPr>
                <w:color w:val="auto"/>
                <w:sz w:val="21"/>
                <w:szCs w:val="21"/>
              </w:rPr>
              <w:t>ATO</w:t>
            </w:r>
            <w:r w:rsidRPr="00F04754">
              <w:rPr>
                <w:color w:val="auto"/>
                <w:sz w:val="21"/>
                <w:szCs w:val="21"/>
              </w:rPr>
              <w:t>）车载、</w:t>
            </w:r>
            <w:r w:rsidRPr="00F04754">
              <w:rPr>
                <w:color w:val="auto"/>
                <w:sz w:val="21"/>
                <w:szCs w:val="21"/>
              </w:rPr>
              <w:t>ATP</w:t>
            </w:r>
            <w:r w:rsidRPr="00F04754">
              <w:rPr>
                <w:color w:val="auto"/>
                <w:sz w:val="21"/>
                <w:szCs w:val="21"/>
              </w:rPr>
              <w:t>地面、</w:t>
            </w:r>
            <w:r w:rsidRPr="00F04754">
              <w:rPr>
                <w:color w:val="auto"/>
                <w:sz w:val="21"/>
                <w:szCs w:val="21"/>
              </w:rPr>
              <w:t>CI</w:t>
            </w:r>
            <w:r w:rsidRPr="00F04754">
              <w:rPr>
                <w:color w:val="auto"/>
                <w:sz w:val="21"/>
                <w:szCs w:val="21"/>
              </w:rPr>
              <w:t>、</w:t>
            </w:r>
            <w:r w:rsidRPr="00F04754">
              <w:rPr>
                <w:color w:val="auto"/>
                <w:sz w:val="21"/>
                <w:szCs w:val="21"/>
              </w:rPr>
              <w:t>ATS</w:t>
            </w:r>
          </w:p>
        </w:tc>
        <w:tc>
          <w:tcPr>
            <w:tcW w:w="768" w:type="dxa"/>
            <w:vAlign w:val="center"/>
          </w:tcPr>
          <w:p w14:paraId="7D6632EA" w14:textId="77777777" w:rsidR="00E5068C" w:rsidRPr="00F04754" w:rsidRDefault="00E5068C">
            <w:pPr>
              <w:pStyle w:val="Default"/>
              <w:tabs>
                <w:tab w:val="left" w:pos="8460"/>
              </w:tabs>
              <w:rPr>
                <w:color w:val="auto"/>
                <w:sz w:val="21"/>
                <w:szCs w:val="21"/>
              </w:rPr>
            </w:pPr>
          </w:p>
        </w:tc>
      </w:tr>
      <w:tr w:rsidR="00F04754" w:rsidRPr="00F04754" w14:paraId="50D295F4" w14:textId="77777777">
        <w:trPr>
          <w:trHeight w:val="454"/>
          <w:jc w:val="center"/>
        </w:trPr>
        <w:tc>
          <w:tcPr>
            <w:tcW w:w="767" w:type="dxa"/>
            <w:vAlign w:val="center"/>
          </w:tcPr>
          <w:p w14:paraId="5183979B" w14:textId="77777777" w:rsidR="00E5068C" w:rsidRPr="00F04754" w:rsidRDefault="00E5068C" w:rsidP="00F64170">
            <w:pPr>
              <w:pStyle w:val="Default"/>
              <w:numPr>
                <w:ilvl w:val="0"/>
                <w:numId w:val="10"/>
              </w:numPr>
              <w:ind w:left="0" w:firstLine="0"/>
              <w:jc w:val="center"/>
              <w:rPr>
                <w:color w:val="auto"/>
                <w:sz w:val="21"/>
                <w:szCs w:val="21"/>
              </w:rPr>
            </w:pPr>
          </w:p>
        </w:tc>
        <w:tc>
          <w:tcPr>
            <w:tcW w:w="2504" w:type="dxa"/>
            <w:vAlign w:val="center"/>
          </w:tcPr>
          <w:p w14:paraId="405BF85D" w14:textId="77777777" w:rsidR="00E5068C" w:rsidRPr="00F04754" w:rsidRDefault="00792061" w:rsidP="0061245D">
            <w:pPr>
              <w:pStyle w:val="Default"/>
              <w:tabs>
                <w:tab w:val="left" w:pos="8460"/>
              </w:tabs>
              <w:jc w:val="center"/>
              <w:rPr>
                <w:color w:val="auto"/>
                <w:sz w:val="21"/>
                <w:szCs w:val="21"/>
              </w:rPr>
            </w:pPr>
            <w:r w:rsidRPr="00F04754">
              <w:rPr>
                <w:color w:val="auto"/>
                <w:sz w:val="21"/>
                <w:szCs w:val="21"/>
              </w:rPr>
              <w:t>工作环境温度范围试验</w:t>
            </w:r>
          </w:p>
        </w:tc>
        <w:tc>
          <w:tcPr>
            <w:tcW w:w="1173" w:type="dxa"/>
            <w:vAlign w:val="center"/>
          </w:tcPr>
          <w:p w14:paraId="2353E692" w14:textId="77777777" w:rsidR="00E5068C" w:rsidRPr="00F04754" w:rsidRDefault="00792061">
            <w:pPr>
              <w:pStyle w:val="Default"/>
              <w:tabs>
                <w:tab w:val="left" w:pos="8460"/>
              </w:tabs>
              <w:jc w:val="center"/>
              <w:rPr>
                <w:color w:val="auto"/>
                <w:sz w:val="21"/>
                <w:szCs w:val="21"/>
              </w:rPr>
            </w:pPr>
            <w:r w:rsidRPr="00F04754">
              <w:rPr>
                <w:color w:val="auto"/>
                <w:sz w:val="21"/>
                <w:szCs w:val="21"/>
              </w:rPr>
              <w:t>A</w:t>
            </w:r>
          </w:p>
        </w:tc>
        <w:tc>
          <w:tcPr>
            <w:tcW w:w="938" w:type="dxa"/>
            <w:vAlign w:val="center"/>
          </w:tcPr>
          <w:p w14:paraId="64C14042" w14:textId="77777777" w:rsidR="00E5068C" w:rsidRPr="00F04754" w:rsidRDefault="00792061">
            <w:pPr>
              <w:pStyle w:val="Default"/>
              <w:tabs>
                <w:tab w:val="left" w:pos="8460"/>
              </w:tabs>
              <w:jc w:val="center"/>
              <w:rPr>
                <w:color w:val="auto"/>
                <w:sz w:val="21"/>
                <w:szCs w:val="21"/>
              </w:rPr>
            </w:pPr>
            <w:r w:rsidRPr="00F04754">
              <w:rPr>
                <w:color w:val="auto"/>
                <w:sz w:val="21"/>
                <w:szCs w:val="21"/>
              </w:rPr>
              <w:t>√</w:t>
            </w:r>
          </w:p>
        </w:tc>
        <w:tc>
          <w:tcPr>
            <w:tcW w:w="1105" w:type="dxa"/>
            <w:vAlign w:val="center"/>
          </w:tcPr>
          <w:p w14:paraId="64CB2048" w14:textId="77777777" w:rsidR="00E5068C" w:rsidRPr="00F04754" w:rsidRDefault="00E5068C">
            <w:pPr>
              <w:pStyle w:val="Default"/>
              <w:tabs>
                <w:tab w:val="left" w:pos="8460"/>
              </w:tabs>
              <w:jc w:val="center"/>
              <w:rPr>
                <w:color w:val="auto"/>
                <w:sz w:val="21"/>
                <w:szCs w:val="21"/>
              </w:rPr>
            </w:pPr>
          </w:p>
        </w:tc>
        <w:tc>
          <w:tcPr>
            <w:tcW w:w="2316" w:type="dxa"/>
            <w:vAlign w:val="center"/>
          </w:tcPr>
          <w:p w14:paraId="5FA2511B" w14:textId="77777777" w:rsidR="00E5068C" w:rsidRPr="00F04754" w:rsidRDefault="00792061" w:rsidP="0061245D">
            <w:pPr>
              <w:pStyle w:val="Default"/>
              <w:tabs>
                <w:tab w:val="left" w:pos="8460"/>
              </w:tabs>
              <w:jc w:val="center"/>
              <w:rPr>
                <w:color w:val="auto"/>
                <w:sz w:val="21"/>
                <w:szCs w:val="21"/>
              </w:rPr>
            </w:pPr>
            <w:r w:rsidRPr="00F04754">
              <w:rPr>
                <w:color w:val="auto"/>
                <w:sz w:val="21"/>
                <w:szCs w:val="21"/>
              </w:rPr>
              <w:t>ATP</w:t>
            </w:r>
            <w:r w:rsidRPr="00F04754">
              <w:rPr>
                <w:color w:val="auto"/>
                <w:sz w:val="21"/>
                <w:szCs w:val="21"/>
              </w:rPr>
              <w:t>（</w:t>
            </w:r>
            <w:r w:rsidRPr="00F04754">
              <w:rPr>
                <w:color w:val="auto"/>
                <w:sz w:val="21"/>
                <w:szCs w:val="21"/>
              </w:rPr>
              <w:t>ATO</w:t>
            </w:r>
            <w:r w:rsidRPr="00F04754">
              <w:rPr>
                <w:color w:val="auto"/>
                <w:sz w:val="21"/>
                <w:szCs w:val="21"/>
              </w:rPr>
              <w:t>）车载、</w:t>
            </w:r>
            <w:r w:rsidRPr="00F04754">
              <w:rPr>
                <w:color w:val="auto"/>
                <w:sz w:val="21"/>
                <w:szCs w:val="21"/>
              </w:rPr>
              <w:t>ATP</w:t>
            </w:r>
            <w:r w:rsidRPr="00F04754">
              <w:rPr>
                <w:color w:val="auto"/>
                <w:sz w:val="21"/>
                <w:szCs w:val="21"/>
              </w:rPr>
              <w:t>地面、</w:t>
            </w:r>
            <w:r w:rsidRPr="00F04754">
              <w:rPr>
                <w:color w:val="auto"/>
                <w:sz w:val="21"/>
                <w:szCs w:val="21"/>
              </w:rPr>
              <w:t>CI</w:t>
            </w:r>
            <w:r w:rsidRPr="00F04754">
              <w:rPr>
                <w:color w:val="auto"/>
                <w:sz w:val="21"/>
                <w:szCs w:val="21"/>
              </w:rPr>
              <w:t>、</w:t>
            </w:r>
            <w:r w:rsidRPr="00F04754">
              <w:rPr>
                <w:color w:val="auto"/>
                <w:sz w:val="21"/>
                <w:szCs w:val="21"/>
              </w:rPr>
              <w:t>ATS</w:t>
            </w:r>
          </w:p>
        </w:tc>
        <w:tc>
          <w:tcPr>
            <w:tcW w:w="768" w:type="dxa"/>
            <w:vAlign w:val="center"/>
          </w:tcPr>
          <w:p w14:paraId="710E68AD" w14:textId="77777777" w:rsidR="00E5068C" w:rsidRPr="00F04754" w:rsidRDefault="00E5068C">
            <w:pPr>
              <w:pStyle w:val="Default"/>
              <w:tabs>
                <w:tab w:val="left" w:pos="8460"/>
              </w:tabs>
              <w:rPr>
                <w:color w:val="auto"/>
                <w:sz w:val="21"/>
                <w:szCs w:val="21"/>
              </w:rPr>
            </w:pPr>
          </w:p>
        </w:tc>
      </w:tr>
      <w:tr w:rsidR="00F04754" w:rsidRPr="00F04754" w14:paraId="17E1CABE" w14:textId="77777777">
        <w:trPr>
          <w:trHeight w:val="454"/>
          <w:jc w:val="center"/>
        </w:trPr>
        <w:tc>
          <w:tcPr>
            <w:tcW w:w="767" w:type="dxa"/>
            <w:vAlign w:val="center"/>
          </w:tcPr>
          <w:p w14:paraId="39CF9B11" w14:textId="77777777" w:rsidR="00E5068C" w:rsidRPr="00F04754" w:rsidRDefault="00E5068C" w:rsidP="00F64170">
            <w:pPr>
              <w:pStyle w:val="Default"/>
              <w:numPr>
                <w:ilvl w:val="0"/>
                <w:numId w:val="10"/>
              </w:numPr>
              <w:ind w:left="0" w:firstLine="0"/>
              <w:jc w:val="center"/>
              <w:rPr>
                <w:color w:val="auto"/>
                <w:sz w:val="21"/>
                <w:szCs w:val="21"/>
              </w:rPr>
            </w:pPr>
          </w:p>
        </w:tc>
        <w:tc>
          <w:tcPr>
            <w:tcW w:w="2504" w:type="dxa"/>
            <w:vAlign w:val="center"/>
          </w:tcPr>
          <w:p w14:paraId="6C7CA474" w14:textId="77777777" w:rsidR="00E5068C" w:rsidRPr="00F04754" w:rsidRDefault="00792061" w:rsidP="0061245D">
            <w:pPr>
              <w:pStyle w:val="Default"/>
              <w:tabs>
                <w:tab w:val="left" w:pos="8460"/>
              </w:tabs>
              <w:jc w:val="center"/>
              <w:rPr>
                <w:color w:val="auto"/>
                <w:sz w:val="21"/>
                <w:szCs w:val="21"/>
              </w:rPr>
            </w:pPr>
            <w:r w:rsidRPr="00F04754">
              <w:rPr>
                <w:color w:val="auto"/>
                <w:sz w:val="21"/>
                <w:szCs w:val="21"/>
              </w:rPr>
              <w:t>低温试验</w:t>
            </w:r>
          </w:p>
        </w:tc>
        <w:tc>
          <w:tcPr>
            <w:tcW w:w="1173" w:type="dxa"/>
            <w:vAlign w:val="center"/>
          </w:tcPr>
          <w:p w14:paraId="04BDE8B6" w14:textId="77777777" w:rsidR="00E5068C" w:rsidRPr="00F04754" w:rsidRDefault="00792061">
            <w:pPr>
              <w:pStyle w:val="Default"/>
              <w:tabs>
                <w:tab w:val="left" w:pos="8460"/>
              </w:tabs>
              <w:jc w:val="center"/>
              <w:rPr>
                <w:color w:val="auto"/>
                <w:sz w:val="21"/>
                <w:szCs w:val="21"/>
              </w:rPr>
            </w:pPr>
            <w:r w:rsidRPr="00F04754">
              <w:rPr>
                <w:color w:val="auto"/>
                <w:sz w:val="21"/>
                <w:szCs w:val="21"/>
              </w:rPr>
              <w:t>A</w:t>
            </w:r>
          </w:p>
        </w:tc>
        <w:tc>
          <w:tcPr>
            <w:tcW w:w="938" w:type="dxa"/>
            <w:vAlign w:val="center"/>
          </w:tcPr>
          <w:p w14:paraId="04953742" w14:textId="77777777" w:rsidR="00E5068C" w:rsidRPr="00F04754" w:rsidRDefault="00792061">
            <w:pPr>
              <w:pStyle w:val="Default"/>
              <w:tabs>
                <w:tab w:val="left" w:pos="8460"/>
              </w:tabs>
              <w:jc w:val="center"/>
              <w:rPr>
                <w:color w:val="auto"/>
                <w:sz w:val="21"/>
                <w:szCs w:val="21"/>
              </w:rPr>
            </w:pPr>
            <w:r w:rsidRPr="00F04754">
              <w:rPr>
                <w:color w:val="auto"/>
                <w:sz w:val="21"/>
                <w:szCs w:val="21"/>
              </w:rPr>
              <w:t>√</w:t>
            </w:r>
          </w:p>
        </w:tc>
        <w:tc>
          <w:tcPr>
            <w:tcW w:w="1105" w:type="dxa"/>
            <w:vAlign w:val="center"/>
          </w:tcPr>
          <w:p w14:paraId="6B7587BC" w14:textId="77777777" w:rsidR="00E5068C" w:rsidRPr="00F04754" w:rsidRDefault="00E5068C">
            <w:pPr>
              <w:pStyle w:val="Default"/>
              <w:tabs>
                <w:tab w:val="left" w:pos="8460"/>
              </w:tabs>
              <w:jc w:val="center"/>
              <w:rPr>
                <w:color w:val="auto"/>
                <w:sz w:val="21"/>
                <w:szCs w:val="21"/>
              </w:rPr>
            </w:pPr>
          </w:p>
        </w:tc>
        <w:tc>
          <w:tcPr>
            <w:tcW w:w="2316" w:type="dxa"/>
            <w:vAlign w:val="center"/>
          </w:tcPr>
          <w:p w14:paraId="16E5304F" w14:textId="77777777" w:rsidR="00E5068C" w:rsidRPr="00F04754" w:rsidRDefault="00792061" w:rsidP="0061245D">
            <w:pPr>
              <w:pStyle w:val="Default"/>
              <w:tabs>
                <w:tab w:val="left" w:pos="8460"/>
              </w:tabs>
              <w:jc w:val="center"/>
              <w:rPr>
                <w:color w:val="auto"/>
                <w:sz w:val="21"/>
                <w:szCs w:val="21"/>
              </w:rPr>
            </w:pPr>
            <w:r w:rsidRPr="00F04754">
              <w:rPr>
                <w:color w:val="auto"/>
                <w:sz w:val="21"/>
                <w:szCs w:val="21"/>
              </w:rPr>
              <w:t>ATP</w:t>
            </w:r>
            <w:r w:rsidRPr="00F04754">
              <w:rPr>
                <w:color w:val="auto"/>
                <w:sz w:val="21"/>
                <w:szCs w:val="21"/>
              </w:rPr>
              <w:t>（</w:t>
            </w:r>
            <w:r w:rsidRPr="00F04754">
              <w:rPr>
                <w:color w:val="auto"/>
                <w:sz w:val="21"/>
                <w:szCs w:val="21"/>
              </w:rPr>
              <w:t>ATO</w:t>
            </w:r>
            <w:r w:rsidRPr="00F04754">
              <w:rPr>
                <w:color w:val="auto"/>
                <w:sz w:val="21"/>
                <w:szCs w:val="21"/>
              </w:rPr>
              <w:t>）车载、</w:t>
            </w:r>
            <w:r w:rsidRPr="00F04754">
              <w:rPr>
                <w:color w:val="auto"/>
                <w:sz w:val="21"/>
                <w:szCs w:val="21"/>
              </w:rPr>
              <w:t>ATP</w:t>
            </w:r>
            <w:r w:rsidRPr="00F04754">
              <w:rPr>
                <w:color w:val="auto"/>
                <w:sz w:val="21"/>
                <w:szCs w:val="21"/>
              </w:rPr>
              <w:t>地面、</w:t>
            </w:r>
            <w:r w:rsidRPr="00F04754">
              <w:rPr>
                <w:color w:val="auto"/>
                <w:sz w:val="21"/>
                <w:szCs w:val="21"/>
              </w:rPr>
              <w:t>CI</w:t>
            </w:r>
          </w:p>
        </w:tc>
        <w:tc>
          <w:tcPr>
            <w:tcW w:w="768" w:type="dxa"/>
            <w:vAlign w:val="center"/>
          </w:tcPr>
          <w:p w14:paraId="717B07A9" w14:textId="77777777" w:rsidR="00E5068C" w:rsidRPr="00F04754" w:rsidRDefault="00E5068C">
            <w:pPr>
              <w:pStyle w:val="Default"/>
              <w:tabs>
                <w:tab w:val="left" w:pos="8460"/>
              </w:tabs>
              <w:rPr>
                <w:color w:val="auto"/>
                <w:sz w:val="21"/>
                <w:szCs w:val="21"/>
              </w:rPr>
            </w:pPr>
          </w:p>
        </w:tc>
      </w:tr>
      <w:tr w:rsidR="00F04754" w:rsidRPr="00F04754" w14:paraId="4F0F5411" w14:textId="77777777">
        <w:trPr>
          <w:trHeight w:val="454"/>
          <w:jc w:val="center"/>
        </w:trPr>
        <w:tc>
          <w:tcPr>
            <w:tcW w:w="767" w:type="dxa"/>
            <w:vAlign w:val="center"/>
          </w:tcPr>
          <w:p w14:paraId="4C2BA7AD" w14:textId="77777777" w:rsidR="00E5068C" w:rsidRPr="00F04754" w:rsidRDefault="00E5068C" w:rsidP="00F64170">
            <w:pPr>
              <w:pStyle w:val="Default"/>
              <w:numPr>
                <w:ilvl w:val="0"/>
                <w:numId w:val="10"/>
              </w:numPr>
              <w:ind w:left="0" w:firstLine="0"/>
              <w:jc w:val="center"/>
              <w:rPr>
                <w:color w:val="auto"/>
                <w:sz w:val="21"/>
                <w:szCs w:val="21"/>
              </w:rPr>
            </w:pPr>
          </w:p>
        </w:tc>
        <w:tc>
          <w:tcPr>
            <w:tcW w:w="2504" w:type="dxa"/>
            <w:vAlign w:val="center"/>
          </w:tcPr>
          <w:p w14:paraId="41CC6AB8" w14:textId="77777777" w:rsidR="00E5068C" w:rsidRPr="00F04754" w:rsidRDefault="00792061" w:rsidP="0061245D">
            <w:pPr>
              <w:pStyle w:val="Default"/>
              <w:tabs>
                <w:tab w:val="left" w:pos="8460"/>
              </w:tabs>
              <w:jc w:val="center"/>
              <w:rPr>
                <w:color w:val="auto"/>
                <w:sz w:val="21"/>
                <w:szCs w:val="21"/>
              </w:rPr>
            </w:pPr>
            <w:r w:rsidRPr="00F04754">
              <w:rPr>
                <w:color w:val="auto"/>
                <w:sz w:val="21"/>
                <w:szCs w:val="21"/>
              </w:rPr>
              <w:t>高温试验</w:t>
            </w:r>
          </w:p>
        </w:tc>
        <w:tc>
          <w:tcPr>
            <w:tcW w:w="1173" w:type="dxa"/>
            <w:vAlign w:val="center"/>
          </w:tcPr>
          <w:p w14:paraId="5A26EAA3" w14:textId="77777777" w:rsidR="00E5068C" w:rsidRPr="00F04754" w:rsidRDefault="00792061">
            <w:pPr>
              <w:pStyle w:val="Default"/>
              <w:tabs>
                <w:tab w:val="left" w:pos="8460"/>
              </w:tabs>
              <w:jc w:val="center"/>
              <w:rPr>
                <w:color w:val="auto"/>
                <w:sz w:val="21"/>
                <w:szCs w:val="21"/>
              </w:rPr>
            </w:pPr>
            <w:r w:rsidRPr="00F04754">
              <w:rPr>
                <w:color w:val="auto"/>
                <w:sz w:val="21"/>
                <w:szCs w:val="21"/>
              </w:rPr>
              <w:t>A</w:t>
            </w:r>
          </w:p>
        </w:tc>
        <w:tc>
          <w:tcPr>
            <w:tcW w:w="938" w:type="dxa"/>
            <w:vAlign w:val="center"/>
          </w:tcPr>
          <w:p w14:paraId="2204483B" w14:textId="77777777" w:rsidR="00E5068C" w:rsidRPr="00F04754" w:rsidRDefault="00792061">
            <w:pPr>
              <w:pStyle w:val="Default"/>
              <w:tabs>
                <w:tab w:val="left" w:pos="8460"/>
              </w:tabs>
              <w:jc w:val="center"/>
              <w:rPr>
                <w:color w:val="auto"/>
                <w:sz w:val="21"/>
                <w:szCs w:val="21"/>
              </w:rPr>
            </w:pPr>
            <w:r w:rsidRPr="00F04754">
              <w:rPr>
                <w:color w:val="auto"/>
                <w:sz w:val="21"/>
                <w:szCs w:val="21"/>
              </w:rPr>
              <w:t>√</w:t>
            </w:r>
          </w:p>
        </w:tc>
        <w:tc>
          <w:tcPr>
            <w:tcW w:w="1105" w:type="dxa"/>
            <w:vAlign w:val="center"/>
          </w:tcPr>
          <w:p w14:paraId="1953D12F" w14:textId="77777777" w:rsidR="00E5068C" w:rsidRPr="00F04754" w:rsidRDefault="00E5068C">
            <w:pPr>
              <w:pStyle w:val="Default"/>
              <w:tabs>
                <w:tab w:val="left" w:pos="8460"/>
              </w:tabs>
              <w:jc w:val="center"/>
              <w:rPr>
                <w:color w:val="auto"/>
                <w:sz w:val="21"/>
                <w:szCs w:val="21"/>
              </w:rPr>
            </w:pPr>
          </w:p>
        </w:tc>
        <w:tc>
          <w:tcPr>
            <w:tcW w:w="2316" w:type="dxa"/>
            <w:vAlign w:val="center"/>
          </w:tcPr>
          <w:p w14:paraId="3F8CB212" w14:textId="77777777" w:rsidR="00E5068C" w:rsidRPr="00F04754" w:rsidRDefault="00792061" w:rsidP="0061245D">
            <w:pPr>
              <w:pStyle w:val="Default"/>
              <w:tabs>
                <w:tab w:val="left" w:pos="8460"/>
              </w:tabs>
              <w:jc w:val="center"/>
              <w:rPr>
                <w:color w:val="auto"/>
                <w:sz w:val="21"/>
                <w:szCs w:val="21"/>
              </w:rPr>
            </w:pPr>
            <w:r w:rsidRPr="00F04754">
              <w:rPr>
                <w:color w:val="auto"/>
                <w:sz w:val="21"/>
                <w:szCs w:val="21"/>
              </w:rPr>
              <w:t>ATP</w:t>
            </w:r>
            <w:r w:rsidRPr="00F04754">
              <w:rPr>
                <w:color w:val="auto"/>
                <w:sz w:val="21"/>
                <w:szCs w:val="21"/>
              </w:rPr>
              <w:t>（</w:t>
            </w:r>
            <w:r w:rsidRPr="00F04754">
              <w:rPr>
                <w:color w:val="auto"/>
                <w:sz w:val="21"/>
                <w:szCs w:val="21"/>
              </w:rPr>
              <w:t>ATO</w:t>
            </w:r>
            <w:r w:rsidRPr="00F04754">
              <w:rPr>
                <w:color w:val="auto"/>
                <w:sz w:val="21"/>
                <w:szCs w:val="21"/>
              </w:rPr>
              <w:t>）车载、</w:t>
            </w:r>
            <w:r w:rsidRPr="00F04754">
              <w:rPr>
                <w:color w:val="auto"/>
                <w:sz w:val="21"/>
                <w:szCs w:val="21"/>
              </w:rPr>
              <w:t>ATP</w:t>
            </w:r>
            <w:r w:rsidRPr="00F04754">
              <w:rPr>
                <w:color w:val="auto"/>
                <w:sz w:val="21"/>
                <w:szCs w:val="21"/>
              </w:rPr>
              <w:t>地面、</w:t>
            </w:r>
            <w:r w:rsidRPr="00F04754">
              <w:rPr>
                <w:color w:val="auto"/>
                <w:sz w:val="21"/>
                <w:szCs w:val="21"/>
              </w:rPr>
              <w:t>CI</w:t>
            </w:r>
          </w:p>
        </w:tc>
        <w:tc>
          <w:tcPr>
            <w:tcW w:w="768" w:type="dxa"/>
            <w:vAlign w:val="center"/>
          </w:tcPr>
          <w:p w14:paraId="139826A5" w14:textId="77777777" w:rsidR="00E5068C" w:rsidRPr="00F04754" w:rsidRDefault="00E5068C">
            <w:pPr>
              <w:pStyle w:val="Default"/>
              <w:tabs>
                <w:tab w:val="left" w:pos="8460"/>
              </w:tabs>
              <w:rPr>
                <w:color w:val="auto"/>
                <w:sz w:val="21"/>
                <w:szCs w:val="21"/>
              </w:rPr>
            </w:pPr>
          </w:p>
        </w:tc>
      </w:tr>
      <w:tr w:rsidR="00F04754" w:rsidRPr="00F04754" w14:paraId="2BC8BAA3" w14:textId="77777777">
        <w:trPr>
          <w:trHeight w:val="454"/>
          <w:jc w:val="center"/>
        </w:trPr>
        <w:tc>
          <w:tcPr>
            <w:tcW w:w="767" w:type="dxa"/>
            <w:vAlign w:val="center"/>
          </w:tcPr>
          <w:p w14:paraId="1A18FEFF" w14:textId="77777777" w:rsidR="00E5068C" w:rsidRPr="00F04754" w:rsidRDefault="00E5068C" w:rsidP="00F64170">
            <w:pPr>
              <w:pStyle w:val="Default"/>
              <w:numPr>
                <w:ilvl w:val="0"/>
                <w:numId w:val="10"/>
              </w:numPr>
              <w:ind w:left="0" w:firstLine="0"/>
              <w:jc w:val="center"/>
              <w:rPr>
                <w:color w:val="auto"/>
                <w:sz w:val="21"/>
                <w:szCs w:val="21"/>
              </w:rPr>
            </w:pPr>
          </w:p>
        </w:tc>
        <w:tc>
          <w:tcPr>
            <w:tcW w:w="2504" w:type="dxa"/>
            <w:vAlign w:val="center"/>
          </w:tcPr>
          <w:p w14:paraId="4BFB48EA" w14:textId="77777777" w:rsidR="00E5068C" w:rsidRPr="00F04754" w:rsidRDefault="00792061" w:rsidP="0061245D">
            <w:pPr>
              <w:pStyle w:val="Default"/>
              <w:tabs>
                <w:tab w:val="left" w:pos="8460"/>
              </w:tabs>
              <w:jc w:val="center"/>
              <w:rPr>
                <w:color w:val="auto"/>
                <w:sz w:val="21"/>
                <w:szCs w:val="21"/>
              </w:rPr>
            </w:pPr>
            <w:r w:rsidRPr="00F04754">
              <w:rPr>
                <w:color w:val="auto"/>
                <w:sz w:val="21"/>
                <w:szCs w:val="21"/>
              </w:rPr>
              <w:t>恒定湿热试验</w:t>
            </w:r>
          </w:p>
        </w:tc>
        <w:tc>
          <w:tcPr>
            <w:tcW w:w="1173" w:type="dxa"/>
            <w:vAlign w:val="center"/>
          </w:tcPr>
          <w:p w14:paraId="02290F67" w14:textId="77777777" w:rsidR="00E5068C" w:rsidRPr="00F04754" w:rsidRDefault="00792061">
            <w:pPr>
              <w:pStyle w:val="Default"/>
              <w:tabs>
                <w:tab w:val="left" w:pos="8460"/>
              </w:tabs>
              <w:jc w:val="center"/>
              <w:rPr>
                <w:color w:val="auto"/>
                <w:sz w:val="21"/>
                <w:szCs w:val="21"/>
              </w:rPr>
            </w:pPr>
            <w:r w:rsidRPr="00F04754">
              <w:rPr>
                <w:color w:val="auto"/>
                <w:sz w:val="21"/>
                <w:szCs w:val="21"/>
              </w:rPr>
              <w:t>A</w:t>
            </w:r>
          </w:p>
        </w:tc>
        <w:tc>
          <w:tcPr>
            <w:tcW w:w="938" w:type="dxa"/>
            <w:vAlign w:val="center"/>
          </w:tcPr>
          <w:p w14:paraId="7C40A673" w14:textId="77777777" w:rsidR="00E5068C" w:rsidRPr="00F04754" w:rsidRDefault="00792061">
            <w:pPr>
              <w:pStyle w:val="Default"/>
              <w:tabs>
                <w:tab w:val="left" w:pos="8460"/>
              </w:tabs>
              <w:jc w:val="center"/>
              <w:rPr>
                <w:color w:val="auto"/>
                <w:sz w:val="21"/>
                <w:szCs w:val="21"/>
              </w:rPr>
            </w:pPr>
            <w:r w:rsidRPr="00F04754">
              <w:rPr>
                <w:color w:val="auto"/>
                <w:sz w:val="21"/>
                <w:szCs w:val="21"/>
              </w:rPr>
              <w:t>√</w:t>
            </w:r>
          </w:p>
        </w:tc>
        <w:tc>
          <w:tcPr>
            <w:tcW w:w="1105" w:type="dxa"/>
            <w:vAlign w:val="center"/>
          </w:tcPr>
          <w:p w14:paraId="573E8749" w14:textId="77777777" w:rsidR="00E5068C" w:rsidRPr="00F04754" w:rsidRDefault="00E5068C">
            <w:pPr>
              <w:pStyle w:val="Default"/>
              <w:tabs>
                <w:tab w:val="left" w:pos="8460"/>
              </w:tabs>
              <w:jc w:val="center"/>
              <w:rPr>
                <w:color w:val="auto"/>
                <w:sz w:val="21"/>
                <w:szCs w:val="21"/>
              </w:rPr>
            </w:pPr>
          </w:p>
        </w:tc>
        <w:tc>
          <w:tcPr>
            <w:tcW w:w="2316" w:type="dxa"/>
            <w:vAlign w:val="center"/>
          </w:tcPr>
          <w:p w14:paraId="14D8CF84" w14:textId="77777777" w:rsidR="00E5068C" w:rsidRPr="00F04754" w:rsidRDefault="00792061" w:rsidP="0061245D">
            <w:pPr>
              <w:pStyle w:val="Default"/>
              <w:tabs>
                <w:tab w:val="left" w:pos="8460"/>
              </w:tabs>
              <w:jc w:val="center"/>
              <w:rPr>
                <w:color w:val="auto"/>
                <w:sz w:val="21"/>
                <w:szCs w:val="21"/>
              </w:rPr>
            </w:pPr>
            <w:r w:rsidRPr="00F04754">
              <w:rPr>
                <w:color w:val="auto"/>
                <w:sz w:val="21"/>
                <w:szCs w:val="21"/>
              </w:rPr>
              <w:t>ATP</w:t>
            </w:r>
            <w:r w:rsidRPr="00F04754">
              <w:rPr>
                <w:color w:val="auto"/>
                <w:sz w:val="21"/>
                <w:szCs w:val="21"/>
              </w:rPr>
              <w:t>地面、</w:t>
            </w:r>
            <w:r w:rsidRPr="00F04754">
              <w:rPr>
                <w:color w:val="auto"/>
                <w:sz w:val="21"/>
                <w:szCs w:val="21"/>
              </w:rPr>
              <w:t>CI</w:t>
            </w:r>
            <w:r w:rsidRPr="00F04754">
              <w:rPr>
                <w:color w:val="auto"/>
                <w:sz w:val="21"/>
                <w:szCs w:val="21"/>
              </w:rPr>
              <w:t>、</w:t>
            </w:r>
            <w:r w:rsidRPr="00F04754">
              <w:rPr>
                <w:color w:val="auto"/>
                <w:sz w:val="21"/>
                <w:szCs w:val="21"/>
              </w:rPr>
              <w:t>ATS</w:t>
            </w:r>
          </w:p>
        </w:tc>
        <w:tc>
          <w:tcPr>
            <w:tcW w:w="768" w:type="dxa"/>
            <w:vAlign w:val="center"/>
          </w:tcPr>
          <w:p w14:paraId="5C9DC62E" w14:textId="77777777" w:rsidR="00E5068C" w:rsidRPr="00F04754" w:rsidRDefault="00E5068C">
            <w:pPr>
              <w:pStyle w:val="Default"/>
              <w:tabs>
                <w:tab w:val="left" w:pos="8460"/>
              </w:tabs>
              <w:rPr>
                <w:color w:val="auto"/>
                <w:sz w:val="21"/>
                <w:szCs w:val="21"/>
              </w:rPr>
            </w:pPr>
          </w:p>
        </w:tc>
      </w:tr>
      <w:tr w:rsidR="00F04754" w:rsidRPr="00F04754" w14:paraId="3D140318" w14:textId="77777777">
        <w:trPr>
          <w:trHeight w:val="454"/>
          <w:jc w:val="center"/>
        </w:trPr>
        <w:tc>
          <w:tcPr>
            <w:tcW w:w="767" w:type="dxa"/>
            <w:vAlign w:val="center"/>
          </w:tcPr>
          <w:p w14:paraId="4EACD695" w14:textId="77777777" w:rsidR="00E5068C" w:rsidRPr="00F04754" w:rsidRDefault="00E5068C" w:rsidP="00F64170">
            <w:pPr>
              <w:pStyle w:val="Default"/>
              <w:numPr>
                <w:ilvl w:val="0"/>
                <w:numId w:val="10"/>
              </w:numPr>
              <w:ind w:left="0" w:firstLine="0"/>
              <w:jc w:val="center"/>
              <w:rPr>
                <w:color w:val="auto"/>
                <w:sz w:val="21"/>
                <w:szCs w:val="21"/>
              </w:rPr>
            </w:pPr>
          </w:p>
        </w:tc>
        <w:tc>
          <w:tcPr>
            <w:tcW w:w="2504" w:type="dxa"/>
            <w:vAlign w:val="center"/>
          </w:tcPr>
          <w:p w14:paraId="57B0E406" w14:textId="77777777" w:rsidR="00E5068C" w:rsidRPr="00F04754" w:rsidRDefault="00792061" w:rsidP="0061245D">
            <w:pPr>
              <w:pStyle w:val="Default"/>
              <w:tabs>
                <w:tab w:val="left" w:pos="8460"/>
              </w:tabs>
              <w:jc w:val="center"/>
              <w:rPr>
                <w:color w:val="auto"/>
                <w:sz w:val="21"/>
                <w:szCs w:val="21"/>
              </w:rPr>
            </w:pPr>
            <w:r w:rsidRPr="00F04754">
              <w:rPr>
                <w:color w:val="auto"/>
                <w:sz w:val="21"/>
                <w:szCs w:val="21"/>
              </w:rPr>
              <w:t>交变湿热试验</w:t>
            </w:r>
          </w:p>
        </w:tc>
        <w:tc>
          <w:tcPr>
            <w:tcW w:w="1173" w:type="dxa"/>
            <w:vAlign w:val="center"/>
          </w:tcPr>
          <w:p w14:paraId="3828A87A" w14:textId="77777777" w:rsidR="00E5068C" w:rsidRPr="00F04754" w:rsidRDefault="00792061">
            <w:pPr>
              <w:pStyle w:val="Default"/>
              <w:tabs>
                <w:tab w:val="left" w:pos="8460"/>
              </w:tabs>
              <w:jc w:val="center"/>
              <w:rPr>
                <w:color w:val="auto"/>
                <w:sz w:val="21"/>
                <w:szCs w:val="21"/>
              </w:rPr>
            </w:pPr>
            <w:r w:rsidRPr="00F04754">
              <w:rPr>
                <w:color w:val="auto"/>
                <w:sz w:val="21"/>
                <w:szCs w:val="21"/>
              </w:rPr>
              <w:t>A</w:t>
            </w:r>
          </w:p>
        </w:tc>
        <w:tc>
          <w:tcPr>
            <w:tcW w:w="938" w:type="dxa"/>
            <w:vAlign w:val="center"/>
          </w:tcPr>
          <w:p w14:paraId="0AD41230" w14:textId="77777777" w:rsidR="00E5068C" w:rsidRPr="00F04754" w:rsidRDefault="00792061">
            <w:pPr>
              <w:pStyle w:val="Default"/>
              <w:tabs>
                <w:tab w:val="left" w:pos="8460"/>
              </w:tabs>
              <w:jc w:val="center"/>
              <w:rPr>
                <w:color w:val="auto"/>
                <w:sz w:val="21"/>
                <w:szCs w:val="21"/>
              </w:rPr>
            </w:pPr>
            <w:r w:rsidRPr="00F04754">
              <w:rPr>
                <w:color w:val="auto"/>
                <w:sz w:val="21"/>
                <w:szCs w:val="21"/>
              </w:rPr>
              <w:t>√</w:t>
            </w:r>
          </w:p>
        </w:tc>
        <w:tc>
          <w:tcPr>
            <w:tcW w:w="1105" w:type="dxa"/>
            <w:vAlign w:val="center"/>
          </w:tcPr>
          <w:p w14:paraId="04CA61F4" w14:textId="77777777" w:rsidR="00E5068C" w:rsidRPr="00F04754" w:rsidRDefault="00E5068C">
            <w:pPr>
              <w:pStyle w:val="Default"/>
              <w:tabs>
                <w:tab w:val="left" w:pos="8460"/>
              </w:tabs>
              <w:jc w:val="center"/>
              <w:rPr>
                <w:color w:val="auto"/>
                <w:sz w:val="21"/>
                <w:szCs w:val="21"/>
              </w:rPr>
            </w:pPr>
          </w:p>
        </w:tc>
        <w:tc>
          <w:tcPr>
            <w:tcW w:w="2316" w:type="dxa"/>
            <w:vAlign w:val="center"/>
          </w:tcPr>
          <w:p w14:paraId="631C8F0D" w14:textId="77777777" w:rsidR="00E5068C" w:rsidRPr="00F04754" w:rsidRDefault="00792061" w:rsidP="0061245D">
            <w:pPr>
              <w:pStyle w:val="Default"/>
              <w:tabs>
                <w:tab w:val="left" w:pos="8460"/>
              </w:tabs>
              <w:jc w:val="center"/>
              <w:rPr>
                <w:color w:val="auto"/>
                <w:sz w:val="21"/>
                <w:szCs w:val="21"/>
              </w:rPr>
            </w:pPr>
            <w:r w:rsidRPr="00F04754">
              <w:rPr>
                <w:color w:val="auto"/>
                <w:sz w:val="21"/>
                <w:szCs w:val="21"/>
              </w:rPr>
              <w:t>ATP</w:t>
            </w:r>
            <w:r w:rsidRPr="00F04754">
              <w:rPr>
                <w:color w:val="auto"/>
                <w:sz w:val="21"/>
                <w:szCs w:val="21"/>
              </w:rPr>
              <w:t>（</w:t>
            </w:r>
            <w:r w:rsidRPr="00F04754">
              <w:rPr>
                <w:color w:val="auto"/>
                <w:sz w:val="21"/>
                <w:szCs w:val="21"/>
              </w:rPr>
              <w:t>ATO</w:t>
            </w:r>
            <w:r w:rsidRPr="00F04754">
              <w:rPr>
                <w:color w:val="auto"/>
                <w:sz w:val="21"/>
                <w:szCs w:val="21"/>
              </w:rPr>
              <w:t>）车载</w:t>
            </w:r>
          </w:p>
        </w:tc>
        <w:tc>
          <w:tcPr>
            <w:tcW w:w="768" w:type="dxa"/>
            <w:vAlign w:val="center"/>
          </w:tcPr>
          <w:p w14:paraId="59A8D584" w14:textId="77777777" w:rsidR="00E5068C" w:rsidRPr="00F04754" w:rsidRDefault="00E5068C">
            <w:pPr>
              <w:pStyle w:val="Default"/>
              <w:tabs>
                <w:tab w:val="left" w:pos="8460"/>
              </w:tabs>
              <w:rPr>
                <w:color w:val="auto"/>
                <w:sz w:val="21"/>
                <w:szCs w:val="21"/>
              </w:rPr>
            </w:pPr>
          </w:p>
        </w:tc>
      </w:tr>
      <w:tr w:rsidR="00F04754" w:rsidRPr="00F04754" w14:paraId="058F3912" w14:textId="77777777">
        <w:trPr>
          <w:trHeight w:val="454"/>
          <w:jc w:val="center"/>
        </w:trPr>
        <w:tc>
          <w:tcPr>
            <w:tcW w:w="767" w:type="dxa"/>
            <w:vAlign w:val="center"/>
          </w:tcPr>
          <w:p w14:paraId="43C776E7" w14:textId="77777777" w:rsidR="00E5068C" w:rsidRPr="00F04754" w:rsidRDefault="00E5068C" w:rsidP="00F64170">
            <w:pPr>
              <w:pStyle w:val="Default"/>
              <w:numPr>
                <w:ilvl w:val="0"/>
                <w:numId w:val="10"/>
              </w:numPr>
              <w:ind w:left="0" w:firstLine="0"/>
              <w:jc w:val="center"/>
              <w:rPr>
                <w:color w:val="auto"/>
                <w:sz w:val="21"/>
                <w:szCs w:val="21"/>
              </w:rPr>
            </w:pPr>
          </w:p>
        </w:tc>
        <w:tc>
          <w:tcPr>
            <w:tcW w:w="2504" w:type="dxa"/>
            <w:vAlign w:val="center"/>
          </w:tcPr>
          <w:p w14:paraId="562944D2" w14:textId="77777777" w:rsidR="00E5068C" w:rsidRPr="00F04754" w:rsidRDefault="00792061" w:rsidP="0061245D">
            <w:pPr>
              <w:pStyle w:val="Default"/>
              <w:tabs>
                <w:tab w:val="left" w:pos="8460"/>
              </w:tabs>
              <w:jc w:val="center"/>
              <w:rPr>
                <w:color w:val="auto"/>
                <w:sz w:val="21"/>
                <w:szCs w:val="21"/>
              </w:rPr>
            </w:pPr>
            <w:r w:rsidRPr="00F04754">
              <w:rPr>
                <w:color w:val="auto"/>
                <w:sz w:val="21"/>
                <w:szCs w:val="21"/>
              </w:rPr>
              <w:t>电磁兼容试验</w:t>
            </w:r>
          </w:p>
        </w:tc>
        <w:tc>
          <w:tcPr>
            <w:tcW w:w="1173" w:type="dxa"/>
            <w:vAlign w:val="center"/>
          </w:tcPr>
          <w:p w14:paraId="08422261" w14:textId="77777777" w:rsidR="00E5068C" w:rsidRPr="00F04754" w:rsidRDefault="00792061">
            <w:pPr>
              <w:pStyle w:val="Default"/>
              <w:tabs>
                <w:tab w:val="left" w:pos="8460"/>
              </w:tabs>
              <w:jc w:val="center"/>
              <w:rPr>
                <w:color w:val="auto"/>
                <w:sz w:val="21"/>
                <w:szCs w:val="21"/>
              </w:rPr>
            </w:pPr>
            <w:r w:rsidRPr="00F04754">
              <w:rPr>
                <w:color w:val="auto"/>
                <w:sz w:val="21"/>
                <w:szCs w:val="21"/>
              </w:rPr>
              <w:t>A</w:t>
            </w:r>
          </w:p>
        </w:tc>
        <w:tc>
          <w:tcPr>
            <w:tcW w:w="938" w:type="dxa"/>
            <w:vAlign w:val="center"/>
          </w:tcPr>
          <w:p w14:paraId="6C2DA0E7" w14:textId="77777777" w:rsidR="00E5068C" w:rsidRPr="00F04754" w:rsidRDefault="00792061">
            <w:pPr>
              <w:pStyle w:val="Default"/>
              <w:tabs>
                <w:tab w:val="left" w:pos="8460"/>
              </w:tabs>
              <w:jc w:val="center"/>
              <w:rPr>
                <w:color w:val="auto"/>
                <w:sz w:val="21"/>
                <w:szCs w:val="21"/>
              </w:rPr>
            </w:pPr>
            <w:r w:rsidRPr="00F04754">
              <w:rPr>
                <w:color w:val="auto"/>
                <w:sz w:val="21"/>
                <w:szCs w:val="21"/>
              </w:rPr>
              <w:t>√</w:t>
            </w:r>
          </w:p>
        </w:tc>
        <w:tc>
          <w:tcPr>
            <w:tcW w:w="1105" w:type="dxa"/>
            <w:vAlign w:val="center"/>
          </w:tcPr>
          <w:p w14:paraId="2D82AA91" w14:textId="77777777" w:rsidR="00E5068C" w:rsidRPr="00F04754" w:rsidRDefault="00E5068C">
            <w:pPr>
              <w:pStyle w:val="Default"/>
              <w:tabs>
                <w:tab w:val="left" w:pos="8460"/>
              </w:tabs>
              <w:jc w:val="center"/>
              <w:rPr>
                <w:color w:val="auto"/>
                <w:sz w:val="21"/>
                <w:szCs w:val="21"/>
              </w:rPr>
            </w:pPr>
          </w:p>
        </w:tc>
        <w:tc>
          <w:tcPr>
            <w:tcW w:w="2316" w:type="dxa"/>
            <w:vAlign w:val="center"/>
          </w:tcPr>
          <w:p w14:paraId="08D63ED7" w14:textId="77777777" w:rsidR="00E5068C" w:rsidRPr="00F04754" w:rsidRDefault="00792061" w:rsidP="0061245D">
            <w:pPr>
              <w:pStyle w:val="Default"/>
              <w:tabs>
                <w:tab w:val="left" w:pos="8460"/>
              </w:tabs>
              <w:jc w:val="center"/>
              <w:rPr>
                <w:color w:val="auto"/>
                <w:sz w:val="21"/>
                <w:szCs w:val="21"/>
              </w:rPr>
            </w:pPr>
            <w:r w:rsidRPr="00F04754">
              <w:rPr>
                <w:color w:val="auto"/>
                <w:sz w:val="21"/>
                <w:szCs w:val="21"/>
              </w:rPr>
              <w:t>ATP</w:t>
            </w:r>
            <w:r w:rsidRPr="00F04754">
              <w:rPr>
                <w:color w:val="auto"/>
                <w:sz w:val="21"/>
                <w:szCs w:val="21"/>
              </w:rPr>
              <w:t>（</w:t>
            </w:r>
            <w:r w:rsidRPr="00F04754">
              <w:rPr>
                <w:color w:val="auto"/>
                <w:sz w:val="21"/>
                <w:szCs w:val="21"/>
              </w:rPr>
              <w:t>ATO</w:t>
            </w:r>
            <w:r w:rsidRPr="00F04754">
              <w:rPr>
                <w:color w:val="auto"/>
                <w:sz w:val="21"/>
                <w:szCs w:val="21"/>
              </w:rPr>
              <w:t>）车载、</w:t>
            </w:r>
            <w:r w:rsidRPr="00F04754">
              <w:rPr>
                <w:color w:val="auto"/>
                <w:sz w:val="21"/>
                <w:szCs w:val="21"/>
              </w:rPr>
              <w:t>ATP</w:t>
            </w:r>
            <w:r w:rsidRPr="00F04754">
              <w:rPr>
                <w:color w:val="auto"/>
                <w:sz w:val="21"/>
                <w:szCs w:val="21"/>
              </w:rPr>
              <w:t>地面、</w:t>
            </w:r>
            <w:r w:rsidRPr="00F04754">
              <w:rPr>
                <w:color w:val="auto"/>
                <w:sz w:val="21"/>
                <w:szCs w:val="21"/>
              </w:rPr>
              <w:t>CI</w:t>
            </w:r>
            <w:r w:rsidRPr="00F04754">
              <w:rPr>
                <w:color w:val="auto"/>
                <w:sz w:val="21"/>
                <w:szCs w:val="21"/>
              </w:rPr>
              <w:t>、</w:t>
            </w:r>
            <w:r w:rsidRPr="00F04754">
              <w:rPr>
                <w:color w:val="auto"/>
                <w:sz w:val="21"/>
                <w:szCs w:val="21"/>
              </w:rPr>
              <w:t>ATS</w:t>
            </w:r>
          </w:p>
        </w:tc>
        <w:tc>
          <w:tcPr>
            <w:tcW w:w="768" w:type="dxa"/>
            <w:vAlign w:val="center"/>
          </w:tcPr>
          <w:p w14:paraId="1E35807F" w14:textId="77777777" w:rsidR="00E5068C" w:rsidRPr="00F04754" w:rsidRDefault="00E5068C">
            <w:pPr>
              <w:pStyle w:val="Default"/>
              <w:tabs>
                <w:tab w:val="left" w:pos="8460"/>
              </w:tabs>
              <w:rPr>
                <w:color w:val="auto"/>
                <w:sz w:val="21"/>
                <w:szCs w:val="21"/>
              </w:rPr>
            </w:pPr>
          </w:p>
        </w:tc>
      </w:tr>
      <w:tr w:rsidR="00F04754" w:rsidRPr="00F04754" w14:paraId="47AD14E8" w14:textId="77777777">
        <w:trPr>
          <w:trHeight w:val="454"/>
          <w:jc w:val="center"/>
        </w:trPr>
        <w:tc>
          <w:tcPr>
            <w:tcW w:w="767" w:type="dxa"/>
            <w:vAlign w:val="center"/>
          </w:tcPr>
          <w:p w14:paraId="628D0C1A" w14:textId="77777777" w:rsidR="00E5068C" w:rsidRPr="00F04754" w:rsidRDefault="00E5068C" w:rsidP="00F64170">
            <w:pPr>
              <w:pStyle w:val="Default"/>
              <w:numPr>
                <w:ilvl w:val="0"/>
                <w:numId w:val="10"/>
              </w:numPr>
              <w:ind w:left="0" w:firstLine="0"/>
              <w:jc w:val="center"/>
              <w:rPr>
                <w:color w:val="auto"/>
                <w:sz w:val="21"/>
                <w:szCs w:val="21"/>
              </w:rPr>
            </w:pPr>
          </w:p>
        </w:tc>
        <w:tc>
          <w:tcPr>
            <w:tcW w:w="2504" w:type="dxa"/>
            <w:vAlign w:val="center"/>
          </w:tcPr>
          <w:p w14:paraId="581633DC" w14:textId="77777777" w:rsidR="00E5068C" w:rsidRPr="00F04754" w:rsidRDefault="00792061" w:rsidP="0061245D">
            <w:pPr>
              <w:pStyle w:val="Default"/>
              <w:tabs>
                <w:tab w:val="left" w:pos="8460"/>
              </w:tabs>
              <w:jc w:val="center"/>
              <w:rPr>
                <w:color w:val="auto"/>
                <w:sz w:val="21"/>
                <w:szCs w:val="21"/>
              </w:rPr>
            </w:pPr>
            <w:r w:rsidRPr="00F04754">
              <w:rPr>
                <w:color w:val="auto"/>
                <w:sz w:val="21"/>
                <w:szCs w:val="21"/>
              </w:rPr>
              <w:t>雷电电磁脉冲防护试验</w:t>
            </w:r>
          </w:p>
        </w:tc>
        <w:tc>
          <w:tcPr>
            <w:tcW w:w="1173" w:type="dxa"/>
            <w:vAlign w:val="center"/>
          </w:tcPr>
          <w:p w14:paraId="66D066C5" w14:textId="77777777" w:rsidR="00E5068C" w:rsidRPr="00F04754" w:rsidRDefault="00792061">
            <w:pPr>
              <w:pStyle w:val="Default"/>
              <w:tabs>
                <w:tab w:val="left" w:pos="8460"/>
              </w:tabs>
              <w:jc w:val="center"/>
              <w:rPr>
                <w:color w:val="auto"/>
                <w:sz w:val="21"/>
                <w:szCs w:val="21"/>
              </w:rPr>
            </w:pPr>
            <w:r w:rsidRPr="00F04754">
              <w:rPr>
                <w:color w:val="auto"/>
                <w:sz w:val="21"/>
                <w:szCs w:val="21"/>
              </w:rPr>
              <w:t>A</w:t>
            </w:r>
          </w:p>
        </w:tc>
        <w:tc>
          <w:tcPr>
            <w:tcW w:w="938" w:type="dxa"/>
            <w:vAlign w:val="center"/>
          </w:tcPr>
          <w:p w14:paraId="64038A53" w14:textId="77777777" w:rsidR="00E5068C" w:rsidRPr="00F04754" w:rsidRDefault="00792061">
            <w:pPr>
              <w:pStyle w:val="Default"/>
              <w:tabs>
                <w:tab w:val="left" w:pos="8460"/>
              </w:tabs>
              <w:jc w:val="center"/>
              <w:rPr>
                <w:color w:val="auto"/>
                <w:sz w:val="21"/>
                <w:szCs w:val="21"/>
              </w:rPr>
            </w:pPr>
            <w:r w:rsidRPr="00F04754">
              <w:rPr>
                <w:color w:val="auto"/>
                <w:sz w:val="21"/>
                <w:szCs w:val="21"/>
              </w:rPr>
              <w:t>√</w:t>
            </w:r>
          </w:p>
        </w:tc>
        <w:tc>
          <w:tcPr>
            <w:tcW w:w="1105" w:type="dxa"/>
            <w:vAlign w:val="center"/>
          </w:tcPr>
          <w:p w14:paraId="76DE8E88" w14:textId="77777777" w:rsidR="00E5068C" w:rsidRPr="00F04754" w:rsidRDefault="00E5068C">
            <w:pPr>
              <w:pStyle w:val="Default"/>
              <w:tabs>
                <w:tab w:val="left" w:pos="8460"/>
              </w:tabs>
              <w:jc w:val="center"/>
              <w:rPr>
                <w:color w:val="auto"/>
                <w:sz w:val="21"/>
                <w:szCs w:val="21"/>
              </w:rPr>
            </w:pPr>
          </w:p>
        </w:tc>
        <w:tc>
          <w:tcPr>
            <w:tcW w:w="2316" w:type="dxa"/>
            <w:vAlign w:val="center"/>
          </w:tcPr>
          <w:p w14:paraId="530EE553" w14:textId="77777777" w:rsidR="00E5068C" w:rsidRPr="00F04754" w:rsidRDefault="00792061" w:rsidP="0061245D">
            <w:pPr>
              <w:pStyle w:val="Default"/>
              <w:tabs>
                <w:tab w:val="left" w:pos="8460"/>
              </w:tabs>
              <w:jc w:val="center"/>
              <w:rPr>
                <w:color w:val="auto"/>
                <w:sz w:val="21"/>
                <w:szCs w:val="21"/>
              </w:rPr>
            </w:pPr>
            <w:r w:rsidRPr="00F04754">
              <w:rPr>
                <w:color w:val="auto"/>
                <w:sz w:val="21"/>
                <w:szCs w:val="21"/>
              </w:rPr>
              <w:t>ATP</w:t>
            </w:r>
            <w:r w:rsidRPr="00F04754">
              <w:rPr>
                <w:color w:val="auto"/>
                <w:sz w:val="21"/>
                <w:szCs w:val="21"/>
              </w:rPr>
              <w:t>地面、</w:t>
            </w:r>
            <w:r w:rsidRPr="00F04754">
              <w:rPr>
                <w:color w:val="auto"/>
                <w:sz w:val="21"/>
                <w:szCs w:val="21"/>
              </w:rPr>
              <w:t>CI</w:t>
            </w:r>
            <w:r w:rsidRPr="00F04754">
              <w:rPr>
                <w:color w:val="auto"/>
                <w:sz w:val="21"/>
                <w:szCs w:val="21"/>
              </w:rPr>
              <w:t>、</w:t>
            </w:r>
            <w:r w:rsidRPr="00F04754">
              <w:rPr>
                <w:color w:val="auto"/>
                <w:sz w:val="21"/>
                <w:szCs w:val="21"/>
              </w:rPr>
              <w:t>ATS</w:t>
            </w:r>
          </w:p>
        </w:tc>
        <w:tc>
          <w:tcPr>
            <w:tcW w:w="768" w:type="dxa"/>
            <w:vAlign w:val="center"/>
          </w:tcPr>
          <w:p w14:paraId="7D808CF9" w14:textId="77777777" w:rsidR="00E5068C" w:rsidRPr="00F04754" w:rsidRDefault="00E5068C">
            <w:pPr>
              <w:pStyle w:val="Default"/>
              <w:tabs>
                <w:tab w:val="left" w:pos="8460"/>
              </w:tabs>
              <w:rPr>
                <w:color w:val="auto"/>
                <w:sz w:val="21"/>
                <w:szCs w:val="21"/>
              </w:rPr>
            </w:pPr>
          </w:p>
        </w:tc>
      </w:tr>
      <w:tr w:rsidR="00F04754" w:rsidRPr="00F04754" w14:paraId="087A3EA6" w14:textId="77777777">
        <w:trPr>
          <w:trHeight w:val="454"/>
          <w:jc w:val="center"/>
        </w:trPr>
        <w:tc>
          <w:tcPr>
            <w:tcW w:w="767" w:type="dxa"/>
            <w:vAlign w:val="center"/>
          </w:tcPr>
          <w:p w14:paraId="5607EA36" w14:textId="77777777" w:rsidR="00E5068C" w:rsidRPr="00F04754" w:rsidRDefault="00E5068C" w:rsidP="00F64170">
            <w:pPr>
              <w:pStyle w:val="Default"/>
              <w:numPr>
                <w:ilvl w:val="0"/>
                <w:numId w:val="10"/>
              </w:numPr>
              <w:ind w:left="0" w:firstLine="0"/>
              <w:jc w:val="center"/>
              <w:rPr>
                <w:color w:val="auto"/>
                <w:sz w:val="21"/>
                <w:szCs w:val="21"/>
              </w:rPr>
            </w:pPr>
          </w:p>
        </w:tc>
        <w:tc>
          <w:tcPr>
            <w:tcW w:w="2504" w:type="dxa"/>
            <w:vAlign w:val="center"/>
          </w:tcPr>
          <w:p w14:paraId="08B102F8" w14:textId="77777777" w:rsidR="00E5068C" w:rsidRPr="00F04754" w:rsidRDefault="00792061" w:rsidP="0061245D">
            <w:pPr>
              <w:pStyle w:val="Default"/>
              <w:tabs>
                <w:tab w:val="left" w:pos="8460"/>
              </w:tabs>
              <w:jc w:val="center"/>
              <w:rPr>
                <w:color w:val="auto"/>
                <w:sz w:val="21"/>
                <w:szCs w:val="21"/>
              </w:rPr>
            </w:pPr>
            <w:r w:rsidRPr="00F04754">
              <w:rPr>
                <w:color w:val="auto"/>
                <w:sz w:val="21"/>
                <w:szCs w:val="21"/>
              </w:rPr>
              <w:t>振动冲击试验</w:t>
            </w:r>
          </w:p>
        </w:tc>
        <w:tc>
          <w:tcPr>
            <w:tcW w:w="1173" w:type="dxa"/>
            <w:vAlign w:val="center"/>
          </w:tcPr>
          <w:p w14:paraId="09CBA669" w14:textId="77777777" w:rsidR="00E5068C" w:rsidRPr="00F04754" w:rsidRDefault="00792061">
            <w:pPr>
              <w:pStyle w:val="Default"/>
              <w:tabs>
                <w:tab w:val="left" w:pos="8460"/>
              </w:tabs>
              <w:jc w:val="center"/>
              <w:rPr>
                <w:color w:val="auto"/>
                <w:sz w:val="21"/>
                <w:szCs w:val="21"/>
              </w:rPr>
            </w:pPr>
            <w:r w:rsidRPr="00F04754">
              <w:rPr>
                <w:color w:val="auto"/>
                <w:sz w:val="21"/>
                <w:szCs w:val="21"/>
              </w:rPr>
              <w:t>A</w:t>
            </w:r>
          </w:p>
        </w:tc>
        <w:tc>
          <w:tcPr>
            <w:tcW w:w="938" w:type="dxa"/>
            <w:vAlign w:val="center"/>
          </w:tcPr>
          <w:p w14:paraId="64BBB41A" w14:textId="77777777" w:rsidR="00E5068C" w:rsidRPr="00F04754" w:rsidRDefault="00792061">
            <w:pPr>
              <w:pStyle w:val="Default"/>
              <w:tabs>
                <w:tab w:val="left" w:pos="8460"/>
              </w:tabs>
              <w:jc w:val="center"/>
              <w:rPr>
                <w:color w:val="auto"/>
                <w:sz w:val="21"/>
                <w:szCs w:val="21"/>
              </w:rPr>
            </w:pPr>
            <w:r w:rsidRPr="00F04754">
              <w:rPr>
                <w:color w:val="auto"/>
                <w:sz w:val="21"/>
                <w:szCs w:val="21"/>
              </w:rPr>
              <w:t>√</w:t>
            </w:r>
          </w:p>
        </w:tc>
        <w:tc>
          <w:tcPr>
            <w:tcW w:w="1105" w:type="dxa"/>
            <w:vAlign w:val="center"/>
          </w:tcPr>
          <w:p w14:paraId="0FF93EDC" w14:textId="77777777" w:rsidR="00E5068C" w:rsidRPr="00F04754" w:rsidRDefault="00E5068C">
            <w:pPr>
              <w:pStyle w:val="Default"/>
              <w:tabs>
                <w:tab w:val="left" w:pos="8460"/>
              </w:tabs>
              <w:jc w:val="center"/>
              <w:rPr>
                <w:color w:val="auto"/>
                <w:sz w:val="21"/>
                <w:szCs w:val="21"/>
              </w:rPr>
            </w:pPr>
          </w:p>
        </w:tc>
        <w:tc>
          <w:tcPr>
            <w:tcW w:w="2316" w:type="dxa"/>
            <w:vAlign w:val="center"/>
          </w:tcPr>
          <w:p w14:paraId="67ED4999" w14:textId="77777777" w:rsidR="00E5068C" w:rsidRPr="00F04754" w:rsidRDefault="00F02B41" w:rsidP="0061245D">
            <w:pPr>
              <w:pStyle w:val="Default"/>
              <w:tabs>
                <w:tab w:val="left" w:pos="8460"/>
              </w:tabs>
              <w:jc w:val="center"/>
              <w:rPr>
                <w:color w:val="auto"/>
                <w:sz w:val="21"/>
                <w:szCs w:val="21"/>
              </w:rPr>
            </w:pPr>
            <w:r w:rsidRPr="00F04754">
              <w:rPr>
                <w:color w:val="auto"/>
                <w:sz w:val="21"/>
                <w:szCs w:val="21"/>
              </w:rPr>
              <w:t>ATP</w:t>
            </w:r>
            <w:r w:rsidRPr="00F04754">
              <w:rPr>
                <w:color w:val="auto"/>
                <w:sz w:val="21"/>
                <w:szCs w:val="21"/>
              </w:rPr>
              <w:t>（</w:t>
            </w:r>
            <w:r w:rsidRPr="00F04754">
              <w:rPr>
                <w:color w:val="auto"/>
                <w:sz w:val="21"/>
                <w:szCs w:val="21"/>
              </w:rPr>
              <w:t>ATO</w:t>
            </w:r>
            <w:r w:rsidRPr="00F04754">
              <w:rPr>
                <w:color w:val="auto"/>
                <w:sz w:val="21"/>
                <w:szCs w:val="21"/>
              </w:rPr>
              <w:t>）车载、</w:t>
            </w:r>
            <w:r w:rsidRPr="00F04754">
              <w:rPr>
                <w:color w:val="auto"/>
                <w:sz w:val="21"/>
                <w:szCs w:val="21"/>
              </w:rPr>
              <w:t>ATP</w:t>
            </w:r>
            <w:r w:rsidRPr="00F04754">
              <w:rPr>
                <w:color w:val="auto"/>
                <w:sz w:val="21"/>
                <w:szCs w:val="21"/>
              </w:rPr>
              <w:t>地面、</w:t>
            </w:r>
            <w:r w:rsidRPr="00F04754">
              <w:rPr>
                <w:color w:val="auto"/>
                <w:sz w:val="21"/>
                <w:szCs w:val="21"/>
              </w:rPr>
              <w:t>CI</w:t>
            </w:r>
            <w:r w:rsidRPr="00F04754">
              <w:rPr>
                <w:color w:val="auto"/>
                <w:sz w:val="21"/>
                <w:szCs w:val="21"/>
              </w:rPr>
              <w:t>、</w:t>
            </w:r>
            <w:r w:rsidRPr="00F04754">
              <w:rPr>
                <w:color w:val="auto"/>
                <w:sz w:val="21"/>
                <w:szCs w:val="21"/>
              </w:rPr>
              <w:t>ATS</w:t>
            </w:r>
          </w:p>
        </w:tc>
        <w:tc>
          <w:tcPr>
            <w:tcW w:w="768" w:type="dxa"/>
            <w:vAlign w:val="center"/>
          </w:tcPr>
          <w:p w14:paraId="152D5DF5" w14:textId="77777777" w:rsidR="00E5068C" w:rsidRPr="00F04754" w:rsidRDefault="00E5068C">
            <w:pPr>
              <w:pStyle w:val="Default"/>
              <w:tabs>
                <w:tab w:val="left" w:pos="8460"/>
              </w:tabs>
              <w:rPr>
                <w:color w:val="auto"/>
                <w:sz w:val="21"/>
                <w:szCs w:val="21"/>
              </w:rPr>
            </w:pPr>
          </w:p>
        </w:tc>
      </w:tr>
      <w:tr w:rsidR="00F04754" w:rsidRPr="00F04754" w14:paraId="5729ACA8" w14:textId="77777777">
        <w:trPr>
          <w:trHeight w:val="454"/>
          <w:jc w:val="center"/>
        </w:trPr>
        <w:tc>
          <w:tcPr>
            <w:tcW w:w="767" w:type="dxa"/>
            <w:vAlign w:val="center"/>
          </w:tcPr>
          <w:p w14:paraId="54C21416" w14:textId="77777777" w:rsidR="00E5068C" w:rsidRPr="00F04754" w:rsidRDefault="00E5068C" w:rsidP="00F64170">
            <w:pPr>
              <w:pStyle w:val="Default"/>
              <w:numPr>
                <w:ilvl w:val="0"/>
                <w:numId w:val="10"/>
              </w:numPr>
              <w:ind w:left="0" w:firstLine="0"/>
              <w:jc w:val="center"/>
              <w:rPr>
                <w:color w:val="auto"/>
                <w:sz w:val="21"/>
                <w:szCs w:val="21"/>
              </w:rPr>
            </w:pPr>
          </w:p>
        </w:tc>
        <w:tc>
          <w:tcPr>
            <w:tcW w:w="2504" w:type="dxa"/>
            <w:vAlign w:val="center"/>
          </w:tcPr>
          <w:p w14:paraId="34896928" w14:textId="77777777" w:rsidR="00E5068C" w:rsidRPr="00F04754" w:rsidRDefault="00792061" w:rsidP="0061245D">
            <w:pPr>
              <w:pStyle w:val="Default"/>
              <w:tabs>
                <w:tab w:val="left" w:pos="8460"/>
              </w:tabs>
              <w:jc w:val="center"/>
              <w:rPr>
                <w:color w:val="auto"/>
                <w:sz w:val="21"/>
                <w:szCs w:val="21"/>
              </w:rPr>
            </w:pPr>
            <w:r w:rsidRPr="00F04754">
              <w:rPr>
                <w:color w:val="auto"/>
                <w:sz w:val="21"/>
                <w:szCs w:val="21"/>
              </w:rPr>
              <w:t>防护等级试验</w:t>
            </w:r>
          </w:p>
        </w:tc>
        <w:tc>
          <w:tcPr>
            <w:tcW w:w="1173" w:type="dxa"/>
            <w:vAlign w:val="center"/>
          </w:tcPr>
          <w:p w14:paraId="16940338" w14:textId="77777777" w:rsidR="00E5068C" w:rsidRPr="00F04754" w:rsidRDefault="00792061">
            <w:pPr>
              <w:pStyle w:val="Default"/>
              <w:tabs>
                <w:tab w:val="left" w:pos="8460"/>
              </w:tabs>
              <w:jc w:val="center"/>
              <w:rPr>
                <w:color w:val="auto"/>
                <w:sz w:val="21"/>
                <w:szCs w:val="21"/>
              </w:rPr>
            </w:pPr>
            <w:r w:rsidRPr="00F04754">
              <w:rPr>
                <w:color w:val="auto"/>
                <w:sz w:val="21"/>
                <w:szCs w:val="21"/>
              </w:rPr>
              <w:t>A</w:t>
            </w:r>
          </w:p>
        </w:tc>
        <w:tc>
          <w:tcPr>
            <w:tcW w:w="938" w:type="dxa"/>
            <w:vAlign w:val="center"/>
          </w:tcPr>
          <w:p w14:paraId="474C2D19" w14:textId="77777777" w:rsidR="00E5068C" w:rsidRPr="00F04754" w:rsidRDefault="00792061">
            <w:pPr>
              <w:pStyle w:val="Default"/>
              <w:tabs>
                <w:tab w:val="left" w:pos="8460"/>
              </w:tabs>
              <w:jc w:val="center"/>
              <w:rPr>
                <w:color w:val="auto"/>
                <w:sz w:val="21"/>
                <w:szCs w:val="21"/>
              </w:rPr>
            </w:pPr>
            <w:r w:rsidRPr="00F04754">
              <w:rPr>
                <w:color w:val="auto"/>
                <w:sz w:val="21"/>
                <w:szCs w:val="21"/>
              </w:rPr>
              <w:t>√</w:t>
            </w:r>
          </w:p>
        </w:tc>
        <w:tc>
          <w:tcPr>
            <w:tcW w:w="1105" w:type="dxa"/>
            <w:vAlign w:val="center"/>
          </w:tcPr>
          <w:p w14:paraId="506AE2EF" w14:textId="77777777" w:rsidR="00E5068C" w:rsidRPr="00F04754" w:rsidRDefault="00E5068C">
            <w:pPr>
              <w:pStyle w:val="Default"/>
              <w:tabs>
                <w:tab w:val="left" w:pos="8460"/>
              </w:tabs>
              <w:jc w:val="center"/>
              <w:rPr>
                <w:color w:val="auto"/>
                <w:sz w:val="21"/>
                <w:szCs w:val="21"/>
              </w:rPr>
            </w:pPr>
          </w:p>
        </w:tc>
        <w:tc>
          <w:tcPr>
            <w:tcW w:w="2316" w:type="dxa"/>
            <w:vAlign w:val="center"/>
          </w:tcPr>
          <w:p w14:paraId="2F90D646" w14:textId="77777777" w:rsidR="00E5068C" w:rsidRPr="00F04754" w:rsidRDefault="00EA6497" w:rsidP="0061245D">
            <w:pPr>
              <w:pStyle w:val="Default"/>
              <w:tabs>
                <w:tab w:val="left" w:pos="8460"/>
              </w:tabs>
              <w:jc w:val="center"/>
              <w:rPr>
                <w:color w:val="auto"/>
                <w:sz w:val="21"/>
                <w:szCs w:val="21"/>
              </w:rPr>
            </w:pPr>
            <w:r w:rsidRPr="00F04754">
              <w:rPr>
                <w:color w:val="auto"/>
                <w:sz w:val="21"/>
                <w:szCs w:val="21"/>
              </w:rPr>
              <w:t>ATP</w:t>
            </w:r>
            <w:r w:rsidRPr="00F04754">
              <w:rPr>
                <w:color w:val="auto"/>
                <w:sz w:val="21"/>
                <w:szCs w:val="21"/>
              </w:rPr>
              <w:t>（</w:t>
            </w:r>
            <w:r w:rsidRPr="00F04754">
              <w:rPr>
                <w:color w:val="auto"/>
                <w:sz w:val="21"/>
                <w:szCs w:val="21"/>
              </w:rPr>
              <w:t>ATO</w:t>
            </w:r>
            <w:r w:rsidRPr="00F04754">
              <w:rPr>
                <w:color w:val="auto"/>
                <w:sz w:val="21"/>
                <w:szCs w:val="21"/>
              </w:rPr>
              <w:t>）车载、</w:t>
            </w:r>
            <w:r w:rsidRPr="00F04754">
              <w:rPr>
                <w:color w:val="auto"/>
                <w:sz w:val="21"/>
                <w:szCs w:val="21"/>
              </w:rPr>
              <w:t>ATP</w:t>
            </w:r>
            <w:r w:rsidRPr="00F04754">
              <w:rPr>
                <w:color w:val="auto"/>
                <w:sz w:val="21"/>
                <w:szCs w:val="21"/>
              </w:rPr>
              <w:t>地面、</w:t>
            </w:r>
            <w:r w:rsidRPr="00F04754">
              <w:rPr>
                <w:rFonts w:hint="eastAsia"/>
                <w:color w:val="auto"/>
                <w:sz w:val="21"/>
                <w:szCs w:val="21"/>
              </w:rPr>
              <w:t>CI</w:t>
            </w:r>
            <w:r w:rsidRPr="00F04754">
              <w:rPr>
                <w:rFonts w:hint="eastAsia"/>
                <w:color w:val="auto"/>
                <w:sz w:val="21"/>
                <w:szCs w:val="21"/>
              </w:rPr>
              <w:t>、</w:t>
            </w:r>
            <w:r w:rsidRPr="00F04754">
              <w:rPr>
                <w:color w:val="auto"/>
                <w:sz w:val="21"/>
                <w:szCs w:val="21"/>
              </w:rPr>
              <w:t>ATS</w:t>
            </w:r>
          </w:p>
        </w:tc>
        <w:tc>
          <w:tcPr>
            <w:tcW w:w="768" w:type="dxa"/>
            <w:vAlign w:val="center"/>
          </w:tcPr>
          <w:p w14:paraId="62790109" w14:textId="77777777" w:rsidR="00E5068C" w:rsidRPr="00F04754" w:rsidRDefault="00E5068C">
            <w:pPr>
              <w:pStyle w:val="Default"/>
              <w:tabs>
                <w:tab w:val="left" w:pos="8460"/>
              </w:tabs>
              <w:rPr>
                <w:color w:val="auto"/>
                <w:sz w:val="21"/>
                <w:szCs w:val="21"/>
              </w:rPr>
            </w:pPr>
          </w:p>
        </w:tc>
      </w:tr>
      <w:tr w:rsidR="00F04754" w:rsidRPr="00F04754" w14:paraId="60018940" w14:textId="77777777">
        <w:trPr>
          <w:trHeight w:val="454"/>
          <w:jc w:val="center"/>
        </w:trPr>
        <w:tc>
          <w:tcPr>
            <w:tcW w:w="767" w:type="dxa"/>
            <w:vAlign w:val="center"/>
          </w:tcPr>
          <w:p w14:paraId="74D18291" w14:textId="77777777" w:rsidR="00E5068C" w:rsidRPr="00F04754" w:rsidRDefault="00E5068C" w:rsidP="00F64170">
            <w:pPr>
              <w:pStyle w:val="Default"/>
              <w:numPr>
                <w:ilvl w:val="0"/>
                <w:numId w:val="10"/>
              </w:numPr>
              <w:ind w:left="0" w:firstLine="0"/>
              <w:jc w:val="center"/>
              <w:rPr>
                <w:color w:val="auto"/>
                <w:sz w:val="21"/>
                <w:szCs w:val="21"/>
              </w:rPr>
            </w:pPr>
          </w:p>
        </w:tc>
        <w:tc>
          <w:tcPr>
            <w:tcW w:w="2504" w:type="dxa"/>
            <w:vAlign w:val="center"/>
          </w:tcPr>
          <w:p w14:paraId="248AF734" w14:textId="77777777" w:rsidR="00E5068C" w:rsidRPr="00F04754" w:rsidRDefault="00792061" w:rsidP="0061245D">
            <w:pPr>
              <w:pStyle w:val="Default"/>
              <w:tabs>
                <w:tab w:val="left" w:pos="8460"/>
              </w:tabs>
              <w:jc w:val="center"/>
              <w:rPr>
                <w:color w:val="auto"/>
                <w:sz w:val="21"/>
                <w:szCs w:val="21"/>
              </w:rPr>
            </w:pPr>
            <w:r w:rsidRPr="00F04754">
              <w:rPr>
                <w:color w:val="auto"/>
                <w:sz w:val="21"/>
                <w:szCs w:val="21"/>
              </w:rPr>
              <w:t>低气压试验</w:t>
            </w:r>
          </w:p>
        </w:tc>
        <w:tc>
          <w:tcPr>
            <w:tcW w:w="1173" w:type="dxa"/>
            <w:vAlign w:val="center"/>
          </w:tcPr>
          <w:p w14:paraId="023A498E" w14:textId="77777777" w:rsidR="00E5068C" w:rsidRPr="00F04754" w:rsidRDefault="00792061">
            <w:pPr>
              <w:pStyle w:val="Default"/>
              <w:tabs>
                <w:tab w:val="left" w:pos="8460"/>
              </w:tabs>
              <w:jc w:val="center"/>
              <w:rPr>
                <w:color w:val="auto"/>
                <w:sz w:val="21"/>
                <w:szCs w:val="21"/>
              </w:rPr>
            </w:pPr>
            <w:r w:rsidRPr="00F04754">
              <w:rPr>
                <w:color w:val="auto"/>
                <w:sz w:val="21"/>
                <w:szCs w:val="21"/>
              </w:rPr>
              <w:t>A</w:t>
            </w:r>
          </w:p>
        </w:tc>
        <w:tc>
          <w:tcPr>
            <w:tcW w:w="938" w:type="dxa"/>
            <w:vAlign w:val="center"/>
          </w:tcPr>
          <w:p w14:paraId="112480E4" w14:textId="77777777" w:rsidR="00E5068C" w:rsidRPr="00F04754" w:rsidRDefault="00792061">
            <w:pPr>
              <w:pStyle w:val="Default"/>
              <w:tabs>
                <w:tab w:val="left" w:pos="8460"/>
              </w:tabs>
              <w:jc w:val="center"/>
              <w:rPr>
                <w:color w:val="auto"/>
                <w:sz w:val="21"/>
                <w:szCs w:val="21"/>
              </w:rPr>
            </w:pPr>
            <w:r w:rsidRPr="00F04754">
              <w:rPr>
                <w:color w:val="auto"/>
                <w:sz w:val="21"/>
                <w:szCs w:val="21"/>
              </w:rPr>
              <w:t>√</w:t>
            </w:r>
          </w:p>
        </w:tc>
        <w:tc>
          <w:tcPr>
            <w:tcW w:w="1105" w:type="dxa"/>
            <w:vAlign w:val="center"/>
          </w:tcPr>
          <w:p w14:paraId="40715610" w14:textId="77777777" w:rsidR="00E5068C" w:rsidRPr="00F04754" w:rsidRDefault="00E5068C">
            <w:pPr>
              <w:pStyle w:val="Default"/>
              <w:tabs>
                <w:tab w:val="left" w:pos="8460"/>
              </w:tabs>
              <w:jc w:val="center"/>
              <w:rPr>
                <w:color w:val="auto"/>
                <w:sz w:val="21"/>
                <w:szCs w:val="21"/>
              </w:rPr>
            </w:pPr>
          </w:p>
        </w:tc>
        <w:tc>
          <w:tcPr>
            <w:tcW w:w="2316" w:type="dxa"/>
            <w:vAlign w:val="center"/>
          </w:tcPr>
          <w:p w14:paraId="56FF8D3C" w14:textId="77777777" w:rsidR="00E5068C" w:rsidRPr="00F04754" w:rsidRDefault="00792061" w:rsidP="0061245D">
            <w:pPr>
              <w:pStyle w:val="Default"/>
              <w:tabs>
                <w:tab w:val="left" w:pos="8460"/>
              </w:tabs>
              <w:jc w:val="center"/>
              <w:rPr>
                <w:color w:val="auto"/>
                <w:sz w:val="21"/>
                <w:szCs w:val="21"/>
              </w:rPr>
            </w:pPr>
            <w:r w:rsidRPr="00F04754">
              <w:rPr>
                <w:color w:val="auto"/>
                <w:sz w:val="21"/>
                <w:szCs w:val="21"/>
              </w:rPr>
              <w:t>ATP</w:t>
            </w:r>
            <w:r w:rsidRPr="00F04754">
              <w:rPr>
                <w:color w:val="auto"/>
                <w:sz w:val="21"/>
                <w:szCs w:val="21"/>
              </w:rPr>
              <w:t>（</w:t>
            </w:r>
            <w:r w:rsidRPr="00F04754">
              <w:rPr>
                <w:color w:val="auto"/>
                <w:sz w:val="21"/>
                <w:szCs w:val="21"/>
              </w:rPr>
              <w:t>ATO</w:t>
            </w:r>
            <w:r w:rsidRPr="00F04754">
              <w:rPr>
                <w:color w:val="auto"/>
                <w:sz w:val="21"/>
                <w:szCs w:val="21"/>
              </w:rPr>
              <w:t>）车载、</w:t>
            </w:r>
            <w:r w:rsidRPr="00F04754">
              <w:rPr>
                <w:color w:val="auto"/>
                <w:sz w:val="21"/>
                <w:szCs w:val="21"/>
              </w:rPr>
              <w:t>ATP</w:t>
            </w:r>
            <w:r w:rsidRPr="00F04754">
              <w:rPr>
                <w:color w:val="auto"/>
                <w:sz w:val="21"/>
                <w:szCs w:val="21"/>
              </w:rPr>
              <w:t>地面、</w:t>
            </w:r>
            <w:r w:rsidRPr="00F04754">
              <w:rPr>
                <w:color w:val="auto"/>
                <w:sz w:val="21"/>
                <w:szCs w:val="21"/>
              </w:rPr>
              <w:t>CI</w:t>
            </w:r>
            <w:r w:rsidRPr="00F04754">
              <w:rPr>
                <w:color w:val="auto"/>
                <w:sz w:val="21"/>
                <w:szCs w:val="21"/>
              </w:rPr>
              <w:t>、</w:t>
            </w:r>
            <w:r w:rsidRPr="00F04754">
              <w:rPr>
                <w:color w:val="auto"/>
                <w:sz w:val="21"/>
                <w:szCs w:val="21"/>
              </w:rPr>
              <w:t>ATS</w:t>
            </w:r>
          </w:p>
        </w:tc>
        <w:tc>
          <w:tcPr>
            <w:tcW w:w="768" w:type="dxa"/>
            <w:vAlign w:val="center"/>
          </w:tcPr>
          <w:p w14:paraId="24DA2671" w14:textId="77777777" w:rsidR="00E5068C" w:rsidRPr="00F04754" w:rsidRDefault="00E5068C">
            <w:pPr>
              <w:pStyle w:val="Default"/>
              <w:tabs>
                <w:tab w:val="left" w:pos="8460"/>
              </w:tabs>
              <w:rPr>
                <w:color w:val="auto"/>
                <w:sz w:val="21"/>
                <w:szCs w:val="21"/>
              </w:rPr>
            </w:pPr>
          </w:p>
        </w:tc>
      </w:tr>
      <w:tr w:rsidR="00F04754" w:rsidRPr="00F04754" w14:paraId="6593AA9C" w14:textId="77777777" w:rsidTr="00447754">
        <w:trPr>
          <w:trHeight w:val="454"/>
          <w:jc w:val="center"/>
        </w:trPr>
        <w:tc>
          <w:tcPr>
            <w:tcW w:w="767" w:type="dxa"/>
            <w:vAlign w:val="center"/>
          </w:tcPr>
          <w:p w14:paraId="35FB520A" w14:textId="77777777" w:rsidR="00447754" w:rsidRPr="00F04754" w:rsidRDefault="00447754" w:rsidP="00F64170">
            <w:pPr>
              <w:pStyle w:val="Default"/>
              <w:numPr>
                <w:ilvl w:val="0"/>
                <w:numId w:val="10"/>
              </w:numPr>
              <w:ind w:left="0" w:firstLine="0"/>
              <w:jc w:val="center"/>
              <w:rPr>
                <w:color w:val="auto"/>
                <w:sz w:val="21"/>
                <w:szCs w:val="21"/>
              </w:rPr>
            </w:pPr>
          </w:p>
        </w:tc>
        <w:tc>
          <w:tcPr>
            <w:tcW w:w="2504" w:type="dxa"/>
            <w:vAlign w:val="center"/>
          </w:tcPr>
          <w:p w14:paraId="058711CB" w14:textId="77777777" w:rsidR="00447754" w:rsidRPr="00F04754" w:rsidRDefault="00447754" w:rsidP="00447754">
            <w:pPr>
              <w:pStyle w:val="Default"/>
              <w:tabs>
                <w:tab w:val="left" w:pos="8460"/>
              </w:tabs>
              <w:jc w:val="center"/>
              <w:rPr>
                <w:color w:val="auto"/>
                <w:sz w:val="21"/>
                <w:szCs w:val="21"/>
              </w:rPr>
            </w:pPr>
            <w:r w:rsidRPr="00F04754">
              <w:rPr>
                <w:rFonts w:hint="eastAsia"/>
                <w:color w:val="auto"/>
                <w:sz w:val="21"/>
                <w:szCs w:val="21"/>
              </w:rPr>
              <w:t>绝缘耐压</w:t>
            </w:r>
          </w:p>
        </w:tc>
        <w:tc>
          <w:tcPr>
            <w:tcW w:w="1173" w:type="dxa"/>
            <w:vAlign w:val="center"/>
          </w:tcPr>
          <w:p w14:paraId="29C24927" w14:textId="77777777" w:rsidR="00447754" w:rsidRPr="00F04754" w:rsidRDefault="00447754" w:rsidP="00447754">
            <w:pPr>
              <w:jc w:val="center"/>
            </w:pPr>
            <w:r w:rsidRPr="00F04754">
              <w:rPr>
                <w:szCs w:val="21"/>
              </w:rPr>
              <w:t>A</w:t>
            </w:r>
          </w:p>
        </w:tc>
        <w:tc>
          <w:tcPr>
            <w:tcW w:w="938" w:type="dxa"/>
            <w:vAlign w:val="center"/>
          </w:tcPr>
          <w:p w14:paraId="1D7D1DAF" w14:textId="77777777" w:rsidR="00447754" w:rsidRPr="00F04754" w:rsidRDefault="00447754" w:rsidP="00447754">
            <w:pPr>
              <w:pStyle w:val="Default"/>
              <w:tabs>
                <w:tab w:val="left" w:pos="8460"/>
              </w:tabs>
              <w:jc w:val="center"/>
              <w:rPr>
                <w:color w:val="auto"/>
                <w:sz w:val="21"/>
                <w:szCs w:val="21"/>
              </w:rPr>
            </w:pPr>
            <w:r w:rsidRPr="00F04754">
              <w:rPr>
                <w:color w:val="auto"/>
                <w:sz w:val="21"/>
                <w:szCs w:val="21"/>
              </w:rPr>
              <w:t>√</w:t>
            </w:r>
          </w:p>
        </w:tc>
        <w:tc>
          <w:tcPr>
            <w:tcW w:w="1105" w:type="dxa"/>
            <w:vAlign w:val="center"/>
          </w:tcPr>
          <w:p w14:paraId="63E8851C" w14:textId="77777777" w:rsidR="00447754" w:rsidRPr="00F04754" w:rsidRDefault="00447754" w:rsidP="00447754">
            <w:pPr>
              <w:pStyle w:val="Default"/>
              <w:tabs>
                <w:tab w:val="left" w:pos="8460"/>
              </w:tabs>
              <w:jc w:val="center"/>
              <w:rPr>
                <w:color w:val="auto"/>
                <w:sz w:val="21"/>
                <w:szCs w:val="21"/>
              </w:rPr>
            </w:pPr>
          </w:p>
        </w:tc>
        <w:tc>
          <w:tcPr>
            <w:tcW w:w="2316" w:type="dxa"/>
            <w:vAlign w:val="center"/>
          </w:tcPr>
          <w:p w14:paraId="6A476866" w14:textId="77777777" w:rsidR="00447754" w:rsidRPr="00F04754" w:rsidRDefault="00447754" w:rsidP="00447754">
            <w:pPr>
              <w:jc w:val="center"/>
            </w:pPr>
            <w:r w:rsidRPr="00F04754">
              <w:rPr>
                <w:rFonts w:hint="eastAsia"/>
                <w:szCs w:val="21"/>
              </w:rPr>
              <w:t>CI</w:t>
            </w:r>
          </w:p>
        </w:tc>
        <w:tc>
          <w:tcPr>
            <w:tcW w:w="768" w:type="dxa"/>
            <w:vAlign w:val="center"/>
          </w:tcPr>
          <w:p w14:paraId="507CFA1A" w14:textId="77777777" w:rsidR="00447754" w:rsidRPr="00F04754" w:rsidRDefault="00447754">
            <w:pPr>
              <w:pStyle w:val="Default"/>
              <w:tabs>
                <w:tab w:val="left" w:pos="8460"/>
              </w:tabs>
              <w:rPr>
                <w:color w:val="auto"/>
                <w:sz w:val="21"/>
                <w:szCs w:val="21"/>
              </w:rPr>
            </w:pPr>
          </w:p>
        </w:tc>
      </w:tr>
      <w:tr w:rsidR="00F04754" w:rsidRPr="00F04754" w14:paraId="257E3D47" w14:textId="77777777" w:rsidTr="00447754">
        <w:trPr>
          <w:trHeight w:val="454"/>
          <w:jc w:val="center"/>
        </w:trPr>
        <w:tc>
          <w:tcPr>
            <w:tcW w:w="767" w:type="dxa"/>
            <w:vAlign w:val="center"/>
          </w:tcPr>
          <w:p w14:paraId="6D05037A" w14:textId="77777777" w:rsidR="00447754" w:rsidRPr="00F04754" w:rsidRDefault="00447754" w:rsidP="00F64170">
            <w:pPr>
              <w:pStyle w:val="Default"/>
              <w:numPr>
                <w:ilvl w:val="0"/>
                <w:numId w:val="10"/>
              </w:numPr>
              <w:ind w:left="0" w:firstLine="0"/>
              <w:jc w:val="center"/>
              <w:rPr>
                <w:color w:val="auto"/>
                <w:sz w:val="21"/>
                <w:szCs w:val="21"/>
              </w:rPr>
            </w:pPr>
          </w:p>
        </w:tc>
        <w:tc>
          <w:tcPr>
            <w:tcW w:w="2504" w:type="dxa"/>
            <w:vAlign w:val="center"/>
          </w:tcPr>
          <w:p w14:paraId="7463533B" w14:textId="77777777" w:rsidR="00447754" w:rsidRPr="00F04754" w:rsidRDefault="00447754" w:rsidP="00447754">
            <w:pPr>
              <w:pStyle w:val="Default"/>
              <w:tabs>
                <w:tab w:val="left" w:pos="8460"/>
              </w:tabs>
              <w:jc w:val="center"/>
              <w:rPr>
                <w:color w:val="auto"/>
                <w:sz w:val="21"/>
                <w:szCs w:val="21"/>
              </w:rPr>
            </w:pPr>
            <w:r w:rsidRPr="00F04754">
              <w:rPr>
                <w:rFonts w:hint="eastAsia"/>
                <w:color w:val="auto"/>
                <w:sz w:val="21"/>
                <w:szCs w:val="21"/>
              </w:rPr>
              <w:t>绝缘电阻</w:t>
            </w:r>
          </w:p>
        </w:tc>
        <w:tc>
          <w:tcPr>
            <w:tcW w:w="1173" w:type="dxa"/>
            <w:vAlign w:val="center"/>
          </w:tcPr>
          <w:p w14:paraId="217CFEA3" w14:textId="77777777" w:rsidR="00447754" w:rsidRPr="00F04754" w:rsidRDefault="00447754" w:rsidP="00447754">
            <w:pPr>
              <w:jc w:val="center"/>
            </w:pPr>
            <w:r w:rsidRPr="00F04754">
              <w:rPr>
                <w:szCs w:val="21"/>
              </w:rPr>
              <w:t>A</w:t>
            </w:r>
          </w:p>
        </w:tc>
        <w:tc>
          <w:tcPr>
            <w:tcW w:w="938" w:type="dxa"/>
            <w:vAlign w:val="center"/>
          </w:tcPr>
          <w:p w14:paraId="534184F6" w14:textId="77777777" w:rsidR="00447754" w:rsidRPr="00F04754" w:rsidRDefault="00447754" w:rsidP="00447754">
            <w:pPr>
              <w:pStyle w:val="Default"/>
              <w:tabs>
                <w:tab w:val="left" w:pos="8460"/>
              </w:tabs>
              <w:jc w:val="center"/>
              <w:rPr>
                <w:color w:val="auto"/>
                <w:sz w:val="21"/>
                <w:szCs w:val="21"/>
              </w:rPr>
            </w:pPr>
            <w:r w:rsidRPr="00F04754">
              <w:rPr>
                <w:color w:val="auto"/>
                <w:sz w:val="21"/>
                <w:szCs w:val="21"/>
              </w:rPr>
              <w:t>√</w:t>
            </w:r>
          </w:p>
        </w:tc>
        <w:tc>
          <w:tcPr>
            <w:tcW w:w="1105" w:type="dxa"/>
            <w:vAlign w:val="center"/>
          </w:tcPr>
          <w:p w14:paraId="1396B1BA" w14:textId="77777777" w:rsidR="00447754" w:rsidRPr="00F04754" w:rsidRDefault="00447754" w:rsidP="00447754">
            <w:pPr>
              <w:pStyle w:val="Default"/>
              <w:tabs>
                <w:tab w:val="left" w:pos="8460"/>
              </w:tabs>
              <w:jc w:val="center"/>
              <w:rPr>
                <w:color w:val="auto"/>
                <w:sz w:val="21"/>
                <w:szCs w:val="21"/>
              </w:rPr>
            </w:pPr>
          </w:p>
        </w:tc>
        <w:tc>
          <w:tcPr>
            <w:tcW w:w="2316" w:type="dxa"/>
            <w:vAlign w:val="center"/>
          </w:tcPr>
          <w:p w14:paraId="172CF6AD" w14:textId="77777777" w:rsidR="00447754" w:rsidRPr="00F04754" w:rsidRDefault="00447754" w:rsidP="00447754">
            <w:pPr>
              <w:jc w:val="center"/>
            </w:pPr>
            <w:r w:rsidRPr="00F04754">
              <w:rPr>
                <w:rFonts w:hint="eastAsia"/>
                <w:szCs w:val="21"/>
              </w:rPr>
              <w:t>CI</w:t>
            </w:r>
          </w:p>
        </w:tc>
        <w:tc>
          <w:tcPr>
            <w:tcW w:w="768" w:type="dxa"/>
            <w:vAlign w:val="center"/>
          </w:tcPr>
          <w:p w14:paraId="330016FA" w14:textId="77777777" w:rsidR="00447754" w:rsidRPr="00F04754" w:rsidRDefault="00447754">
            <w:pPr>
              <w:pStyle w:val="Default"/>
              <w:tabs>
                <w:tab w:val="left" w:pos="8460"/>
              </w:tabs>
              <w:rPr>
                <w:color w:val="auto"/>
                <w:sz w:val="21"/>
                <w:szCs w:val="21"/>
              </w:rPr>
            </w:pPr>
          </w:p>
        </w:tc>
      </w:tr>
      <w:tr w:rsidR="00F04754" w:rsidRPr="00F04754" w14:paraId="5740D2F4" w14:textId="77777777" w:rsidTr="00447754">
        <w:trPr>
          <w:trHeight w:val="454"/>
          <w:jc w:val="center"/>
        </w:trPr>
        <w:tc>
          <w:tcPr>
            <w:tcW w:w="767" w:type="dxa"/>
            <w:vAlign w:val="center"/>
          </w:tcPr>
          <w:p w14:paraId="77019911" w14:textId="77777777" w:rsidR="00447754" w:rsidRPr="00F04754" w:rsidRDefault="00447754" w:rsidP="00F64170">
            <w:pPr>
              <w:pStyle w:val="Default"/>
              <w:numPr>
                <w:ilvl w:val="0"/>
                <w:numId w:val="10"/>
              </w:numPr>
              <w:ind w:left="0" w:firstLine="0"/>
              <w:jc w:val="center"/>
              <w:rPr>
                <w:color w:val="auto"/>
                <w:sz w:val="21"/>
                <w:szCs w:val="21"/>
              </w:rPr>
            </w:pPr>
          </w:p>
        </w:tc>
        <w:tc>
          <w:tcPr>
            <w:tcW w:w="2504" w:type="dxa"/>
            <w:vAlign w:val="center"/>
          </w:tcPr>
          <w:p w14:paraId="135A1DEF" w14:textId="77777777" w:rsidR="00447754" w:rsidRPr="00F04754" w:rsidRDefault="00447754" w:rsidP="00447754">
            <w:pPr>
              <w:pStyle w:val="Default"/>
              <w:tabs>
                <w:tab w:val="left" w:pos="8460"/>
              </w:tabs>
              <w:jc w:val="center"/>
              <w:rPr>
                <w:color w:val="auto"/>
                <w:sz w:val="21"/>
                <w:szCs w:val="21"/>
              </w:rPr>
            </w:pPr>
            <w:r w:rsidRPr="00F04754">
              <w:rPr>
                <w:rFonts w:hint="eastAsia"/>
                <w:color w:val="auto"/>
                <w:sz w:val="21"/>
                <w:szCs w:val="21"/>
              </w:rPr>
              <w:t>尺寸检查</w:t>
            </w:r>
          </w:p>
        </w:tc>
        <w:tc>
          <w:tcPr>
            <w:tcW w:w="1173" w:type="dxa"/>
            <w:vAlign w:val="center"/>
          </w:tcPr>
          <w:p w14:paraId="033B1DF0" w14:textId="77777777" w:rsidR="00447754" w:rsidRPr="00F04754" w:rsidRDefault="00447754" w:rsidP="00447754">
            <w:pPr>
              <w:jc w:val="center"/>
            </w:pPr>
            <w:r w:rsidRPr="00F04754">
              <w:rPr>
                <w:rFonts w:hint="eastAsia"/>
                <w:szCs w:val="21"/>
              </w:rPr>
              <w:t>A</w:t>
            </w:r>
          </w:p>
        </w:tc>
        <w:tc>
          <w:tcPr>
            <w:tcW w:w="938" w:type="dxa"/>
            <w:vAlign w:val="center"/>
          </w:tcPr>
          <w:p w14:paraId="0DF837F0" w14:textId="77777777" w:rsidR="00447754" w:rsidRPr="00F04754" w:rsidRDefault="00447754" w:rsidP="00447754">
            <w:pPr>
              <w:pStyle w:val="Default"/>
              <w:tabs>
                <w:tab w:val="left" w:pos="8460"/>
              </w:tabs>
              <w:jc w:val="center"/>
              <w:rPr>
                <w:color w:val="auto"/>
                <w:sz w:val="21"/>
                <w:szCs w:val="21"/>
              </w:rPr>
            </w:pPr>
            <w:r w:rsidRPr="00F04754">
              <w:rPr>
                <w:color w:val="auto"/>
                <w:sz w:val="21"/>
                <w:szCs w:val="21"/>
              </w:rPr>
              <w:t>√</w:t>
            </w:r>
          </w:p>
        </w:tc>
        <w:tc>
          <w:tcPr>
            <w:tcW w:w="1105" w:type="dxa"/>
            <w:vAlign w:val="center"/>
          </w:tcPr>
          <w:p w14:paraId="0686AB10" w14:textId="77777777" w:rsidR="00447754" w:rsidRPr="00F04754" w:rsidRDefault="00447754" w:rsidP="00447754">
            <w:pPr>
              <w:pStyle w:val="Default"/>
              <w:tabs>
                <w:tab w:val="left" w:pos="8460"/>
              </w:tabs>
              <w:jc w:val="center"/>
              <w:rPr>
                <w:color w:val="auto"/>
                <w:sz w:val="21"/>
                <w:szCs w:val="21"/>
              </w:rPr>
            </w:pPr>
            <w:r w:rsidRPr="00F04754">
              <w:rPr>
                <w:color w:val="auto"/>
                <w:sz w:val="21"/>
                <w:szCs w:val="21"/>
              </w:rPr>
              <w:t>√</w:t>
            </w:r>
          </w:p>
        </w:tc>
        <w:tc>
          <w:tcPr>
            <w:tcW w:w="2316" w:type="dxa"/>
            <w:vAlign w:val="center"/>
          </w:tcPr>
          <w:p w14:paraId="775D4A1E" w14:textId="77777777" w:rsidR="00447754" w:rsidRPr="00F04754" w:rsidRDefault="00447754" w:rsidP="00447754">
            <w:pPr>
              <w:jc w:val="center"/>
            </w:pPr>
            <w:r w:rsidRPr="00F04754">
              <w:rPr>
                <w:rFonts w:hint="eastAsia"/>
                <w:szCs w:val="21"/>
              </w:rPr>
              <w:t>CI</w:t>
            </w:r>
          </w:p>
        </w:tc>
        <w:tc>
          <w:tcPr>
            <w:tcW w:w="768" w:type="dxa"/>
            <w:vAlign w:val="center"/>
          </w:tcPr>
          <w:p w14:paraId="50F161C6" w14:textId="77777777" w:rsidR="00447754" w:rsidRPr="00F04754" w:rsidRDefault="00447754">
            <w:pPr>
              <w:pStyle w:val="Default"/>
              <w:tabs>
                <w:tab w:val="left" w:pos="8460"/>
              </w:tabs>
              <w:rPr>
                <w:color w:val="auto"/>
                <w:sz w:val="21"/>
                <w:szCs w:val="21"/>
              </w:rPr>
            </w:pPr>
          </w:p>
        </w:tc>
      </w:tr>
      <w:tr w:rsidR="00F04754" w:rsidRPr="00F04754" w14:paraId="5A60A18E" w14:textId="77777777" w:rsidTr="00447754">
        <w:trPr>
          <w:trHeight w:val="454"/>
          <w:jc w:val="center"/>
        </w:trPr>
        <w:tc>
          <w:tcPr>
            <w:tcW w:w="767" w:type="dxa"/>
            <w:vAlign w:val="center"/>
          </w:tcPr>
          <w:p w14:paraId="6CE9B54D" w14:textId="77777777" w:rsidR="00447754" w:rsidRPr="00F04754" w:rsidRDefault="00447754" w:rsidP="00F64170">
            <w:pPr>
              <w:pStyle w:val="Default"/>
              <w:numPr>
                <w:ilvl w:val="0"/>
                <w:numId w:val="10"/>
              </w:numPr>
              <w:ind w:left="0" w:firstLine="0"/>
              <w:jc w:val="center"/>
              <w:rPr>
                <w:color w:val="auto"/>
                <w:sz w:val="21"/>
                <w:szCs w:val="21"/>
              </w:rPr>
            </w:pPr>
          </w:p>
        </w:tc>
        <w:tc>
          <w:tcPr>
            <w:tcW w:w="2504" w:type="dxa"/>
            <w:vAlign w:val="center"/>
          </w:tcPr>
          <w:p w14:paraId="5CDD42EE" w14:textId="77777777" w:rsidR="00447754" w:rsidRPr="00F04754" w:rsidRDefault="00447754" w:rsidP="00447754">
            <w:pPr>
              <w:pStyle w:val="Default"/>
              <w:tabs>
                <w:tab w:val="left" w:pos="8460"/>
              </w:tabs>
              <w:jc w:val="center"/>
              <w:rPr>
                <w:color w:val="auto"/>
                <w:sz w:val="21"/>
                <w:szCs w:val="21"/>
              </w:rPr>
            </w:pPr>
            <w:r w:rsidRPr="00F04754">
              <w:rPr>
                <w:rFonts w:hint="eastAsia"/>
                <w:color w:val="auto"/>
                <w:sz w:val="21"/>
                <w:szCs w:val="21"/>
              </w:rPr>
              <w:t>外观检查</w:t>
            </w:r>
          </w:p>
        </w:tc>
        <w:tc>
          <w:tcPr>
            <w:tcW w:w="1173" w:type="dxa"/>
            <w:vAlign w:val="center"/>
          </w:tcPr>
          <w:p w14:paraId="2F5D9D52" w14:textId="77777777" w:rsidR="00447754" w:rsidRPr="00F04754" w:rsidRDefault="00447754" w:rsidP="00447754">
            <w:pPr>
              <w:jc w:val="center"/>
            </w:pPr>
            <w:r w:rsidRPr="00F04754">
              <w:rPr>
                <w:rFonts w:hint="eastAsia"/>
                <w:szCs w:val="21"/>
              </w:rPr>
              <w:t>A</w:t>
            </w:r>
          </w:p>
        </w:tc>
        <w:tc>
          <w:tcPr>
            <w:tcW w:w="938" w:type="dxa"/>
            <w:vAlign w:val="center"/>
          </w:tcPr>
          <w:p w14:paraId="35692C1B" w14:textId="77777777" w:rsidR="00447754" w:rsidRPr="00F04754" w:rsidRDefault="00447754" w:rsidP="00447754">
            <w:pPr>
              <w:pStyle w:val="Default"/>
              <w:tabs>
                <w:tab w:val="left" w:pos="8460"/>
              </w:tabs>
              <w:jc w:val="center"/>
              <w:rPr>
                <w:color w:val="auto"/>
                <w:sz w:val="21"/>
                <w:szCs w:val="21"/>
              </w:rPr>
            </w:pPr>
            <w:r w:rsidRPr="00F04754">
              <w:rPr>
                <w:color w:val="auto"/>
                <w:sz w:val="21"/>
                <w:szCs w:val="21"/>
              </w:rPr>
              <w:t>√</w:t>
            </w:r>
          </w:p>
        </w:tc>
        <w:tc>
          <w:tcPr>
            <w:tcW w:w="1105" w:type="dxa"/>
            <w:vAlign w:val="center"/>
          </w:tcPr>
          <w:p w14:paraId="1ECDCF11" w14:textId="77777777" w:rsidR="00447754" w:rsidRPr="00F04754" w:rsidRDefault="00447754" w:rsidP="00447754">
            <w:pPr>
              <w:pStyle w:val="Default"/>
              <w:tabs>
                <w:tab w:val="left" w:pos="8460"/>
              </w:tabs>
              <w:jc w:val="center"/>
              <w:rPr>
                <w:color w:val="auto"/>
                <w:sz w:val="21"/>
                <w:szCs w:val="21"/>
              </w:rPr>
            </w:pPr>
            <w:r w:rsidRPr="00F04754">
              <w:rPr>
                <w:color w:val="auto"/>
                <w:sz w:val="21"/>
                <w:szCs w:val="21"/>
              </w:rPr>
              <w:t>√</w:t>
            </w:r>
          </w:p>
        </w:tc>
        <w:tc>
          <w:tcPr>
            <w:tcW w:w="2316" w:type="dxa"/>
            <w:vAlign w:val="center"/>
          </w:tcPr>
          <w:p w14:paraId="588D8F0C" w14:textId="77777777" w:rsidR="00447754" w:rsidRPr="00F04754" w:rsidRDefault="00447754" w:rsidP="00447754">
            <w:pPr>
              <w:jc w:val="center"/>
            </w:pPr>
            <w:r w:rsidRPr="00F04754">
              <w:rPr>
                <w:rFonts w:hint="eastAsia"/>
                <w:szCs w:val="21"/>
              </w:rPr>
              <w:t>CI</w:t>
            </w:r>
          </w:p>
        </w:tc>
        <w:tc>
          <w:tcPr>
            <w:tcW w:w="768" w:type="dxa"/>
            <w:vAlign w:val="center"/>
          </w:tcPr>
          <w:p w14:paraId="49B5B153" w14:textId="77777777" w:rsidR="00447754" w:rsidRPr="00F04754" w:rsidRDefault="00447754">
            <w:pPr>
              <w:pStyle w:val="Default"/>
              <w:tabs>
                <w:tab w:val="left" w:pos="8460"/>
              </w:tabs>
              <w:rPr>
                <w:color w:val="auto"/>
                <w:sz w:val="21"/>
                <w:szCs w:val="21"/>
              </w:rPr>
            </w:pPr>
          </w:p>
        </w:tc>
      </w:tr>
      <w:tr w:rsidR="00F04754" w:rsidRPr="00F04754" w14:paraId="0C9A66B9" w14:textId="77777777">
        <w:trPr>
          <w:trHeight w:val="283"/>
          <w:jc w:val="center"/>
        </w:trPr>
        <w:tc>
          <w:tcPr>
            <w:tcW w:w="9571" w:type="dxa"/>
            <w:gridSpan w:val="7"/>
            <w:vAlign w:val="center"/>
          </w:tcPr>
          <w:p w14:paraId="4822ADB6" w14:textId="77777777" w:rsidR="00447754" w:rsidRPr="00F04754" w:rsidRDefault="00447754">
            <w:pPr>
              <w:rPr>
                <w:szCs w:val="21"/>
              </w:rPr>
            </w:pPr>
            <w:r w:rsidRPr="00F04754">
              <w:rPr>
                <w:szCs w:val="21"/>
              </w:rPr>
              <w:t>注：</w:t>
            </w:r>
          </w:p>
          <w:p w14:paraId="756EF2E2" w14:textId="77777777" w:rsidR="00447754" w:rsidRPr="00F04754" w:rsidRDefault="00447754">
            <w:pPr>
              <w:pStyle w:val="Default"/>
              <w:tabs>
                <w:tab w:val="left" w:pos="8460"/>
              </w:tabs>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1.初次认证时，按型式检测项目对各认证单元进行硬件抽样检测；获证产品证书有效期内，应至少进</w:t>
            </w:r>
            <w:r w:rsidR="003D4739" w:rsidRPr="00F04754">
              <w:rPr>
                <w:rFonts w:asciiTheme="minorEastAsia" w:eastAsiaTheme="minorEastAsia" w:hAnsiTheme="minorEastAsia" w:hint="eastAsia"/>
                <w:color w:val="auto"/>
                <w:sz w:val="21"/>
                <w:szCs w:val="21"/>
              </w:rPr>
              <w:t>行</w:t>
            </w:r>
            <w:r w:rsidRPr="00F04754">
              <w:rPr>
                <w:rFonts w:asciiTheme="minorEastAsia" w:eastAsiaTheme="minorEastAsia" w:hAnsiTheme="minorEastAsia" w:hint="eastAsia"/>
                <w:color w:val="auto"/>
                <w:sz w:val="21"/>
                <w:szCs w:val="21"/>
              </w:rPr>
              <w:t>一次监督检测，按常规检测项目对各认证单元进行监督检测</w:t>
            </w:r>
            <w:r w:rsidR="00C13892">
              <w:rPr>
                <w:rFonts w:asciiTheme="minorEastAsia" w:eastAsiaTheme="minorEastAsia" w:hAnsiTheme="minorEastAsia" w:hint="eastAsia"/>
                <w:color w:val="auto"/>
                <w:sz w:val="21"/>
                <w:szCs w:val="21"/>
              </w:rPr>
              <w:t>；</w:t>
            </w:r>
            <w:r w:rsidRPr="00F04754">
              <w:rPr>
                <w:rFonts w:asciiTheme="minorEastAsia" w:eastAsiaTheme="minorEastAsia" w:hAnsiTheme="minorEastAsia" w:hint="eastAsia"/>
                <w:color w:val="auto"/>
                <w:sz w:val="21"/>
                <w:szCs w:val="21"/>
              </w:rPr>
              <w:t>“√”表示应进行的检测项目</w:t>
            </w:r>
            <w:r w:rsidR="00C13892">
              <w:rPr>
                <w:rFonts w:asciiTheme="minorEastAsia" w:eastAsiaTheme="minorEastAsia" w:hAnsiTheme="minorEastAsia" w:hint="eastAsia"/>
                <w:color w:val="auto"/>
                <w:sz w:val="21"/>
                <w:szCs w:val="21"/>
              </w:rPr>
              <w:t>；</w:t>
            </w:r>
          </w:p>
          <w:p w14:paraId="3C68CB27" w14:textId="77777777" w:rsidR="00447754" w:rsidRPr="00F04754" w:rsidRDefault="00447754">
            <w:pPr>
              <w:pStyle w:val="Default"/>
              <w:tabs>
                <w:tab w:val="left" w:pos="8460"/>
              </w:tabs>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2</w:t>
            </w:r>
            <w:r w:rsidRPr="00F04754">
              <w:rPr>
                <w:rFonts w:asciiTheme="minorEastAsia" w:eastAsiaTheme="minorEastAsia" w:hAnsiTheme="minorEastAsia"/>
                <w:color w:val="auto"/>
                <w:sz w:val="21"/>
                <w:szCs w:val="21"/>
              </w:rPr>
              <w:t>.监督时从企业1年内开通的所有设备中随机抽取软件进行功能性测试，对涉及安全相关指标的检测项目进行抽样检测；</w:t>
            </w:r>
          </w:p>
          <w:p w14:paraId="1B46652C" w14:textId="77777777" w:rsidR="00447754" w:rsidRPr="00F04754" w:rsidRDefault="00447754">
            <w:pPr>
              <w:pStyle w:val="Default"/>
              <w:tabs>
                <w:tab w:val="left" w:pos="8460"/>
              </w:tabs>
              <w:rPr>
                <w:rFonts w:asciiTheme="minorEastAsia" w:eastAsiaTheme="minorEastAsia" w:hAnsiTheme="minorEastAsia"/>
                <w:color w:val="auto"/>
                <w:sz w:val="21"/>
                <w:szCs w:val="21"/>
              </w:rPr>
            </w:pPr>
            <w:r w:rsidRPr="00F04754">
              <w:rPr>
                <w:rFonts w:asciiTheme="minorEastAsia" w:eastAsiaTheme="minorEastAsia" w:hAnsiTheme="minorEastAsia" w:hint="eastAsia"/>
                <w:color w:val="auto"/>
                <w:sz w:val="21"/>
                <w:szCs w:val="21"/>
              </w:rPr>
              <w:t>3.通常情况下，在获证后的第2</w:t>
            </w:r>
            <w:r w:rsidR="00157248" w:rsidRPr="00F04754">
              <w:rPr>
                <w:rFonts w:asciiTheme="minorEastAsia" w:eastAsiaTheme="minorEastAsia" w:hAnsiTheme="minorEastAsia" w:hint="eastAsia"/>
                <w:color w:val="auto"/>
                <w:sz w:val="21"/>
                <w:szCs w:val="21"/>
              </w:rPr>
              <w:t>次监督进行硬件抽样检测。</w:t>
            </w:r>
            <w:r w:rsidRPr="00F04754">
              <w:rPr>
                <w:rFonts w:asciiTheme="minorEastAsia" w:eastAsiaTheme="minorEastAsia" w:hAnsiTheme="minorEastAsia" w:hint="eastAsia"/>
                <w:color w:val="auto"/>
                <w:sz w:val="21"/>
                <w:szCs w:val="21"/>
              </w:rPr>
              <w:t>也可与扩项、变更的硬件抽样检测结合进行</w:t>
            </w:r>
            <w:r w:rsidR="00C13892">
              <w:rPr>
                <w:rFonts w:asciiTheme="minorEastAsia" w:eastAsiaTheme="minorEastAsia" w:hAnsiTheme="minorEastAsia" w:hint="eastAsia"/>
                <w:color w:val="auto"/>
                <w:sz w:val="21"/>
                <w:szCs w:val="21"/>
              </w:rPr>
              <w:t>；</w:t>
            </w:r>
          </w:p>
          <w:p w14:paraId="76A3FFD4" w14:textId="77777777" w:rsidR="00447754" w:rsidRPr="00F04754" w:rsidRDefault="00447754" w:rsidP="00846897">
            <w:pPr>
              <w:pStyle w:val="Default"/>
              <w:tabs>
                <w:tab w:val="left" w:pos="8460"/>
              </w:tabs>
              <w:rPr>
                <w:color w:val="auto"/>
                <w:sz w:val="21"/>
                <w:szCs w:val="21"/>
              </w:rPr>
            </w:pPr>
            <w:r w:rsidRPr="00F04754">
              <w:rPr>
                <w:rFonts w:asciiTheme="minorEastAsia" w:eastAsiaTheme="minorEastAsia" w:hAnsiTheme="minorEastAsia" w:hint="eastAsia"/>
                <w:color w:val="auto"/>
                <w:sz w:val="21"/>
                <w:szCs w:val="21"/>
              </w:rPr>
              <w:t>4</w:t>
            </w:r>
            <w:r w:rsidRPr="00F04754">
              <w:rPr>
                <w:rFonts w:asciiTheme="minorEastAsia" w:eastAsiaTheme="minorEastAsia" w:hAnsiTheme="minorEastAsia"/>
                <w:color w:val="auto"/>
                <w:sz w:val="21"/>
                <w:szCs w:val="21"/>
              </w:rPr>
              <w:t>.如果企业已在同一认证机构申请ATP、ATO、ATS和CI产品装备认证，则CBTC产品检测检验不需重复</w:t>
            </w:r>
            <w:r w:rsidR="00B21663">
              <w:rPr>
                <w:rFonts w:asciiTheme="minorEastAsia" w:eastAsiaTheme="minorEastAsia" w:hAnsiTheme="minorEastAsia"/>
                <w:color w:val="auto"/>
                <w:sz w:val="21"/>
                <w:szCs w:val="21"/>
              </w:rPr>
              <w:t>2-1</w:t>
            </w:r>
            <w:r w:rsidR="00B21663">
              <w:rPr>
                <w:rFonts w:asciiTheme="minorEastAsia" w:eastAsiaTheme="minorEastAsia" w:hAnsiTheme="minorEastAsia" w:hint="eastAsia"/>
                <w:color w:val="auto"/>
                <w:sz w:val="21"/>
                <w:szCs w:val="21"/>
              </w:rPr>
              <w:t>6</w:t>
            </w:r>
            <w:r w:rsidRPr="00F04754">
              <w:rPr>
                <w:rFonts w:asciiTheme="minorEastAsia" w:eastAsiaTheme="minorEastAsia" w:hAnsiTheme="minorEastAsia"/>
                <w:color w:val="auto"/>
                <w:sz w:val="21"/>
                <w:szCs w:val="21"/>
              </w:rPr>
              <w:t>项。</w:t>
            </w:r>
          </w:p>
        </w:tc>
      </w:tr>
    </w:tbl>
    <w:p w14:paraId="1A6380AE" w14:textId="77777777" w:rsidR="00E5068C" w:rsidRPr="00F04754" w:rsidRDefault="00E5068C">
      <w:pPr>
        <w:spacing w:line="360" w:lineRule="auto"/>
      </w:pPr>
      <w:bookmarkStart w:id="108" w:name="_Toc477207069"/>
      <w:bookmarkStart w:id="109" w:name="_Toc477207169"/>
      <w:bookmarkStart w:id="110" w:name="_Toc477209693"/>
      <w:bookmarkStart w:id="111" w:name="_Toc474940449"/>
      <w:bookmarkEnd w:id="108"/>
      <w:bookmarkEnd w:id="109"/>
      <w:bookmarkEnd w:id="110"/>
      <w:bookmarkEnd w:id="111"/>
    </w:p>
    <w:sectPr w:rsidR="00E5068C" w:rsidRPr="00F04754" w:rsidSect="00D038AD">
      <w:headerReference w:type="even" r:id="rId17"/>
      <w:headerReference w:type="default" r:id="rId18"/>
      <w:footerReference w:type="default" r:id="rId19"/>
      <w:headerReference w:type="first" r:id="rId20"/>
      <w:pgSz w:w="11907" w:h="16840"/>
      <w:pgMar w:top="1134" w:right="1134" w:bottom="1134" w:left="1134" w:header="851" w:footer="85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D0DD" w14:textId="77777777" w:rsidR="001A4AE5" w:rsidRDefault="001A4AE5">
      <w:r>
        <w:separator/>
      </w:r>
    </w:p>
  </w:endnote>
  <w:endnote w:type="continuationSeparator" w:id="0">
    <w:p w14:paraId="1E497009" w14:textId="77777777" w:rsidR="001A4AE5" w:rsidRDefault="001A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宋体e眠副浡渀.">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3708" w14:textId="77777777" w:rsidR="000A3DB4" w:rsidRDefault="000A3DB4">
    <w:pPr>
      <w:pStyle w:val="afb"/>
      <w:jc w:val="center"/>
    </w:pPr>
  </w:p>
  <w:p w14:paraId="1F93EAD3" w14:textId="77777777" w:rsidR="000A3DB4" w:rsidRDefault="000A3DB4">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BE33" w14:textId="77777777" w:rsidR="000A3DB4" w:rsidRDefault="000A3DB4">
    <w:pPr>
      <w:pStyle w:val="afb"/>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D3B7" w14:textId="77777777" w:rsidR="000A3DB4" w:rsidRDefault="001469E7">
    <w:pPr>
      <w:pStyle w:val="afb"/>
      <w:jc w:val="center"/>
    </w:pPr>
    <w:r>
      <w:fldChar w:fldCharType="begin"/>
    </w:r>
    <w:r w:rsidR="000A3DB4">
      <w:instrText xml:space="preserve"> PAGE   \* MERGEFORMAT </w:instrText>
    </w:r>
    <w:r>
      <w:fldChar w:fldCharType="separate"/>
    </w:r>
    <w:r w:rsidR="00C13892" w:rsidRPr="00C13892">
      <w:rPr>
        <w:noProof/>
        <w:lang w:val="zh-CN"/>
      </w:rPr>
      <w:t>7</w:t>
    </w:r>
    <w:r>
      <w:rPr>
        <w:lang w:val="zh-CN"/>
      </w:rPr>
      <w:fldChar w:fldCharType="end"/>
    </w:r>
  </w:p>
  <w:p w14:paraId="3DC4D2A5" w14:textId="77777777" w:rsidR="000A3DB4" w:rsidRDefault="000A3DB4">
    <w:pPr>
      <w:pStyle w:val="af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A4F7" w14:textId="77777777" w:rsidR="000A3DB4" w:rsidRDefault="001469E7">
    <w:pPr>
      <w:pStyle w:val="afb"/>
      <w:jc w:val="center"/>
    </w:pPr>
    <w:r>
      <w:fldChar w:fldCharType="begin"/>
    </w:r>
    <w:r w:rsidR="000A3DB4">
      <w:instrText xml:space="preserve"> PAGE   \* MERGEFORMAT </w:instrText>
    </w:r>
    <w:r>
      <w:fldChar w:fldCharType="separate"/>
    </w:r>
    <w:r w:rsidR="00C13892" w:rsidRPr="00C13892">
      <w:rPr>
        <w:noProof/>
        <w:lang w:val="zh-CN"/>
      </w:rPr>
      <w:t>14</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1FB58" w14:textId="77777777" w:rsidR="001A4AE5" w:rsidRDefault="001A4AE5">
      <w:r>
        <w:separator/>
      </w:r>
    </w:p>
  </w:footnote>
  <w:footnote w:type="continuationSeparator" w:id="0">
    <w:p w14:paraId="08BB27D7" w14:textId="77777777" w:rsidR="001A4AE5" w:rsidRDefault="001A4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FB0B" w14:textId="77777777" w:rsidR="000A3DB4" w:rsidRDefault="000A3DB4">
    <w:pPr>
      <w:pStyle w:val="af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1E26" w14:textId="77777777" w:rsidR="000A3DB4" w:rsidRDefault="000A3DB4">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9DC9" w14:textId="77777777" w:rsidR="000A3DB4" w:rsidRDefault="000A3DB4">
    <w:pPr>
      <w:pStyle w:val="af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2B2F" w14:textId="77777777" w:rsidR="000A3DB4" w:rsidRDefault="000A3DB4">
    <w:pPr>
      <w:pStyle w:val="af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8D49" w14:textId="77777777" w:rsidR="000A3DB4" w:rsidRDefault="000A3DB4">
    <w:pPr>
      <w:pStyle w:val="af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9E45" w14:textId="77777777" w:rsidR="000A3DB4" w:rsidRDefault="000A3DB4">
    <w:pPr>
      <w:pStyle w:val="af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B16F" w14:textId="77777777" w:rsidR="000A3DB4" w:rsidRDefault="000A3DB4">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B0F"/>
    <w:multiLevelType w:val="multilevel"/>
    <w:tmpl w:val="00D51B0F"/>
    <w:lvl w:ilvl="0">
      <w:start w:val="1"/>
      <w:numFmt w:val="chineseCountingThousand"/>
      <w:pStyle w:val="a"/>
      <w:lvlText w:val="%1、"/>
      <w:lvlJc w:val="left"/>
      <w:pPr>
        <w:tabs>
          <w:tab w:val="left" w:pos="72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3BD1960"/>
    <w:multiLevelType w:val="multilevel"/>
    <w:tmpl w:val="35AF2AD0"/>
    <w:lvl w:ilvl="0">
      <w:start w:val="1"/>
      <w:numFmt w:val="lowerLetter"/>
      <w:lvlText w:val="%1）"/>
      <w:lvlJc w:val="left"/>
      <w:pPr>
        <w:ind w:left="420" w:hanging="420"/>
      </w:pPr>
      <w:rPr>
        <w:rFonts w:ascii="宋体" w:eastAsia="宋体" w:hAnsi="宋体"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B96850"/>
    <w:multiLevelType w:val="hybridMultilevel"/>
    <w:tmpl w:val="B1D4965C"/>
    <w:lvl w:ilvl="0" w:tplc="CCAEC06E">
      <w:start w:val="8"/>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4643F0"/>
    <w:multiLevelType w:val="multilevel"/>
    <w:tmpl w:val="68607CB6"/>
    <w:lvl w:ilvl="0">
      <w:start w:val="1"/>
      <w:numFmt w:val="lowerLetter"/>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DC5D34"/>
    <w:multiLevelType w:val="multilevel"/>
    <w:tmpl w:val="35AF2AD0"/>
    <w:lvl w:ilvl="0">
      <w:start w:val="1"/>
      <w:numFmt w:val="lowerLetter"/>
      <w:lvlText w:val="%1）"/>
      <w:lvlJc w:val="left"/>
      <w:pPr>
        <w:ind w:left="420" w:hanging="420"/>
      </w:pPr>
      <w:rPr>
        <w:rFonts w:ascii="宋体" w:eastAsia="宋体" w:hAnsi="宋体"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6202C4"/>
    <w:multiLevelType w:val="multilevel"/>
    <w:tmpl w:val="48EE6402"/>
    <w:lvl w:ilvl="0">
      <w:start w:val="1"/>
      <w:numFmt w:val="lowerLetter"/>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EA33574"/>
    <w:multiLevelType w:val="hybridMultilevel"/>
    <w:tmpl w:val="D958A594"/>
    <w:lvl w:ilvl="0" w:tplc="AC1636C8">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B056D9"/>
    <w:multiLevelType w:val="hybridMultilevel"/>
    <w:tmpl w:val="5B9A7F42"/>
    <w:lvl w:ilvl="0" w:tplc="55DA2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1686F31"/>
    <w:multiLevelType w:val="multilevel"/>
    <w:tmpl w:val="35AF2AD0"/>
    <w:lvl w:ilvl="0">
      <w:start w:val="1"/>
      <w:numFmt w:val="lowerLetter"/>
      <w:lvlText w:val="%1）"/>
      <w:lvlJc w:val="left"/>
      <w:pPr>
        <w:ind w:left="420" w:hanging="420"/>
      </w:pPr>
      <w:rPr>
        <w:rFonts w:ascii="宋体" w:eastAsia="宋体" w:hAnsi="宋体"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54820C6"/>
    <w:multiLevelType w:val="hybridMultilevel"/>
    <w:tmpl w:val="087E46FC"/>
    <w:lvl w:ilvl="0" w:tplc="6A66582C">
      <w:start w:val="1"/>
      <w:numFmt w:val="decimal"/>
      <w:lvlText w:val="%1）"/>
      <w:lvlJc w:val="left"/>
      <w:pPr>
        <w:ind w:left="420" w:hanging="420"/>
      </w:pPr>
      <w:rPr>
        <w:rFonts w:asciiTheme="minorEastAsia" w:eastAsiaTheme="minorEastAsia" w:hAnsiTheme="minorEastAsia" w:cs="Times New Roman"/>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684B0B"/>
    <w:multiLevelType w:val="multilevel"/>
    <w:tmpl w:val="35AF2AD0"/>
    <w:lvl w:ilvl="0">
      <w:start w:val="1"/>
      <w:numFmt w:val="lowerLetter"/>
      <w:lvlText w:val="%1）"/>
      <w:lvlJc w:val="left"/>
      <w:pPr>
        <w:ind w:left="420" w:hanging="420"/>
      </w:pPr>
      <w:rPr>
        <w:rFonts w:ascii="宋体" w:eastAsia="宋体" w:hAnsi="宋体"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F322C0"/>
    <w:multiLevelType w:val="multilevel"/>
    <w:tmpl w:val="68607CB6"/>
    <w:lvl w:ilvl="0">
      <w:start w:val="1"/>
      <w:numFmt w:val="lowerLetter"/>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6FF57F7"/>
    <w:multiLevelType w:val="multilevel"/>
    <w:tmpl w:val="16FF57F7"/>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83D186B"/>
    <w:multiLevelType w:val="hybridMultilevel"/>
    <w:tmpl w:val="C840ECD6"/>
    <w:lvl w:ilvl="0" w:tplc="0EBA40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440685"/>
    <w:multiLevelType w:val="hybridMultilevel"/>
    <w:tmpl w:val="8754253E"/>
    <w:lvl w:ilvl="0" w:tplc="AC7A45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B6E0EA7"/>
    <w:multiLevelType w:val="multilevel"/>
    <w:tmpl w:val="68607CB6"/>
    <w:lvl w:ilvl="0">
      <w:start w:val="1"/>
      <w:numFmt w:val="lowerLetter"/>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BA429FB"/>
    <w:multiLevelType w:val="hybridMultilevel"/>
    <w:tmpl w:val="BFEA154C"/>
    <w:lvl w:ilvl="0" w:tplc="6A66582C">
      <w:start w:val="1"/>
      <w:numFmt w:val="decimal"/>
      <w:lvlText w:val="%1）"/>
      <w:lvlJc w:val="left"/>
      <w:pPr>
        <w:ind w:left="420" w:hanging="420"/>
      </w:pPr>
      <w:rPr>
        <w:rFonts w:asciiTheme="minorEastAsia" w:eastAsiaTheme="minorEastAsia" w:hAnsiTheme="minorEastAsia" w:cs="Times New Roman"/>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C082006"/>
    <w:multiLevelType w:val="hybridMultilevel"/>
    <w:tmpl w:val="95CC38E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CF0555E"/>
    <w:multiLevelType w:val="hybridMultilevel"/>
    <w:tmpl w:val="5E880EF8"/>
    <w:lvl w:ilvl="0" w:tplc="BF6E73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05812EB"/>
    <w:multiLevelType w:val="hybridMultilevel"/>
    <w:tmpl w:val="A1142364"/>
    <w:lvl w:ilvl="0" w:tplc="722C90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4DE050C"/>
    <w:multiLevelType w:val="multilevel"/>
    <w:tmpl w:val="41F6F9F8"/>
    <w:lvl w:ilvl="0">
      <w:start w:val="1"/>
      <w:numFmt w:val="lowerLetter"/>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27B466E8"/>
    <w:multiLevelType w:val="multilevel"/>
    <w:tmpl w:val="CFE41894"/>
    <w:lvl w:ilvl="0">
      <w:start w:val="1"/>
      <w:numFmt w:val="lowerLetter"/>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29920CEC"/>
    <w:multiLevelType w:val="hybridMultilevel"/>
    <w:tmpl w:val="E2BE179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29D928AF"/>
    <w:multiLevelType w:val="multilevel"/>
    <w:tmpl w:val="35AF2AD0"/>
    <w:lvl w:ilvl="0">
      <w:start w:val="1"/>
      <w:numFmt w:val="lowerLetter"/>
      <w:lvlText w:val="%1）"/>
      <w:lvlJc w:val="left"/>
      <w:pPr>
        <w:ind w:left="420" w:hanging="420"/>
      </w:pPr>
      <w:rPr>
        <w:rFonts w:ascii="宋体" w:eastAsia="宋体" w:hAnsi="宋体"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A7B7104"/>
    <w:multiLevelType w:val="hybridMultilevel"/>
    <w:tmpl w:val="E93E9212"/>
    <w:lvl w:ilvl="0" w:tplc="04090019">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2FD54960"/>
    <w:multiLevelType w:val="hybridMultilevel"/>
    <w:tmpl w:val="7D00F0E0"/>
    <w:lvl w:ilvl="0" w:tplc="32F65A44">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FEE77DC"/>
    <w:multiLevelType w:val="hybridMultilevel"/>
    <w:tmpl w:val="133A167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25C1E0C"/>
    <w:multiLevelType w:val="hybridMultilevel"/>
    <w:tmpl w:val="EB0CE8D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2744060"/>
    <w:multiLevelType w:val="hybridMultilevel"/>
    <w:tmpl w:val="95F09442"/>
    <w:lvl w:ilvl="0" w:tplc="4798F8FC">
      <w:start w:val="10"/>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3452423"/>
    <w:multiLevelType w:val="hybridMultilevel"/>
    <w:tmpl w:val="8D6E3CB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35AF2AD0"/>
    <w:multiLevelType w:val="multilevel"/>
    <w:tmpl w:val="35AF2AD0"/>
    <w:lvl w:ilvl="0">
      <w:start w:val="1"/>
      <w:numFmt w:val="lowerLetter"/>
      <w:lvlText w:val="%1）"/>
      <w:lvlJc w:val="left"/>
      <w:pPr>
        <w:ind w:left="420" w:hanging="420"/>
      </w:pPr>
      <w:rPr>
        <w:rFonts w:ascii="宋体" w:eastAsia="宋体" w:hAnsi="宋体"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7E62800"/>
    <w:multiLevelType w:val="multilevel"/>
    <w:tmpl w:val="89143F5A"/>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8DE50A2"/>
    <w:multiLevelType w:val="hybridMultilevel"/>
    <w:tmpl w:val="528668B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C3745A9"/>
    <w:multiLevelType w:val="hybridMultilevel"/>
    <w:tmpl w:val="62CC88AE"/>
    <w:lvl w:ilvl="0" w:tplc="7FB25B5E">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F944E6D"/>
    <w:multiLevelType w:val="hybridMultilevel"/>
    <w:tmpl w:val="F57AEEB6"/>
    <w:lvl w:ilvl="0" w:tplc="B114C8D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250430D"/>
    <w:multiLevelType w:val="multilevel"/>
    <w:tmpl w:val="68607CB6"/>
    <w:lvl w:ilvl="0">
      <w:start w:val="1"/>
      <w:numFmt w:val="lowerLetter"/>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47C10D9"/>
    <w:multiLevelType w:val="multilevel"/>
    <w:tmpl w:val="68607CB6"/>
    <w:lvl w:ilvl="0">
      <w:start w:val="1"/>
      <w:numFmt w:val="lowerLetter"/>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4C920EE"/>
    <w:multiLevelType w:val="multilevel"/>
    <w:tmpl w:val="44C920EE"/>
    <w:lvl w:ilvl="0">
      <w:start w:val="1"/>
      <w:numFmt w:val="lowerLetter"/>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5C67B59"/>
    <w:multiLevelType w:val="hybridMultilevel"/>
    <w:tmpl w:val="D7660872"/>
    <w:lvl w:ilvl="0" w:tplc="6CCE939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5F04B88"/>
    <w:multiLevelType w:val="hybridMultilevel"/>
    <w:tmpl w:val="93F6D60C"/>
    <w:lvl w:ilvl="0" w:tplc="1A8A8D6A">
      <w:start w:val="1"/>
      <w:numFmt w:val="lowerLetter"/>
      <w:lvlText w:val="%1)"/>
      <w:lvlJc w:val="left"/>
      <w:pPr>
        <w:ind w:left="840" w:hanging="420"/>
      </w:pPr>
      <w:rPr>
        <w:rFonts w:asciiTheme="minorEastAsia" w:eastAsiaTheme="minorEastAsia" w:hAnsiTheme="minorEastAsia" w:cs="Times New Roman"/>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45F86FFF"/>
    <w:multiLevelType w:val="multilevel"/>
    <w:tmpl w:val="D096A478"/>
    <w:lvl w:ilvl="0">
      <w:start w:val="1"/>
      <w:numFmt w:val="lowerLetter"/>
      <w:lvlText w:val="%1)"/>
      <w:lvlJc w:val="left"/>
      <w:pPr>
        <w:ind w:left="420" w:hanging="420"/>
      </w:pPr>
      <w:rPr>
        <w:rFonts w:hint="eastAsia"/>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46CD61D9"/>
    <w:multiLevelType w:val="multilevel"/>
    <w:tmpl w:val="46CD61D9"/>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6DB7D48"/>
    <w:multiLevelType w:val="hybridMultilevel"/>
    <w:tmpl w:val="2DA81534"/>
    <w:lvl w:ilvl="0" w:tplc="8BE2E9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8EF31AF"/>
    <w:multiLevelType w:val="multilevel"/>
    <w:tmpl w:val="35AF2AD0"/>
    <w:lvl w:ilvl="0">
      <w:start w:val="1"/>
      <w:numFmt w:val="lowerLetter"/>
      <w:lvlText w:val="%1）"/>
      <w:lvlJc w:val="left"/>
      <w:pPr>
        <w:ind w:left="420" w:hanging="420"/>
      </w:pPr>
      <w:rPr>
        <w:rFonts w:ascii="宋体" w:eastAsia="宋体" w:hAnsi="宋体"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4A630015"/>
    <w:multiLevelType w:val="multilevel"/>
    <w:tmpl w:val="35AF2AD0"/>
    <w:lvl w:ilvl="0">
      <w:start w:val="1"/>
      <w:numFmt w:val="lowerLetter"/>
      <w:lvlText w:val="%1）"/>
      <w:lvlJc w:val="left"/>
      <w:pPr>
        <w:ind w:left="420" w:hanging="420"/>
      </w:pPr>
      <w:rPr>
        <w:rFonts w:ascii="宋体" w:eastAsia="宋体" w:hAnsi="宋体"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E0C7279"/>
    <w:multiLevelType w:val="hybridMultilevel"/>
    <w:tmpl w:val="94B2D4F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EC52090"/>
    <w:multiLevelType w:val="hybridMultilevel"/>
    <w:tmpl w:val="FAA2D008"/>
    <w:lvl w:ilvl="0" w:tplc="49C09898">
      <w:start w:val="1"/>
      <w:numFmt w:val="lowerLetter"/>
      <w:lvlText w:val="%1)"/>
      <w:lvlJc w:val="left"/>
      <w:pPr>
        <w:ind w:left="840" w:hanging="420"/>
      </w:pPr>
      <w:rPr>
        <w:rFonts w:asciiTheme="minorEastAsia" w:eastAsia="宋体" w:hAnsiTheme="minorEastAsia" w:cs="Times New Roman"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FC043B1"/>
    <w:multiLevelType w:val="multilevel"/>
    <w:tmpl w:val="68607CB6"/>
    <w:lvl w:ilvl="0">
      <w:start w:val="1"/>
      <w:numFmt w:val="lowerLetter"/>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68C0F96"/>
    <w:multiLevelType w:val="multilevel"/>
    <w:tmpl w:val="68607CB6"/>
    <w:lvl w:ilvl="0">
      <w:start w:val="1"/>
      <w:numFmt w:val="lowerLetter"/>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59887114"/>
    <w:multiLevelType w:val="multilevel"/>
    <w:tmpl w:val="35AF2AD0"/>
    <w:lvl w:ilvl="0">
      <w:start w:val="1"/>
      <w:numFmt w:val="lowerLetter"/>
      <w:lvlText w:val="%1）"/>
      <w:lvlJc w:val="left"/>
      <w:pPr>
        <w:ind w:left="420" w:hanging="420"/>
      </w:pPr>
      <w:rPr>
        <w:rFonts w:ascii="宋体" w:eastAsia="宋体" w:hAnsi="宋体"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5B441663"/>
    <w:multiLevelType w:val="multilevel"/>
    <w:tmpl w:val="35AF2AD0"/>
    <w:lvl w:ilvl="0">
      <w:start w:val="1"/>
      <w:numFmt w:val="lowerLetter"/>
      <w:lvlText w:val="%1）"/>
      <w:lvlJc w:val="left"/>
      <w:pPr>
        <w:ind w:left="420" w:hanging="420"/>
      </w:pPr>
      <w:rPr>
        <w:rFonts w:ascii="宋体" w:eastAsia="宋体" w:hAnsi="宋体"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B871001"/>
    <w:multiLevelType w:val="multilevel"/>
    <w:tmpl w:val="5B87100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BAD3F2C"/>
    <w:multiLevelType w:val="hybridMultilevel"/>
    <w:tmpl w:val="D9485682"/>
    <w:lvl w:ilvl="0" w:tplc="0218ACC6">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C0150DF"/>
    <w:multiLevelType w:val="hybridMultilevel"/>
    <w:tmpl w:val="3856B030"/>
    <w:lvl w:ilvl="0" w:tplc="B2FC056A">
      <w:start w:val="1"/>
      <w:numFmt w:val="decimal"/>
      <w:lvlText w:val="%1)"/>
      <w:lvlJc w:val="left"/>
      <w:pPr>
        <w:ind w:left="420" w:hanging="420"/>
      </w:pPr>
      <w:rPr>
        <w:rFonts w:asciiTheme="minorEastAsia" w:eastAsiaTheme="minorEastAsia" w:hAnsiTheme="minorEastAsia" w:cs="Times New Roman"/>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5DD911CF"/>
    <w:multiLevelType w:val="hybridMultilevel"/>
    <w:tmpl w:val="B894A03A"/>
    <w:lvl w:ilvl="0" w:tplc="C01214F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ED71E64"/>
    <w:multiLevelType w:val="multilevel"/>
    <w:tmpl w:val="5ED71E64"/>
    <w:lvl w:ilvl="0">
      <w:start w:val="1"/>
      <w:numFmt w:val="decimal"/>
      <w:lvlText w:val="%1"/>
      <w:lvlJc w:val="center"/>
      <w:pPr>
        <w:ind w:left="704" w:hanging="420"/>
      </w:pPr>
      <w:rPr>
        <w:rFonts w:eastAsia="宋体" w:hint="eastAsia"/>
        <w:b w:val="0"/>
        <w:i w:val="0"/>
        <w:caps w:val="0"/>
        <w:strike w:val="0"/>
        <w:dstrike w:val="0"/>
        <w:vanish w:val="0"/>
        <w:sz w:val="21"/>
        <w:vertAlign w:val="baseline"/>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6" w15:restartNumberingAfterBreak="0">
    <w:nsid w:val="5FD52B53"/>
    <w:multiLevelType w:val="multilevel"/>
    <w:tmpl w:val="5FD52B53"/>
    <w:lvl w:ilvl="0">
      <w:start w:val="1"/>
      <w:numFmt w:val="lowerLetter"/>
      <w:pStyle w:val="2"/>
      <w:lvlText w:val="%1)"/>
      <w:lvlJc w:val="left"/>
      <w:pPr>
        <w:tabs>
          <w:tab w:val="left" w:pos="644"/>
        </w:tabs>
        <w:ind w:left="624"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7" w15:restartNumberingAfterBreak="0">
    <w:nsid w:val="6277357C"/>
    <w:multiLevelType w:val="hybridMultilevel"/>
    <w:tmpl w:val="7E96A2CC"/>
    <w:lvl w:ilvl="0" w:tplc="D32E0B0E">
      <w:start w:val="1"/>
      <w:numFmt w:val="decimal"/>
      <w:lvlText w:val="%1)"/>
      <w:lvlJc w:val="left"/>
      <w:pPr>
        <w:ind w:left="420" w:hanging="420"/>
      </w:pPr>
      <w:rPr>
        <w:b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5AF2785"/>
    <w:multiLevelType w:val="hybridMultilevel"/>
    <w:tmpl w:val="BD1C4B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6954153"/>
    <w:multiLevelType w:val="hybridMultilevel"/>
    <w:tmpl w:val="8B0CD26C"/>
    <w:lvl w:ilvl="0" w:tplc="0DE68AE4">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0" w15:restartNumberingAfterBreak="0">
    <w:nsid w:val="68607CB6"/>
    <w:multiLevelType w:val="multilevel"/>
    <w:tmpl w:val="68607CB6"/>
    <w:lvl w:ilvl="0">
      <w:start w:val="1"/>
      <w:numFmt w:val="lowerLetter"/>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68637D4F"/>
    <w:multiLevelType w:val="multilevel"/>
    <w:tmpl w:val="68607CB6"/>
    <w:lvl w:ilvl="0">
      <w:start w:val="1"/>
      <w:numFmt w:val="lowerLetter"/>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B27742D"/>
    <w:multiLevelType w:val="hybridMultilevel"/>
    <w:tmpl w:val="B3625012"/>
    <w:lvl w:ilvl="0" w:tplc="570CF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B631469"/>
    <w:multiLevelType w:val="multilevel"/>
    <w:tmpl w:val="68607CB6"/>
    <w:lvl w:ilvl="0">
      <w:start w:val="1"/>
      <w:numFmt w:val="lowerLetter"/>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6D5824ED"/>
    <w:multiLevelType w:val="multilevel"/>
    <w:tmpl w:val="35AF2AD0"/>
    <w:lvl w:ilvl="0">
      <w:start w:val="1"/>
      <w:numFmt w:val="lowerLetter"/>
      <w:lvlText w:val="%1）"/>
      <w:lvlJc w:val="left"/>
      <w:pPr>
        <w:ind w:left="420" w:hanging="420"/>
      </w:pPr>
      <w:rPr>
        <w:rFonts w:ascii="宋体" w:eastAsia="宋体" w:hAnsi="宋体"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E9474AF"/>
    <w:multiLevelType w:val="hybridMultilevel"/>
    <w:tmpl w:val="E93E9212"/>
    <w:lvl w:ilvl="0" w:tplc="04090019">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15:restartNumberingAfterBreak="0">
    <w:nsid w:val="74EF4731"/>
    <w:multiLevelType w:val="hybridMultilevel"/>
    <w:tmpl w:val="DCA43166"/>
    <w:lvl w:ilvl="0" w:tplc="9BBCF3D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5534096"/>
    <w:multiLevelType w:val="multilevel"/>
    <w:tmpl w:val="35AF2AD0"/>
    <w:lvl w:ilvl="0">
      <w:start w:val="1"/>
      <w:numFmt w:val="lowerLetter"/>
      <w:lvlText w:val="%1）"/>
      <w:lvlJc w:val="left"/>
      <w:pPr>
        <w:ind w:left="420" w:hanging="420"/>
      </w:pPr>
      <w:rPr>
        <w:rFonts w:ascii="宋体" w:eastAsia="宋体" w:hAnsi="宋体"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75CA1019"/>
    <w:multiLevelType w:val="multilevel"/>
    <w:tmpl w:val="75CA1019"/>
    <w:lvl w:ilvl="0">
      <w:start w:val="1"/>
      <w:numFmt w:val="decimal"/>
      <w:lvlText w:val="%1"/>
      <w:lvlJc w:val="center"/>
      <w:pPr>
        <w:ind w:left="420" w:hanging="420"/>
      </w:pPr>
      <w:rPr>
        <w:rFonts w:eastAsia="宋体" w:hint="eastAsia"/>
        <w:b w:val="0"/>
        <w:i w:val="0"/>
        <w:caps w:val="0"/>
        <w:strike w:val="0"/>
        <w:dstrike w:val="0"/>
        <w:vanish w:val="0"/>
        <w:sz w:val="21"/>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6543844"/>
    <w:multiLevelType w:val="hybridMultilevel"/>
    <w:tmpl w:val="8360A230"/>
    <w:lvl w:ilvl="0" w:tplc="886E87AE">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6E9134B"/>
    <w:multiLevelType w:val="multilevel"/>
    <w:tmpl w:val="76E9134B"/>
    <w:lvl w:ilvl="0">
      <w:start w:val="1"/>
      <w:numFmt w:val="decimal"/>
      <w:lvlText w:val="%1"/>
      <w:lvlJc w:val="center"/>
      <w:pPr>
        <w:ind w:left="704" w:hanging="420"/>
      </w:pPr>
      <w:rPr>
        <w:rFonts w:eastAsia="宋体" w:hint="eastAsia"/>
        <w:b w:val="0"/>
        <w:i w:val="0"/>
        <w:caps w:val="0"/>
        <w:strike w:val="0"/>
        <w:dstrike w:val="0"/>
        <w:vanish w:val="0"/>
        <w:sz w:val="21"/>
        <w:vertAlign w:val="baseline"/>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1" w15:restartNumberingAfterBreak="0">
    <w:nsid w:val="780409A0"/>
    <w:multiLevelType w:val="multilevel"/>
    <w:tmpl w:val="780409A0"/>
    <w:lvl w:ilvl="0">
      <w:start w:val="1"/>
      <w:numFmt w:val="decimal"/>
      <w:pStyle w:val="a0"/>
      <w:suff w:val="nothing"/>
      <w:lvlText w:val="示例%1："/>
      <w:lvlJc w:val="left"/>
      <w:pPr>
        <w:ind w:left="0" w:firstLine="363"/>
      </w:pPr>
      <w:rPr>
        <w:rFonts w:ascii="黑体" w:eastAsia="黑体" w:hAnsi="黑体" w:hint="eastAsia"/>
        <w:b w:val="0"/>
        <w:i w:val="0"/>
        <w:sz w:val="18"/>
        <w:vertAlign w:val="baseline"/>
      </w:rPr>
    </w:lvl>
    <w:lvl w:ilvl="1">
      <w:start w:val="1"/>
      <w:numFmt w:val="lowerLetter"/>
      <w:lvlText w:val="%2)"/>
      <w:lvlJc w:val="left"/>
      <w:pPr>
        <w:ind w:left="0" w:firstLine="0"/>
      </w:pPr>
      <w:rPr>
        <w:vertAlign w:val="baseline"/>
      </w:rPr>
    </w:lvl>
    <w:lvl w:ilvl="2">
      <w:start w:val="1"/>
      <w:numFmt w:val="lowerRoman"/>
      <w:lvlText w:val="%3."/>
      <w:lvlJc w:val="right"/>
      <w:pPr>
        <w:ind w:left="839" w:hanging="442"/>
      </w:pPr>
      <w:rPr>
        <w:vertAlign w:val="baseline"/>
      </w:rPr>
    </w:lvl>
    <w:lvl w:ilvl="3">
      <w:start w:val="1"/>
      <w:numFmt w:val="decimal"/>
      <w:lvlText w:val="%4."/>
      <w:lvlJc w:val="left"/>
      <w:pPr>
        <w:ind w:left="839" w:hanging="442"/>
      </w:pPr>
      <w:rPr>
        <w:vertAlign w:val="baseline"/>
      </w:rPr>
    </w:lvl>
    <w:lvl w:ilvl="4">
      <w:start w:val="1"/>
      <w:numFmt w:val="lowerLetter"/>
      <w:lvlText w:val="%5)"/>
      <w:lvlJc w:val="left"/>
      <w:pPr>
        <w:ind w:left="839" w:hanging="442"/>
      </w:pPr>
      <w:rPr>
        <w:vertAlign w:val="baseline"/>
      </w:rPr>
    </w:lvl>
    <w:lvl w:ilvl="5">
      <w:start w:val="1"/>
      <w:numFmt w:val="lowerRoman"/>
      <w:lvlText w:val="%6."/>
      <w:lvlJc w:val="right"/>
      <w:pPr>
        <w:ind w:left="839" w:hanging="442"/>
      </w:pPr>
      <w:rPr>
        <w:vertAlign w:val="baseline"/>
      </w:rPr>
    </w:lvl>
    <w:lvl w:ilvl="6">
      <w:start w:val="1"/>
      <w:numFmt w:val="decimal"/>
      <w:lvlText w:val="%7."/>
      <w:lvlJc w:val="left"/>
      <w:pPr>
        <w:ind w:left="839" w:hanging="442"/>
      </w:pPr>
      <w:rPr>
        <w:vertAlign w:val="baseline"/>
      </w:rPr>
    </w:lvl>
    <w:lvl w:ilvl="7">
      <w:start w:val="1"/>
      <w:numFmt w:val="lowerLetter"/>
      <w:lvlText w:val="%8)"/>
      <w:lvlJc w:val="left"/>
      <w:pPr>
        <w:ind w:left="839" w:hanging="442"/>
      </w:pPr>
      <w:rPr>
        <w:vertAlign w:val="baseline"/>
      </w:rPr>
    </w:lvl>
    <w:lvl w:ilvl="8">
      <w:start w:val="1"/>
      <w:numFmt w:val="lowerRoman"/>
      <w:lvlText w:val="%9."/>
      <w:lvlJc w:val="right"/>
      <w:pPr>
        <w:ind w:left="839" w:hanging="442"/>
      </w:pPr>
      <w:rPr>
        <w:vertAlign w:val="baseline"/>
      </w:rPr>
    </w:lvl>
  </w:abstractNum>
  <w:abstractNum w:abstractNumId="72" w15:restartNumberingAfterBreak="0">
    <w:nsid w:val="7B2B7F09"/>
    <w:multiLevelType w:val="multilevel"/>
    <w:tmpl w:val="35AF2AD0"/>
    <w:lvl w:ilvl="0">
      <w:start w:val="1"/>
      <w:numFmt w:val="lowerLetter"/>
      <w:lvlText w:val="%1）"/>
      <w:lvlJc w:val="left"/>
      <w:pPr>
        <w:ind w:left="420" w:hanging="420"/>
      </w:pPr>
      <w:rPr>
        <w:rFonts w:ascii="宋体" w:eastAsia="宋体" w:hAnsi="宋体"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E2E6D70"/>
    <w:multiLevelType w:val="multilevel"/>
    <w:tmpl w:val="AF3C104E"/>
    <w:lvl w:ilvl="0">
      <w:start w:val="1"/>
      <w:numFmt w:val="lowerLetter"/>
      <w:lvlText w:val="%1)"/>
      <w:lvlJc w:val="left"/>
      <w:pPr>
        <w:ind w:left="420" w:hanging="420"/>
      </w:pPr>
      <w:rPr>
        <w:rFonts w:hint="eastAsia"/>
      </w:rPr>
    </w:lvl>
    <w:lvl w:ilvl="1">
      <w:start w:val="6"/>
      <w:numFmt w:val="lowerLetter"/>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4" w15:restartNumberingAfterBreak="0">
    <w:nsid w:val="7FF05F40"/>
    <w:multiLevelType w:val="multilevel"/>
    <w:tmpl w:val="7FF05F40"/>
    <w:lvl w:ilvl="0">
      <w:start w:val="1"/>
      <w:numFmt w:val="decimal"/>
      <w:pStyle w:val="a1"/>
      <w:lvlText w:val="%1"/>
      <w:lvlJc w:val="left"/>
      <w:pPr>
        <w:tabs>
          <w:tab w:val="left" w:pos="284"/>
        </w:tabs>
        <w:ind w:left="284" w:hanging="284"/>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33323100">
    <w:abstractNumId w:val="56"/>
  </w:num>
  <w:num w:numId="2" w16cid:durableId="1480806076">
    <w:abstractNumId w:val="74"/>
  </w:num>
  <w:num w:numId="3" w16cid:durableId="702901612">
    <w:abstractNumId w:val="71"/>
  </w:num>
  <w:num w:numId="4" w16cid:durableId="1909606351">
    <w:abstractNumId w:val="0"/>
  </w:num>
  <w:num w:numId="5" w16cid:durableId="574556592">
    <w:abstractNumId w:val="12"/>
  </w:num>
  <w:num w:numId="6" w16cid:durableId="629439922">
    <w:abstractNumId w:val="68"/>
  </w:num>
  <w:num w:numId="7" w16cid:durableId="49229049">
    <w:abstractNumId w:val="51"/>
  </w:num>
  <w:num w:numId="8" w16cid:durableId="566503138">
    <w:abstractNumId w:val="41"/>
  </w:num>
  <w:num w:numId="9" w16cid:durableId="1993094846">
    <w:abstractNumId w:val="55"/>
  </w:num>
  <w:num w:numId="10" w16cid:durableId="816462111">
    <w:abstractNumId w:val="70"/>
  </w:num>
  <w:num w:numId="11" w16cid:durableId="359091460">
    <w:abstractNumId w:val="30"/>
  </w:num>
  <w:num w:numId="12" w16cid:durableId="1647859950">
    <w:abstractNumId w:val="60"/>
  </w:num>
  <w:num w:numId="13" w16cid:durableId="1386415322">
    <w:abstractNumId w:val="49"/>
  </w:num>
  <w:num w:numId="14" w16cid:durableId="1898398700">
    <w:abstractNumId w:val="48"/>
  </w:num>
  <w:num w:numId="15" w16cid:durableId="575364280">
    <w:abstractNumId w:val="72"/>
  </w:num>
  <w:num w:numId="16" w16cid:durableId="568734039">
    <w:abstractNumId w:val="36"/>
  </w:num>
  <w:num w:numId="17" w16cid:durableId="1596212158">
    <w:abstractNumId w:val="67"/>
  </w:num>
  <w:num w:numId="18" w16cid:durableId="646666139">
    <w:abstractNumId w:val="63"/>
  </w:num>
  <w:num w:numId="19" w16cid:durableId="1405906748">
    <w:abstractNumId w:val="35"/>
  </w:num>
  <w:num w:numId="20" w16cid:durableId="1671563911">
    <w:abstractNumId w:val="10"/>
  </w:num>
  <w:num w:numId="21" w16cid:durableId="437524654">
    <w:abstractNumId w:val="11"/>
  </w:num>
  <w:num w:numId="22" w16cid:durableId="1409959204">
    <w:abstractNumId w:val="61"/>
  </w:num>
  <w:num w:numId="23" w16cid:durableId="857624202">
    <w:abstractNumId w:val="8"/>
  </w:num>
  <w:num w:numId="24" w16cid:durableId="310447902">
    <w:abstractNumId w:val="3"/>
  </w:num>
  <w:num w:numId="25" w16cid:durableId="1511331214">
    <w:abstractNumId w:val="15"/>
  </w:num>
  <w:num w:numId="26" w16cid:durableId="1477911089">
    <w:abstractNumId w:val="47"/>
  </w:num>
  <w:num w:numId="27" w16cid:durableId="1005550363">
    <w:abstractNumId w:val="23"/>
  </w:num>
  <w:num w:numId="28" w16cid:durableId="1051423732">
    <w:abstractNumId w:val="64"/>
  </w:num>
  <w:num w:numId="29" w16cid:durableId="708146668">
    <w:abstractNumId w:val="4"/>
  </w:num>
  <w:num w:numId="30" w16cid:durableId="1963417717">
    <w:abstractNumId w:val="44"/>
  </w:num>
  <w:num w:numId="31" w16cid:durableId="1970429771">
    <w:abstractNumId w:val="43"/>
  </w:num>
  <w:num w:numId="32" w16cid:durableId="154030309">
    <w:abstractNumId w:val="1"/>
  </w:num>
  <w:num w:numId="33" w16cid:durableId="360978886">
    <w:abstractNumId w:val="50"/>
  </w:num>
  <w:num w:numId="34" w16cid:durableId="1946577006">
    <w:abstractNumId w:val="37"/>
  </w:num>
  <w:num w:numId="35" w16cid:durableId="476655250">
    <w:abstractNumId w:val="31"/>
  </w:num>
  <w:num w:numId="36" w16cid:durableId="1089083448">
    <w:abstractNumId w:val="73"/>
  </w:num>
  <w:num w:numId="37" w16cid:durableId="1179849773">
    <w:abstractNumId w:val="58"/>
  </w:num>
  <w:num w:numId="38" w16cid:durableId="63334239">
    <w:abstractNumId w:val="2"/>
  </w:num>
  <w:num w:numId="39" w16cid:durableId="2094471838">
    <w:abstractNumId w:val="16"/>
  </w:num>
  <w:num w:numId="40" w16cid:durableId="1330987464">
    <w:abstractNumId w:val="40"/>
  </w:num>
  <w:num w:numId="41" w16cid:durableId="1058090527">
    <w:abstractNumId w:val="66"/>
  </w:num>
  <w:num w:numId="42" w16cid:durableId="594099850">
    <w:abstractNumId w:val="59"/>
  </w:num>
  <w:num w:numId="43" w16cid:durableId="1714496411">
    <w:abstractNumId w:val="25"/>
  </w:num>
  <w:num w:numId="44" w16cid:durableId="1735739698">
    <w:abstractNumId w:val="5"/>
  </w:num>
  <w:num w:numId="45" w16cid:durableId="1247836035">
    <w:abstractNumId w:val="6"/>
  </w:num>
  <w:num w:numId="46" w16cid:durableId="2115320031">
    <w:abstractNumId w:val="20"/>
  </w:num>
  <w:num w:numId="47" w16cid:durableId="671108130">
    <w:abstractNumId w:val="22"/>
  </w:num>
  <w:num w:numId="48" w16cid:durableId="901867505">
    <w:abstractNumId w:val="52"/>
  </w:num>
  <w:num w:numId="49" w16cid:durableId="183638433">
    <w:abstractNumId w:val="69"/>
  </w:num>
  <w:num w:numId="50" w16cid:durableId="735274919">
    <w:abstractNumId w:val="53"/>
  </w:num>
  <w:num w:numId="51" w16cid:durableId="1140004202">
    <w:abstractNumId w:val="29"/>
  </w:num>
  <w:num w:numId="52" w16cid:durableId="1538660959">
    <w:abstractNumId w:val="38"/>
  </w:num>
  <w:num w:numId="53" w16cid:durableId="1582328960">
    <w:abstractNumId w:val="17"/>
  </w:num>
  <w:num w:numId="54" w16cid:durableId="2558486">
    <w:abstractNumId w:val="26"/>
  </w:num>
  <w:num w:numId="55" w16cid:durableId="2124569040">
    <w:abstractNumId w:val="54"/>
  </w:num>
  <w:num w:numId="56" w16cid:durableId="1919289792">
    <w:abstractNumId w:val="21"/>
  </w:num>
  <w:num w:numId="57" w16cid:durableId="739644565">
    <w:abstractNumId w:val="39"/>
  </w:num>
  <w:num w:numId="58" w16cid:durableId="66612690">
    <w:abstractNumId w:val="7"/>
  </w:num>
  <w:num w:numId="59" w16cid:durableId="401102802">
    <w:abstractNumId w:val="9"/>
  </w:num>
  <w:num w:numId="60" w16cid:durableId="168300860">
    <w:abstractNumId w:val="24"/>
  </w:num>
  <w:num w:numId="61" w16cid:durableId="1441677427">
    <w:abstractNumId w:val="57"/>
  </w:num>
  <w:num w:numId="62" w16cid:durableId="1627542038">
    <w:abstractNumId w:val="27"/>
  </w:num>
  <w:num w:numId="63" w16cid:durableId="886334503">
    <w:abstractNumId w:val="32"/>
  </w:num>
  <w:num w:numId="64" w16cid:durableId="994723402">
    <w:abstractNumId w:val="45"/>
  </w:num>
  <w:num w:numId="65" w16cid:durableId="533274250">
    <w:abstractNumId w:val="34"/>
  </w:num>
  <w:num w:numId="66" w16cid:durableId="434636136">
    <w:abstractNumId w:val="46"/>
  </w:num>
  <w:num w:numId="67" w16cid:durableId="142162171">
    <w:abstractNumId w:val="13"/>
  </w:num>
  <w:num w:numId="68" w16cid:durableId="1578707058">
    <w:abstractNumId w:val="42"/>
  </w:num>
  <w:num w:numId="69" w16cid:durableId="1043091763">
    <w:abstractNumId w:val="28"/>
  </w:num>
  <w:num w:numId="70" w16cid:durableId="111870281">
    <w:abstractNumId w:val="65"/>
  </w:num>
  <w:num w:numId="71" w16cid:durableId="543448463">
    <w:abstractNumId w:val="18"/>
  </w:num>
  <w:num w:numId="72" w16cid:durableId="1089545235">
    <w:abstractNumId w:val="14"/>
  </w:num>
  <w:num w:numId="73" w16cid:durableId="2128498777">
    <w:abstractNumId w:val="33"/>
  </w:num>
  <w:num w:numId="74" w16cid:durableId="1240673940">
    <w:abstractNumId w:val="19"/>
  </w:num>
  <w:num w:numId="75" w16cid:durableId="293220577">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proofState w:spelling="clean"/>
  <w:defaultTabStop w:val="0"/>
  <w:drawingGridHorizontalSpacing w:val="105"/>
  <w:drawingGridVerticalSpacing w:val="2"/>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4ED6"/>
    <w:rsid w:val="000009C4"/>
    <w:rsid w:val="00001EB1"/>
    <w:rsid w:val="00002537"/>
    <w:rsid w:val="00002EED"/>
    <w:rsid w:val="00005686"/>
    <w:rsid w:val="0000569D"/>
    <w:rsid w:val="00005F1D"/>
    <w:rsid w:val="00006A6C"/>
    <w:rsid w:val="00006DF5"/>
    <w:rsid w:val="0000749F"/>
    <w:rsid w:val="00010281"/>
    <w:rsid w:val="00011CCE"/>
    <w:rsid w:val="00013EF7"/>
    <w:rsid w:val="000142D9"/>
    <w:rsid w:val="00014371"/>
    <w:rsid w:val="00015D24"/>
    <w:rsid w:val="00015D65"/>
    <w:rsid w:val="0001760C"/>
    <w:rsid w:val="00021F98"/>
    <w:rsid w:val="00022095"/>
    <w:rsid w:val="0002328B"/>
    <w:rsid w:val="0002340D"/>
    <w:rsid w:val="000244D9"/>
    <w:rsid w:val="00024771"/>
    <w:rsid w:val="00024A36"/>
    <w:rsid w:val="00025115"/>
    <w:rsid w:val="000252C1"/>
    <w:rsid w:val="0002544D"/>
    <w:rsid w:val="000263B5"/>
    <w:rsid w:val="00026F5D"/>
    <w:rsid w:val="00027543"/>
    <w:rsid w:val="00027B5E"/>
    <w:rsid w:val="00030516"/>
    <w:rsid w:val="00031146"/>
    <w:rsid w:val="000313CC"/>
    <w:rsid w:val="00033BAE"/>
    <w:rsid w:val="00034CA1"/>
    <w:rsid w:val="0003592D"/>
    <w:rsid w:val="00036FDE"/>
    <w:rsid w:val="00040F7B"/>
    <w:rsid w:val="00042774"/>
    <w:rsid w:val="000429C9"/>
    <w:rsid w:val="00043350"/>
    <w:rsid w:val="00043630"/>
    <w:rsid w:val="00043811"/>
    <w:rsid w:val="00043B38"/>
    <w:rsid w:val="00045079"/>
    <w:rsid w:val="00045A58"/>
    <w:rsid w:val="00045C25"/>
    <w:rsid w:val="0004696F"/>
    <w:rsid w:val="000478EC"/>
    <w:rsid w:val="00047DC7"/>
    <w:rsid w:val="0005027C"/>
    <w:rsid w:val="00050B72"/>
    <w:rsid w:val="00050EA9"/>
    <w:rsid w:val="00051DDB"/>
    <w:rsid w:val="000532BB"/>
    <w:rsid w:val="0005351E"/>
    <w:rsid w:val="00053589"/>
    <w:rsid w:val="000545FF"/>
    <w:rsid w:val="0005498E"/>
    <w:rsid w:val="00054C7C"/>
    <w:rsid w:val="00054E8A"/>
    <w:rsid w:val="00055A00"/>
    <w:rsid w:val="00055AE3"/>
    <w:rsid w:val="00055D95"/>
    <w:rsid w:val="00056296"/>
    <w:rsid w:val="00057B51"/>
    <w:rsid w:val="00060D03"/>
    <w:rsid w:val="0006166D"/>
    <w:rsid w:val="000640A0"/>
    <w:rsid w:val="00065846"/>
    <w:rsid w:val="00066B4F"/>
    <w:rsid w:val="00067935"/>
    <w:rsid w:val="0007238B"/>
    <w:rsid w:val="00072D95"/>
    <w:rsid w:val="00073093"/>
    <w:rsid w:val="00074CE5"/>
    <w:rsid w:val="000769EF"/>
    <w:rsid w:val="00076DE2"/>
    <w:rsid w:val="00077744"/>
    <w:rsid w:val="00080A88"/>
    <w:rsid w:val="00080C53"/>
    <w:rsid w:val="00081C79"/>
    <w:rsid w:val="00084CBC"/>
    <w:rsid w:val="00087A49"/>
    <w:rsid w:val="00087D44"/>
    <w:rsid w:val="00090FA6"/>
    <w:rsid w:val="000916ED"/>
    <w:rsid w:val="00092F1C"/>
    <w:rsid w:val="000942AB"/>
    <w:rsid w:val="00096119"/>
    <w:rsid w:val="0009661C"/>
    <w:rsid w:val="00097243"/>
    <w:rsid w:val="00097A36"/>
    <w:rsid w:val="000A2C91"/>
    <w:rsid w:val="000A3DB4"/>
    <w:rsid w:val="000A4C50"/>
    <w:rsid w:val="000A5547"/>
    <w:rsid w:val="000A5A75"/>
    <w:rsid w:val="000A62AD"/>
    <w:rsid w:val="000A6906"/>
    <w:rsid w:val="000A6CCB"/>
    <w:rsid w:val="000A7476"/>
    <w:rsid w:val="000A7C61"/>
    <w:rsid w:val="000B03BA"/>
    <w:rsid w:val="000B066D"/>
    <w:rsid w:val="000B0BAA"/>
    <w:rsid w:val="000B0BB6"/>
    <w:rsid w:val="000B0BDF"/>
    <w:rsid w:val="000B0C48"/>
    <w:rsid w:val="000B15BE"/>
    <w:rsid w:val="000B2076"/>
    <w:rsid w:val="000B2688"/>
    <w:rsid w:val="000B2F8D"/>
    <w:rsid w:val="000B32AD"/>
    <w:rsid w:val="000B45E3"/>
    <w:rsid w:val="000B4837"/>
    <w:rsid w:val="000B682A"/>
    <w:rsid w:val="000B6ED4"/>
    <w:rsid w:val="000C04E9"/>
    <w:rsid w:val="000C0AA6"/>
    <w:rsid w:val="000C1C6C"/>
    <w:rsid w:val="000C24DA"/>
    <w:rsid w:val="000C28CB"/>
    <w:rsid w:val="000C29E1"/>
    <w:rsid w:val="000C3B9F"/>
    <w:rsid w:val="000C4459"/>
    <w:rsid w:val="000C4E2B"/>
    <w:rsid w:val="000C69C0"/>
    <w:rsid w:val="000C7B6E"/>
    <w:rsid w:val="000C7E57"/>
    <w:rsid w:val="000D07B1"/>
    <w:rsid w:val="000D13CF"/>
    <w:rsid w:val="000D18DB"/>
    <w:rsid w:val="000D1DF9"/>
    <w:rsid w:val="000D3476"/>
    <w:rsid w:val="000D3596"/>
    <w:rsid w:val="000D4AE4"/>
    <w:rsid w:val="000D4C05"/>
    <w:rsid w:val="000D6ACE"/>
    <w:rsid w:val="000D6F73"/>
    <w:rsid w:val="000D749B"/>
    <w:rsid w:val="000E0FB5"/>
    <w:rsid w:val="000E1E16"/>
    <w:rsid w:val="000E201B"/>
    <w:rsid w:val="000E308E"/>
    <w:rsid w:val="000E36B4"/>
    <w:rsid w:val="000E3F61"/>
    <w:rsid w:val="000E67DB"/>
    <w:rsid w:val="000E6B9B"/>
    <w:rsid w:val="000E6D8D"/>
    <w:rsid w:val="000E7B59"/>
    <w:rsid w:val="000F2E9B"/>
    <w:rsid w:val="000F3588"/>
    <w:rsid w:val="000F4CFB"/>
    <w:rsid w:val="000F4D07"/>
    <w:rsid w:val="000F5D82"/>
    <w:rsid w:val="000F5F8B"/>
    <w:rsid w:val="000F6AD6"/>
    <w:rsid w:val="001000C2"/>
    <w:rsid w:val="001008BA"/>
    <w:rsid w:val="00100B69"/>
    <w:rsid w:val="00101067"/>
    <w:rsid w:val="001016EC"/>
    <w:rsid w:val="00101B6D"/>
    <w:rsid w:val="00101D2E"/>
    <w:rsid w:val="0010372D"/>
    <w:rsid w:val="00103881"/>
    <w:rsid w:val="00105487"/>
    <w:rsid w:val="0010655B"/>
    <w:rsid w:val="00107A16"/>
    <w:rsid w:val="00110077"/>
    <w:rsid w:val="00110C61"/>
    <w:rsid w:val="00112409"/>
    <w:rsid w:val="0011373B"/>
    <w:rsid w:val="00113F9A"/>
    <w:rsid w:val="001147C8"/>
    <w:rsid w:val="00114AB8"/>
    <w:rsid w:val="00115F28"/>
    <w:rsid w:val="0011661E"/>
    <w:rsid w:val="00117414"/>
    <w:rsid w:val="00117609"/>
    <w:rsid w:val="00117815"/>
    <w:rsid w:val="001179FF"/>
    <w:rsid w:val="00122347"/>
    <w:rsid w:val="00122995"/>
    <w:rsid w:val="00122A0D"/>
    <w:rsid w:val="00122AFF"/>
    <w:rsid w:val="00123C03"/>
    <w:rsid w:val="00123C25"/>
    <w:rsid w:val="001246F7"/>
    <w:rsid w:val="00124833"/>
    <w:rsid w:val="00124834"/>
    <w:rsid w:val="00124DDC"/>
    <w:rsid w:val="00124E75"/>
    <w:rsid w:val="0012724F"/>
    <w:rsid w:val="00127443"/>
    <w:rsid w:val="00127F08"/>
    <w:rsid w:val="00134020"/>
    <w:rsid w:val="00134541"/>
    <w:rsid w:val="00134C16"/>
    <w:rsid w:val="001367A6"/>
    <w:rsid w:val="001371A5"/>
    <w:rsid w:val="00137292"/>
    <w:rsid w:val="001404BD"/>
    <w:rsid w:val="00140C8C"/>
    <w:rsid w:val="00140FA2"/>
    <w:rsid w:val="001419A5"/>
    <w:rsid w:val="00141D56"/>
    <w:rsid w:val="00142002"/>
    <w:rsid w:val="00143838"/>
    <w:rsid w:val="001442CC"/>
    <w:rsid w:val="00144E6A"/>
    <w:rsid w:val="001469E7"/>
    <w:rsid w:val="00150B03"/>
    <w:rsid w:val="00152939"/>
    <w:rsid w:val="00152D79"/>
    <w:rsid w:val="001532E8"/>
    <w:rsid w:val="0015399B"/>
    <w:rsid w:val="00153CD3"/>
    <w:rsid w:val="0015570A"/>
    <w:rsid w:val="00157248"/>
    <w:rsid w:val="001577A4"/>
    <w:rsid w:val="00160310"/>
    <w:rsid w:val="001614C8"/>
    <w:rsid w:val="0016236D"/>
    <w:rsid w:val="001630D7"/>
    <w:rsid w:val="001639D0"/>
    <w:rsid w:val="00163F48"/>
    <w:rsid w:val="00164E94"/>
    <w:rsid w:val="00164EE4"/>
    <w:rsid w:val="001669A2"/>
    <w:rsid w:val="00170827"/>
    <w:rsid w:val="001709A2"/>
    <w:rsid w:val="00171406"/>
    <w:rsid w:val="00171C08"/>
    <w:rsid w:val="001723FD"/>
    <w:rsid w:val="001726AE"/>
    <w:rsid w:val="001731F1"/>
    <w:rsid w:val="00173D0F"/>
    <w:rsid w:val="00174330"/>
    <w:rsid w:val="00176235"/>
    <w:rsid w:val="0018079A"/>
    <w:rsid w:val="0018082C"/>
    <w:rsid w:val="001819BD"/>
    <w:rsid w:val="00181C50"/>
    <w:rsid w:val="00182838"/>
    <w:rsid w:val="001842E8"/>
    <w:rsid w:val="0018597A"/>
    <w:rsid w:val="00187B00"/>
    <w:rsid w:val="00190101"/>
    <w:rsid w:val="00190B16"/>
    <w:rsid w:val="00191653"/>
    <w:rsid w:val="00191E7E"/>
    <w:rsid w:val="001922AB"/>
    <w:rsid w:val="0019397A"/>
    <w:rsid w:val="00194699"/>
    <w:rsid w:val="00195619"/>
    <w:rsid w:val="001959A9"/>
    <w:rsid w:val="00195E60"/>
    <w:rsid w:val="001A1E4E"/>
    <w:rsid w:val="001A21EA"/>
    <w:rsid w:val="001A3898"/>
    <w:rsid w:val="001A3A4D"/>
    <w:rsid w:val="001A4AE5"/>
    <w:rsid w:val="001A5D6B"/>
    <w:rsid w:val="001A613C"/>
    <w:rsid w:val="001A643C"/>
    <w:rsid w:val="001A6895"/>
    <w:rsid w:val="001A6C4A"/>
    <w:rsid w:val="001A6F3D"/>
    <w:rsid w:val="001A7827"/>
    <w:rsid w:val="001B0E8F"/>
    <w:rsid w:val="001B139D"/>
    <w:rsid w:val="001B19E5"/>
    <w:rsid w:val="001B1A01"/>
    <w:rsid w:val="001B3241"/>
    <w:rsid w:val="001B39C4"/>
    <w:rsid w:val="001B3CC3"/>
    <w:rsid w:val="001B4938"/>
    <w:rsid w:val="001B4EE1"/>
    <w:rsid w:val="001B5003"/>
    <w:rsid w:val="001B5539"/>
    <w:rsid w:val="001B57F6"/>
    <w:rsid w:val="001B5B03"/>
    <w:rsid w:val="001B7A24"/>
    <w:rsid w:val="001C0164"/>
    <w:rsid w:val="001C0FE6"/>
    <w:rsid w:val="001C21C0"/>
    <w:rsid w:val="001C548C"/>
    <w:rsid w:val="001C55B1"/>
    <w:rsid w:val="001C57A9"/>
    <w:rsid w:val="001C57D6"/>
    <w:rsid w:val="001C6FDE"/>
    <w:rsid w:val="001C7E72"/>
    <w:rsid w:val="001D01FC"/>
    <w:rsid w:val="001D25CD"/>
    <w:rsid w:val="001D3689"/>
    <w:rsid w:val="001D4450"/>
    <w:rsid w:val="001D5EA2"/>
    <w:rsid w:val="001E03E9"/>
    <w:rsid w:val="001E074B"/>
    <w:rsid w:val="001E13C2"/>
    <w:rsid w:val="001E19D6"/>
    <w:rsid w:val="001E1D03"/>
    <w:rsid w:val="001E1F77"/>
    <w:rsid w:val="001E211E"/>
    <w:rsid w:val="001E31C7"/>
    <w:rsid w:val="001E3624"/>
    <w:rsid w:val="001E38B3"/>
    <w:rsid w:val="001E4BDE"/>
    <w:rsid w:val="001E5109"/>
    <w:rsid w:val="001E6A42"/>
    <w:rsid w:val="001F018D"/>
    <w:rsid w:val="001F2345"/>
    <w:rsid w:val="001F2498"/>
    <w:rsid w:val="001F32CA"/>
    <w:rsid w:val="001F5957"/>
    <w:rsid w:val="001F780B"/>
    <w:rsid w:val="001F7B73"/>
    <w:rsid w:val="00200261"/>
    <w:rsid w:val="00200E24"/>
    <w:rsid w:val="002036D2"/>
    <w:rsid w:val="00203D7C"/>
    <w:rsid w:val="00204547"/>
    <w:rsid w:val="002048AD"/>
    <w:rsid w:val="002058DB"/>
    <w:rsid w:val="00205962"/>
    <w:rsid w:val="00205B42"/>
    <w:rsid w:val="0020658B"/>
    <w:rsid w:val="0020690A"/>
    <w:rsid w:val="002075AF"/>
    <w:rsid w:val="002076FC"/>
    <w:rsid w:val="00207841"/>
    <w:rsid w:val="00210D9F"/>
    <w:rsid w:val="0021111A"/>
    <w:rsid w:val="002120D7"/>
    <w:rsid w:val="00212998"/>
    <w:rsid w:val="00212E1D"/>
    <w:rsid w:val="002137B5"/>
    <w:rsid w:val="00213FC5"/>
    <w:rsid w:val="00214465"/>
    <w:rsid w:val="00215AB9"/>
    <w:rsid w:val="00217017"/>
    <w:rsid w:val="0022061F"/>
    <w:rsid w:val="00221020"/>
    <w:rsid w:val="00221270"/>
    <w:rsid w:val="0022306B"/>
    <w:rsid w:val="00223C0F"/>
    <w:rsid w:val="00225700"/>
    <w:rsid w:val="00225AE5"/>
    <w:rsid w:val="00227A0C"/>
    <w:rsid w:val="00227DCB"/>
    <w:rsid w:val="00227FF0"/>
    <w:rsid w:val="0023043C"/>
    <w:rsid w:val="002308F0"/>
    <w:rsid w:val="00230C66"/>
    <w:rsid w:val="00231287"/>
    <w:rsid w:val="00233214"/>
    <w:rsid w:val="00233BD1"/>
    <w:rsid w:val="00234608"/>
    <w:rsid w:val="00236820"/>
    <w:rsid w:val="00237494"/>
    <w:rsid w:val="0023758C"/>
    <w:rsid w:val="00237D1F"/>
    <w:rsid w:val="00240C84"/>
    <w:rsid w:val="00242275"/>
    <w:rsid w:val="002426F4"/>
    <w:rsid w:val="0024678F"/>
    <w:rsid w:val="0024754D"/>
    <w:rsid w:val="00255F83"/>
    <w:rsid w:val="00257F98"/>
    <w:rsid w:val="0026126E"/>
    <w:rsid w:val="002616AB"/>
    <w:rsid w:val="00262139"/>
    <w:rsid w:val="002623C1"/>
    <w:rsid w:val="00262FB4"/>
    <w:rsid w:val="0026435F"/>
    <w:rsid w:val="002654C3"/>
    <w:rsid w:val="002655A2"/>
    <w:rsid w:val="002658D2"/>
    <w:rsid w:val="00265CC9"/>
    <w:rsid w:val="00267203"/>
    <w:rsid w:val="00267DFE"/>
    <w:rsid w:val="00271718"/>
    <w:rsid w:val="00272BDB"/>
    <w:rsid w:val="00272EB0"/>
    <w:rsid w:val="00277E79"/>
    <w:rsid w:val="0028064E"/>
    <w:rsid w:val="00280F64"/>
    <w:rsid w:val="0028165C"/>
    <w:rsid w:val="00282129"/>
    <w:rsid w:val="0028371B"/>
    <w:rsid w:val="00283F79"/>
    <w:rsid w:val="00284121"/>
    <w:rsid w:val="00286583"/>
    <w:rsid w:val="00286C87"/>
    <w:rsid w:val="00286DF0"/>
    <w:rsid w:val="0029089A"/>
    <w:rsid w:val="002913E2"/>
    <w:rsid w:val="00292829"/>
    <w:rsid w:val="00292AC4"/>
    <w:rsid w:val="00293506"/>
    <w:rsid w:val="00293CD7"/>
    <w:rsid w:val="00295604"/>
    <w:rsid w:val="00295E2B"/>
    <w:rsid w:val="00296EEC"/>
    <w:rsid w:val="002972D1"/>
    <w:rsid w:val="00297526"/>
    <w:rsid w:val="00297A83"/>
    <w:rsid w:val="002A0173"/>
    <w:rsid w:val="002A1A4D"/>
    <w:rsid w:val="002A2C22"/>
    <w:rsid w:val="002A37DF"/>
    <w:rsid w:val="002A3A94"/>
    <w:rsid w:val="002A3DDD"/>
    <w:rsid w:val="002A5186"/>
    <w:rsid w:val="002A54A0"/>
    <w:rsid w:val="002A6415"/>
    <w:rsid w:val="002A6ECF"/>
    <w:rsid w:val="002A75B0"/>
    <w:rsid w:val="002B0AE9"/>
    <w:rsid w:val="002B16D7"/>
    <w:rsid w:val="002B4990"/>
    <w:rsid w:val="002B76CC"/>
    <w:rsid w:val="002B7887"/>
    <w:rsid w:val="002B7E18"/>
    <w:rsid w:val="002C07D6"/>
    <w:rsid w:val="002C17DB"/>
    <w:rsid w:val="002C271B"/>
    <w:rsid w:val="002C28AE"/>
    <w:rsid w:val="002C3F27"/>
    <w:rsid w:val="002C648B"/>
    <w:rsid w:val="002D0954"/>
    <w:rsid w:val="002D107F"/>
    <w:rsid w:val="002D397F"/>
    <w:rsid w:val="002D4C5F"/>
    <w:rsid w:val="002D4E6B"/>
    <w:rsid w:val="002D4EB4"/>
    <w:rsid w:val="002D5360"/>
    <w:rsid w:val="002D61E5"/>
    <w:rsid w:val="002D7C4E"/>
    <w:rsid w:val="002D7FF4"/>
    <w:rsid w:val="002E01A1"/>
    <w:rsid w:val="002E2046"/>
    <w:rsid w:val="002E2CA2"/>
    <w:rsid w:val="002E3DD4"/>
    <w:rsid w:val="002E3DFE"/>
    <w:rsid w:val="002E4EE3"/>
    <w:rsid w:val="002E6D9B"/>
    <w:rsid w:val="002E758B"/>
    <w:rsid w:val="002F088E"/>
    <w:rsid w:val="002F2831"/>
    <w:rsid w:val="002F37D8"/>
    <w:rsid w:val="002F4136"/>
    <w:rsid w:val="002F450A"/>
    <w:rsid w:val="002F5558"/>
    <w:rsid w:val="002F55CD"/>
    <w:rsid w:val="002F5CE2"/>
    <w:rsid w:val="002F6702"/>
    <w:rsid w:val="002F6838"/>
    <w:rsid w:val="00300131"/>
    <w:rsid w:val="00301E81"/>
    <w:rsid w:val="00302BF8"/>
    <w:rsid w:val="00303D26"/>
    <w:rsid w:val="00304BFB"/>
    <w:rsid w:val="0030539D"/>
    <w:rsid w:val="00305F0A"/>
    <w:rsid w:val="003105E3"/>
    <w:rsid w:val="003109A8"/>
    <w:rsid w:val="00310B1B"/>
    <w:rsid w:val="00311659"/>
    <w:rsid w:val="00311B95"/>
    <w:rsid w:val="003120B9"/>
    <w:rsid w:val="00312D29"/>
    <w:rsid w:val="00312EA7"/>
    <w:rsid w:val="00313237"/>
    <w:rsid w:val="003132A3"/>
    <w:rsid w:val="00314014"/>
    <w:rsid w:val="00314D53"/>
    <w:rsid w:val="00315EE6"/>
    <w:rsid w:val="003162CE"/>
    <w:rsid w:val="00316744"/>
    <w:rsid w:val="00316E38"/>
    <w:rsid w:val="00317218"/>
    <w:rsid w:val="0031737C"/>
    <w:rsid w:val="00317E91"/>
    <w:rsid w:val="0032024A"/>
    <w:rsid w:val="003215E2"/>
    <w:rsid w:val="00321944"/>
    <w:rsid w:val="00321950"/>
    <w:rsid w:val="00322C34"/>
    <w:rsid w:val="0032460A"/>
    <w:rsid w:val="0032466C"/>
    <w:rsid w:val="003247A1"/>
    <w:rsid w:val="0032532F"/>
    <w:rsid w:val="00325390"/>
    <w:rsid w:val="00325ED0"/>
    <w:rsid w:val="003268FB"/>
    <w:rsid w:val="00326920"/>
    <w:rsid w:val="00326A3D"/>
    <w:rsid w:val="00326E64"/>
    <w:rsid w:val="003270F2"/>
    <w:rsid w:val="0032759B"/>
    <w:rsid w:val="00330BE7"/>
    <w:rsid w:val="00330F00"/>
    <w:rsid w:val="00331B89"/>
    <w:rsid w:val="003327CA"/>
    <w:rsid w:val="00332C74"/>
    <w:rsid w:val="003332DC"/>
    <w:rsid w:val="003344AD"/>
    <w:rsid w:val="003349CB"/>
    <w:rsid w:val="00335EAB"/>
    <w:rsid w:val="00335FF9"/>
    <w:rsid w:val="00336924"/>
    <w:rsid w:val="003373D2"/>
    <w:rsid w:val="00340182"/>
    <w:rsid w:val="00340320"/>
    <w:rsid w:val="00340958"/>
    <w:rsid w:val="00341E2B"/>
    <w:rsid w:val="00341E76"/>
    <w:rsid w:val="00342419"/>
    <w:rsid w:val="00342442"/>
    <w:rsid w:val="00343538"/>
    <w:rsid w:val="0034454D"/>
    <w:rsid w:val="003448AA"/>
    <w:rsid w:val="00345470"/>
    <w:rsid w:val="003454D1"/>
    <w:rsid w:val="003458AA"/>
    <w:rsid w:val="00346315"/>
    <w:rsid w:val="00350D4C"/>
    <w:rsid w:val="0035124A"/>
    <w:rsid w:val="00351DF2"/>
    <w:rsid w:val="00352379"/>
    <w:rsid w:val="0035303C"/>
    <w:rsid w:val="0035519B"/>
    <w:rsid w:val="00355D07"/>
    <w:rsid w:val="003566DD"/>
    <w:rsid w:val="00356799"/>
    <w:rsid w:val="00356FD4"/>
    <w:rsid w:val="0035715D"/>
    <w:rsid w:val="00357279"/>
    <w:rsid w:val="00357753"/>
    <w:rsid w:val="003609C8"/>
    <w:rsid w:val="0036167B"/>
    <w:rsid w:val="00362649"/>
    <w:rsid w:val="00363E62"/>
    <w:rsid w:val="003641CE"/>
    <w:rsid w:val="00364354"/>
    <w:rsid w:val="00364504"/>
    <w:rsid w:val="00364E4E"/>
    <w:rsid w:val="003661D4"/>
    <w:rsid w:val="00366317"/>
    <w:rsid w:val="0036680D"/>
    <w:rsid w:val="0037083C"/>
    <w:rsid w:val="00370CD0"/>
    <w:rsid w:val="00370D4F"/>
    <w:rsid w:val="00371C42"/>
    <w:rsid w:val="00371C65"/>
    <w:rsid w:val="00372CBA"/>
    <w:rsid w:val="003735E2"/>
    <w:rsid w:val="00373745"/>
    <w:rsid w:val="00373E71"/>
    <w:rsid w:val="00374567"/>
    <w:rsid w:val="00376367"/>
    <w:rsid w:val="00376C91"/>
    <w:rsid w:val="00380326"/>
    <w:rsid w:val="003807CE"/>
    <w:rsid w:val="00381410"/>
    <w:rsid w:val="00381AD8"/>
    <w:rsid w:val="00382C3C"/>
    <w:rsid w:val="00383BDA"/>
    <w:rsid w:val="00384049"/>
    <w:rsid w:val="00384701"/>
    <w:rsid w:val="0038487A"/>
    <w:rsid w:val="003913BE"/>
    <w:rsid w:val="003919A9"/>
    <w:rsid w:val="00391AFF"/>
    <w:rsid w:val="00393DF5"/>
    <w:rsid w:val="0039509F"/>
    <w:rsid w:val="00395217"/>
    <w:rsid w:val="00395A32"/>
    <w:rsid w:val="00395B04"/>
    <w:rsid w:val="00396113"/>
    <w:rsid w:val="003967A8"/>
    <w:rsid w:val="003A0A1B"/>
    <w:rsid w:val="003A0AB2"/>
    <w:rsid w:val="003A1F80"/>
    <w:rsid w:val="003A3DFD"/>
    <w:rsid w:val="003A5291"/>
    <w:rsid w:val="003A54B3"/>
    <w:rsid w:val="003A5C24"/>
    <w:rsid w:val="003A680B"/>
    <w:rsid w:val="003A7A2D"/>
    <w:rsid w:val="003B0CFF"/>
    <w:rsid w:val="003B1A6B"/>
    <w:rsid w:val="003B1EDD"/>
    <w:rsid w:val="003B2E57"/>
    <w:rsid w:val="003B31C4"/>
    <w:rsid w:val="003B3589"/>
    <w:rsid w:val="003B49C4"/>
    <w:rsid w:val="003B4FBB"/>
    <w:rsid w:val="003B69AE"/>
    <w:rsid w:val="003B756F"/>
    <w:rsid w:val="003B7F47"/>
    <w:rsid w:val="003C29CC"/>
    <w:rsid w:val="003C34F6"/>
    <w:rsid w:val="003C402B"/>
    <w:rsid w:val="003C482E"/>
    <w:rsid w:val="003C4AA0"/>
    <w:rsid w:val="003D04D0"/>
    <w:rsid w:val="003D1269"/>
    <w:rsid w:val="003D19A5"/>
    <w:rsid w:val="003D1A3D"/>
    <w:rsid w:val="003D2FEC"/>
    <w:rsid w:val="003D380F"/>
    <w:rsid w:val="003D39DE"/>
    <w:rsid w:val="003D3C74"/>
    <w:rsid w:val="003D40AA"/>
    <w:rsid w:val="003D46E0"/>
    <w:rsid w:val="003D4739"/>
    <w:rsid w:val="003D56E9"/>
    <w:rsid w:val="003D59FD"/>
    <w:rsid w:val="003D7707"/>
    <w:rsid w:val="003E1E3F"/>
    <w:rsid w:val="003E2B39"/>
    <w:rsid w:val="003E2FA3"/>
    <w:rsid w:val="003E45C9"/>
    <w:rsid w:val="003E4915"/>
    <w:rsid w:val="003E4AAF"/>
    <w:rsid w:val="003E6256"/>
    <w:rsid w:val="003F0544"/>
    <w:rsid w:val="003F22F3"/>
    <w:rsid w:val="003F2476"/>
    <w:rsid w:val="003F2FF8"/>
    <w:rsid w:val="003F2FFD"/>
    <w:rsid w:val="003F30E8"/>
    <w:rsid w:val="003F3A45"/>
    <w:rsid w:val="003F4A4A"/>
    <w:rsid w:val="003F4B9A"/>
    <w:rsid w:val="003F7F11"/>
    <w:rsid w:val="00401C67"/>
    <w:rsid w:val="00402D2B"/>
    <w:rsid w:val="00403A62"/>
    <w:rsid w:val="00404C6D"/>
    <w:rsid w:val="004057DA"/>
    <w:rsid w:val="004061D5"/>
    <w:rsid w:val="004064B7"/>
    <w:rsid w:val="004068AD"/>
    <w:rsid w:val="00407038"/>
    <w:rsid w:val="0040763D"/>
    <w:rsid w:val="00407694"/>
    <w:rsid w:val="0041030E"/>
    <w:rsid w:val="00410954"/>
    <w:rsid w:val="0041095B"/>
    <w:rsid w:val="00410FDB"/>
    <w:rsid w:val="00411456"/>
    <w:rsid w:val="00412129"/>
    <w:rsid w:val="00413016"/>
    <w:rsid w:val="00414C99"/>
    <w:rsid w:val="004152F8"/>
    <w:rsid w:val="00415BB0"/>
    <w:rsid w:val="0041608C"/>
    <w:rsid w:val="00420153"/>
    <w:rsid w:val="00420621"/>
    <w:rsid w:val="00420C76"/>
    <w:rsid w:val="004210CD"/>
    <w:rsid w:val="004216AA"/>
    <w:rsid w:val="00422FC1"/>
    <w:rsid w:val="00423089"/>
    <w:rsid w:val="004233FE"/>
    <w:rsid w:val="00423A9A"/>
    <w:rsid w:val="0042639D"/>
    <w:rsid w:val="00426516"/>
    <w:rsid w:val="0042760E"/>
    <w:rsid w:val="0043003E"/>
    <w:rsid w:val="00431321"/>
    <w:rsid w:val="004314CA"/>
    <w:rsid w:val="00431EC8"/>
    <w:rsid w:val="00432D88"/>
    <w:rsid w:val="00433507"/>
    <w:rsid w:val="004346AA"/>
    <w:rsid w:val="0043577B"/>
    <w:rsid w:val="00435D41"/>
    <w:rsid w:val="00435FC5"/>
    <w:rsid w:val="004363DA"/>
    <w:rsid w:val="004365CA"/>
    <w:rsid w:val="00436CC6"/>
    <w:rsid w:val="00436F1A"/>
    <w:rsid w:val="00437A2A"/>
    <w:rsid w:val="00437E8A"/>
    <w:rsid w:val="00440530"/>
    <w:rsid w:val="00440A7B"/>
    <w:rsid w:val="00440A8E"/>
    <w:rsid w:val="00441B9D"/>
    <w:rsid w:val="00443292"/>
    <w:rsid w:val="004432FC"/>
    <w:rsid w:val="004448AA"/>
    <w:rsid w:val="00444FF2"/>
    <w:rsid w:val="004455F3"/>
    <w:rsid w:val="00445CEE"/>
    <w:rsid w:val="00446AFE"/>
    <w:rsid w:val="00446F98"/>
    <w:rsid w:val="0044714B"/>
    <w:rsid w:val="00447754"/>
    <w:rsid w:val="00450D64"/>
    <w:rsid w:val="004530CE"/>
    <w:rsid w:val="00453B99"/>
    <w:rsid w:val="004546D7"/>
    <w:rsid w:val="004547A6"/>
    <w:rsid w:val="00454E41"/>
    <w:rsid w:val="004565CA"/>
    <w:rsid w:val="004566D5"/>
    <w:rsid w:val="00456D06"/>
    <w:rsid w:val="00456D6A"/>
    <w:rsid w:val="004577EE"/>
    <w:rsid w:val="00460A8A"/>
    <w:rsid w:val="00460ACB"/>
    <w:rsid w:val="00460F35"/>
    <w:rsid w:val="0046171A"/>
    <w:rsid w:val="00462391"/>
    <w:rsid w:val="004642C1"/>
    <w:rsid w:val="00464DB1"/>
    <w:rsid w:val="004664F4"/>
    <w:rsid w:val="00466C49"/>
    <w:rsid w:val="00467372"/>
    <w:rsid w:val="00467979"/>
    <w:rsid w:val="00467C65"/>
    <w:rsid w:val="00467DF2"/>
    <w:rsid w:val="00467FD6"/>
    <w:rsid w:val="00471E74"/>
    <w:rsid w:val="004723CE"/>
    <w:rsid w:val="00473DB4"/>
    <w:rsid w:val="0047520E"/>
    <w:rsid w:val="00481C15"/>
    <w:rsid w:val="004829DB"/>
    <w:rsid w:val="00483149"/>
    <w:rsid w:val="00484218"/>
    <w:rsid w:val="004847DE"/>
    <w:rsid w:val="004854B5"/>
    <w:rsid w:val="00485605"/>
    <w:rsid w:val="004868CA"/>
    <w:rsid w:val="004873EC"/>
    <w:rsid w:val="0049053B"/>
    <w:rsid w:val="00490A49"/>
    <w:rsid w:val="00490C51"/>
    <w:rsid w:val="00490D4D"/>
    <w:rsid w:val="00491947"/>
    <w:rsid w:val="00494205"/>
    <w:rsid w:val="00494485"/>
    <w:rsid w:val="00494C5F"/>
    <w:rsid w:val="00494D68"/>
    <w:rsid w:val="00494DCB"/>
    <w:rsid w:val="004961A6"/>
    <w:rsid w:val="0049642A"/>
    <w:rsid w:val="00497698"/>
    <w:rsid w:val="00497719"/>
    <w:rsid w:val="00497A2D"/>
    <w:rsid w:val="00497D61"/>
    <w:rsid w:val="004A046F"/>
    <w:rsid w:val="004A07B7"/>
    <w:rsid w:val="004A0AF1"/>
    <w:rsid w:val="004A0DE4"/>
    <w:rsid w:val="004A1695"/>
    <w:rsid w:val="004A1DDE"/>
    <w:rsid w:val="004A2111"/>
    <w:rsid w:val="004A30E1"/>
    <w:rsid w:val="004A3D7B"/>
    <w:rsid w:val="004A43F9"/>
    <w:rsid w:val="004A4A80"/>
    <w:rsid w:val="004A549D"/>
    <w:rsid w:val="004A6633"/>
    <w:rsid w:val="004A678E"/>
    <w:rsid w:val="004A6D48"/>
    <w:rsid w:val="004A7C0E"/>
    <w:rsid w:val="004B122A"/>
    <w:rsid w:val="004B2FA2"/>
    <w:rsid w:val="004B3206"/>
    <w:rsid w:val="004B36D2"/>
    <w:rsid w:val="004B520A"/>
    <w:rsid w:val="004B57DF"/>
    <w:rsid w:val="004B5CCA"/>
    <w:rsid w:val="004B6001"/>
    <w:rsid w:val="004B738B"/>
    <w:rsid w:val="004B7408"/>
    <w:rsid w:val="004C0979"/>
    <w:rsid w:val="004C0AEF"/>
    <w:rsid w:val="004C0CDC"/>
    <w:rsid w:val="004C0E86"/>
    <w:rsid w:val="004C1098"/>
    <w:rsid w:val="004C1C5D"/>
    <w:rsid w:val="004C2110"/>
    <w:rsid w:val="004C5150"/>
    <w:rsid w:val="004C637E"/>
    <w:rsid w:val="004C7173"/>
    <w:rsid w:val="004D06B9"/>
    <w:rsid w:val="004D099E"/>
    <w:rsid w:val="004D1571"/>
    <w:rsid w:val="004D377D"/>
    <w:rsid w:val="004D3E8A"/>
    <w:rsid w:val="004D400C"/>
    <w:rsid w:val="004D438E"/>
    <w:rsid w:val="004D5367"/>
    <w:rsid w:val="004D5DC0"/>
    <w:rsid w:val="004D6D43"/>
    <w:rsid w:val="004E039E"/>
    <w:rsid w:val="004E0DA1"/>
    <w:rsid w:val="004E2310"/>
    <w:rsid w:val="004E27DC"/>
    <w:rsid w:val="004E3314"/>
    <w:rsid w:val="004E40C8"/>
    <w:rsid w:val="004E495C"/>
    <w:rsid w:val="004E4C3C"/>
    <w:rsid w:val="004E623D"/>
    <w:rsid w:val="004E644B"/>
    <w:rsid w:val="004E6856"/>
    <w:rsid w:val="004E69FC"/>
    <w:rsid w:val="004E6B90"/>
    <w:rsid w:val="004E6FDB"/>
    <w:rsid w:val="004E7745"/>
    <w:rsid w:val="004F0C77"/>
    <w:rsid w:val="004F2ECD"/>
    <w:rsid w:val="004F3E42"/>
    <w:rsid w:val="004F57C3"/>
    <w:rsid w:val="004F5EDC"/>
    <w:rsid w:val="004F79A5"/>
    <w:rsid w:val="004F7CC2"/>
    <w:rsid w:val="00501EAA"/>
    <w:rsid w:val="00502162"/>
    <w:rsid w:val="00503597"/>
    <w:rsid w:val="005042B5"/>
    <w:rsid w:val="00504D7A"/>
    <w:rsid w:val="0050538A"/>
    <w:rsid w:val="00506771"/>
    <w:rsid w:val="00507161"/>
    <w:rsid w:val="00510359"/>
    <w:rsid w:val="00510A79"/>
    <w:rsid w:val="00510D28"/>
    <w:rsid w:val="00511A85"/>
    <w:rsid w:val="00511BA5"/>
    <w:rsid w:val="005123FB"/>
    <w:rsid w:val="00512941"/>
    <w:rsid w:val="00512BAB"/>
    <w:rsid w:val="00512D58"/>
    <w:rsid w:val="005146C9"/>
    <w:rsid w:val="00514A5A"/>
    <w:rsid w:val="0051533B"/>
    <w:rsid w:val="0051681F"/>
    <w:rsid w:val="005172A0"/>
    <w:rsid w:val="00517B28"/>
    <w:rsid w:val="00517CF0"/>
    <w:rsid w:val="00517F0D"/>
    <w:rsid w:val="00521E7E"/>
    <w:rsid w:val="00522384"/>
    <w:rsid w:val="00522AB2"/>
    <w:rsid w:val="00524AB8"/>
    <w:rsid w:val="005269E9"/>
    <w:rsid w:val="005271BF"/>
    <w:rsid w:val="005303F3"/>
    <w:rsid w:val="00530F24"/>
    <w:rsid w:val="00532F46"/>
    <w:rsid w:val="00533FFB"/>
    <w:rsid w:val="0053430C"/>
    <w:rsid w:val="005364D0"/>
    <w:rsid w:val="00536F05"/>
    <w:rsid w:val="00541C82"/>
    <w:rsid w:val="00541D31"/>
    <w:rsid w:val="0054301C"/>
    <w:rsid w:val="00544216"/>
    <w:rsid w:val="0054503A"/>
    <w:rsid w:val="005452FA"/>
    <w:rsid w:val="00546A52"/>
    <w:rsid w:val="00546F53"/>
    <w:rsid w:val="0054702B"/>
    <w:rsid w:val="00547D12"/>
    <w:rsid w:val="00550337"/>
    <w:rsid w:val="00550F88"/>
    <w:rsid w:val="005514B8"/>
    <w:rsid w:val="00551D5E"/>
    <w:rsid w:val="005520A3"/>
    <w:rsid w:val="005529D8"/>
    <w:rsid w:val="0055329F"/>
    <w:rsid w:val="00555C95"/>
    <w:rsid w:val="005562D2"/>
    <w:rsid w:val="00557111"/>
    <w:rsid w:val="00557491"/>
    <w:rsid w:val="00557BD2"/>
    <w:rsid w:val="005606FF"/>
    <w:rsid w:val="005636CA"/>
    <w:rsid w:val="00564F62"/>
    <w:rsid w:val="0056561C"/>
    <w:rsid w:val="00565909"/>
    <w:rsid w:val="00565C7C"/>
    <w:rsid w:val="00566E65"/>
    <w:rsid w:val="005700F5"/>
    <w:rsid w:val="005708C5"/>
    <w:rsid w:val="00570F2D"/>
    <w:rsid w:val="00572A1C"/>
    <w:rsid w:val="00572C02"/>
    <w:rsid w:val="00573358"/>
    <w:rsid w:val="00575C46"/>
    <w:rsid w:val="005763DC"/>
    <w:rsid w:val="005773C0"/>
    <w:rsid w:val="00581D8E"/>
    <w:rsid w:val="00581E3E"/>
    <w:rsid w:val="00582E7A"/>
    <w:rsid w:val="005869E6"/>
    <w:rsid w:val="005874C1"/>
    <w:rsid w:val="005874EB"/>
    <w:rsid w:val="00587D99"/>
    <w:rsid w:val="005906A4"/>
    <w:rsid w:val="0059089D"/>
    <w:rsid w:val="00590AB1"/>
    <w:rsid w:val="00590E2D"/>
    <w:rsid w:val="005912F0"/>
    <w:rsid w:val="005919A6"/>
    <w:rsid w:val="00591B08"/>
    <w:rsid w:val="00591BDE"/>
    <w:rsid w:val="00592230"/>
    <w:rsid w:val="00593A2F"/>
    <w:rsid w:val="00594029"/>
    <w:rsid w:val="0059408A"/>
    <w:rsid w:val="005941AD"/>
    <w:rsid w:val="00594CC3"/>
    <w:rsid w:val="00595340"/>
    <w:rsid w:val="00597534"/>
    <w:rsid w:val="00597971"/>
    <w:rsid w:val="00597AA1"/>
    <w:rsid w:val="005A0917"/>
    <w:rsid w:val="005A09C1"/>
    <w:rsid w:val="005A0E43"/>
    <w:rsid w:val="005A1CBD"/>
    <w:rsid w:val="005A2EB7"/>
    <w:rsid w:val="005A31A7"/>
    <w:rsid w:val="005A3237"/>
    <w:rsid w:val="005A45DB"/>
    <w:rsid w:val="005A48D4"/>
    <w:rsid w:val="005A6230"/>
    <w:rsid w:val="005A6C29"/>
    <w:rsid w:val="005A6FBA"/>
    <w:rsid w:val="005B16C8"/>
    <w:rsid w:val="005B1B59"/>
    <w:rsid w:val="005B2AFA"/>
    <w:rsid w:val="005B2B51"/>
    <w:rsid w:val="005B396E"/>
    <w:rsid w:val="005B3D32"/>
    <w:rsid w:val="005B4F26"/>
    <w:rsid w:val="005B5761"/>
    <w:rsid w:val="005B7BD6"/>
    <w:rsid w:val="005C00DA"/>
    <w:rsid w:val="005C0E31"/>
    <w:rsid w:val="005C1062"/>
    <w:rsid w:val="005C1D07"/>
    <w:rsid w:val="005C1EFA"/>
    <w:rsid w:val="005C3B7F"/>
    <w:rsid w:val="005C4B84"/>
    <w:rsid w:val="005C5310"/>
    <w:rsid w:val="005C5799"/>
    <w:rsid w:val="005C629B"/>
    <w:rsid w:val="005D03B8"/>
    <w:rsid w:val="005D0667"/>
    <w:rsid w:val="005D080E"/>
    <w:rsid w:val="005D0F61"/>
    <w:rsid w:val="005D1816"/>
    <w:rsid w:val="005D20BD"/>
    <w:rsid w:val="005D303A"/>
    <w:rsid w:val="005D3A26"/>
    <w:rsid w:val="005D3BFE"/>
    <w:rsid w:val="005D3C21"/>
    <w:rsid w:val="005D45DA"/>
    <w:rsid w:val="005D5D05"/>
    <w:rsid w:val="005E116C"/>
    <w:rsid w:val="005E1E46"/>
    <w:rsid w:val="005E3568"/>
    <w:rsid w:val="005E35A7"/>
    <w:rsid w:val="005E4321"/>
    <w:rsid w:val="005E44B3"/>
    <w:rsid w:val="005E46C9"/>
    <w:rsid w:val="005E5408"/>
    <w:rsid w:val="005E726E"/>
    <w:rsid w:val="005E75B7"/>
    <w:rsid w:val="005F0006"/>
    <w:rsid w:val="005F03AA"/>
    <w:rsid w:val="005F06D8"/>
    <w:rsid w:val="005F0BB9"/>
    <w:rsid w:val="005F1AAA"/>
    <w:rsid w:val="005F1DB3"/>
    <w:rsid w:val="005F3A68"/>
    <w:rsid w:val="005F52BE"/>
    <w:rsid w:val="005F572F"/>
    <w:rsid w:val="005F5BDE"/>
    <w:rsid w:val="005F5C36"/>
    <w:rsid w:val="005F5D52"/>
    <w:rsid w:val="005F6711"/>
    <w:rsid w:val="005F731F"/>
    <w:rsid w:val="005F7FE1"/>
    <w:rsid w:val="006036C0"/>
    <w:rsid w:val="00604906"/>
    <w:rsid w:val="006054D4"/>
    <w:rsid w:val="006058E7"/>
    <w:rsid w:val="00605A72"/>
    <w:rsid w:val="00607134"/>
    <w:rsid w:val="00607735"/>
    <w:rsid w:val="006078D9"/>
    <w:rsid w:val="006101DD"/>
    <w:rsid w:val="00610966"/>
    <w:rsid w:val="00610AA6"/>
    <w:rsid w:val="006110C3"/>
    <w:rsid w:val="00611795"/>
    <w:rsid w:val="00611E40"/>
    <w:rsid w:val="00611F6A"/>
    <w:rsid w:val="0061245D"/>
    <w:rsid w:val="00612615"/>
    <w:rsid w:val="006126F4"/>
    <w:rsid w:val="0061286F"/>
    <w:rsid w:val="00613ACC"/>
    <w:rsid w:val="006147DD"/>
    <w:rsid w:val="00614EFD"/>
    <w:rsid w:val="00616459"/>
    <w:rsid w:val="0061726D"/>
    <w:rsid w:val="0062031F"/>
    <w:rsid w:val="0062260C"/>
    <w:rsid w:val="00623A91"/>
    <w:rsid w:val="0062454C"/>
    <w:rsid w:val="006257DB"/>
    <w:rsid w:val="00625DA5"/>
    <w:rsid w:val="00625F99"/>
    <w:rsid w:val="00626039"/>
    <w:rsid w:val="006278C6"/>
    <w:rsid w:val="0063078D"/>
    <w:rsid w:val="00631E43"/>
    <w:rsid w:val="0063403E"/>
    <w:rsid w:val="006340EC"/>
    <w:rsid w:val="0063546A"/>
    <w:rsid w:val="00635486"/>
    <w:rsid w:val="00637C32"/>
    <w:rsid w:val="0064050C"/>
    <w:rsid w:val="00641073"/>
    <w:rsid w:val="006422FA"/>
    <w:rsid w:val="00642AD8"/>
    <w:rsid w:val="0064344F"/>
    <w:rsid w:val="006439B3"/>
    <w:rsid w:val="00643D59"/>
    <w:rsid w:val="00643EA2"/>
    <w:rsid w:val="00643FEE"/>
    <w:rsid w:val="006443BF"/>
    <w:rsid w:val="006447AF"/>
    <w:rsid w:val="00645D03"/>
    <w:rsid w:val="00646094"/>
    <w:rsid w:val="006462AC"/>
    <w:rsid w:val="00647042"/>
    <w:rsid w:val="0064744C"/>
    <w:rsid w:val="00647B38"/>
    <w:rsid w:val="00651229"/>
    <w:rsid w:val="00651CB1"/>
    <w:rsid w:val="00652C82"/>
    <w:rsid w:val="006545BC"/>
    <w:rsid w:val="006550AA"/>
    <w:rsid w:val="00655642"/>
    <w:rsid w:val="00655970"/>
    <w:rsid w:val="00656387"/>
    <w:rsid w:val="006623CF"/>
    <w:rsid w:val="006639E1"/>
    <w:rsid w:val="00664787"/>
    <w:rsid w:val="00667435"/>
    <w:rsid w:val="00667663"/>
    <w:rsid w:val="00667EE3"/>
    <w:rsid w:val="00670587"/>
    <w:rsid w:val="00670C52"/>
    <w:rsid w:val="0067179F"/>
    <w:rsid w:val="00672120"/>
    <w:rsid w:val="006723EF"/>
    <w:rsid w:val="006736E8"/>
    <w:rsid w:val="00676635"/>
    <w:rsid w:val="00676A11"/>
    <w:rsid w:val="00677021"/>
    <w:rsid w:val="00677BAE"/>
    <w:rsid w:val="00680A1A"/>
    <w:rsid w:val="00681CE0"/>
    <w:rsid w:val="00681CEF"/>
    <w:rsid w:val="00681FB6"/>
    <w:rsid w:val="00682A21"/>
    <w:rsid w:val="00682F15"/>
    <w:rsid w:val="0068357D"/>
    <w:rsid w:val="00683581"/>
    <w:rsid w:val="006838C2"/>
    <w:rsid w:val="00683F2C"/>
    <w:rsid w:val="00685190"/>
    <w:rsid w:val="00685AE0"/>
    <w:rsid w:val="00686B23"/>
    <w:rsid w:val="006870E1"/>
    <w:rsid w:val="006870F7"/>
    <w:rsid w:val="00687123"/>
    <w:rsid w:val="00687F07"/>
    <w:rsid w:val="00687F85"/>
    <w:rsid w:val="00690DDC"/>
    <w:rsid w:val="006916AC"/>
    <w:rsid w:val="00692309"/>
    <w:rsid w:val="006926A5"/>
    <w:rsid w:val="00692E11"/>
    <w:rsid w:val="00694974"/>
    <w:rsid w:val="00694B98"/>
    <w:rsid w:val="0069510B"/>
    <w:rsid w:val="00696CB2"/>
    <w:rsid w:val="006A1886"/>
    <w:rsid w:val="006A1A18"/>
    <w:rsid w:val="006A3E10"/>
    <w:rsid w:val="006A4F00"/>
    <w:rsid w:val="006A5ACC"/>
    <w:rsid w:val="006A6380"/>
    <w:rsid w:val="006A7061"/>
    <w:rsid w:val="006A719F"/>
    <w:rsid w:val="006A78B6"/>
    <w:rsid w:val="006B035D"/>
    <w:rsid w:val="006B0D1E"/>
    <w:rsid w:val="006B381D"/>
    <w:rsid w:val="006B4057"/>
    <w:rsid w:val="006B55D9"/>
    <w:rsid w:val="006B6A5E"/>
    <w:rsid w:val="006B74D2"/>
    <w:rsid w:val="006B7CF9"/>
    <w:rsid w:val="006C0951"/>
    <w:rsid w:val="006C13A5"/>
    <w:rsid w:val="006C21D3"/>
    <w:rsid w:val="006C22FD"/>
    <w:rsid w:val="006C27B2"/>
    <w:rsid w:val="006C42EB"/>
    <w:rsid w:val="006C445E"/>
    <w:rsid w:val="006C552D"/>
    <w:rsid w:val="006C6B12"/>
    <w:rsid w:val="006C790E"/>
    <w:rsid w:val="006D1D11"/>
    <w:rsid w:val="006D1DE6"/>
    <w:rsid w:val="006D2541"/>
    <w:rsid w:val="006D2E83"/>
    <w:rsid w:val="006D3F80"/>
    <w:rsid w:val="006D4A65"/>
    <w:rsid w:val="006D4B8E"/>
    <w:rsid w:val="006D531D"/>
    <w:rsid w:val="006D5A1C"/>
    <w:rsid w:val="006D5B76"/>
    <w:rsid w:val="006D6957"/>
    <w:rsid w:val="006D69C9"/>
    <w:rsid w:val="006D69E0"/>
    <w:rsid w:val="006D6E18"/>
    <w:rsid w:val="006E1F1F"/>
    <w:rsid w:val="006E31A8"/>
    <w:rsid w:val="006E336A"/>
    <w:rsid w:val="006E40C4"/>
    <w:rsid w:val="006E5944"/>
    <w:rsid w:val="006E6195"/>
    <w:rsid w:val="006E6859"/>
    <w:rsid w:val="006E6DBE"/>
    <w:rsid w:val="006F0442"/>
    <w:rsid w:val="006F07DE"/>
    <w:rsid w:val="006F15B8"/>
    <w:rsid w:val="006F291E"/>
    <w:rsid w:val="006F2C3B"/>
    <w:rsid w:val="006F2E95"/>
    <w:rsid w:val="006F36BD"/>
    <w:rsid w:val="006F3921"/>
    <w:rsid w:val="006F5352"/>
    <w:rsid w:val="006F65B1"/>
    <w:rsid w:val="006F69CB"/>
    <w:rsid w:val="006F7B8A"/>
    <w:rsid w:val="007017EF"/>
    <w:rsid w:val="00701CC9"/>
    <w:rsid w:val="0070252B"/>
    <w:rsid w:val="0070257C"/>
    <w:rsid w:val="0070259D"/>
    <w:rsid w:val="007035F4"/>
    <w:rsid w:val="007038A4"/>
    <w:rsid w:val="00704318"/>
    <w:rsid w:val="0070449F"/>
    <w:rsid w:val="00704D73"/>
    <w:rsid w:val="0070527B"/>
    <w:rsid w:val="007056A8"/>
    <w:rsid w:val="0070738E"/>
    <w:rsid w:val="00707720"/>
    <w:rsid w:val="0071044D"/>
    <w:rsid w:val="007119B1"/>
    <w:rsid w:val="00713EB9"/>
    <w:rsid w:val="00714FB6"/>
    <w:rsid w:val="007158F5"/>
    <w:rsid w:val="00715CBC"/>
    <w:rsid w:val="00716537"/>
    <w:rsid w:val="007169BE"/>
    <w:rsid w:val="0071764E"/>
    <w:rsid w:val="007203E0"/>
    <w:rsid w:val="00721964"/>
    <w:rsid w:val="00721C94"/>
    <w:rsid w:val="00721D4D"/>
    <w:rsid w:val="00721EA8"/>
    <w:rsid w:val="007227EE"/>
    <w:rsid w:val="00722F60"/>
    <w:rsid w:val="00723289"/>
    <w:rsid w:val="007246E5"/>
    <w:rsid w:val="007247A2"/>
    <w:rsid w:val="00724F58"/>
    <w:rsid w:val="007266E4"/>
    <w:rsid w:val="00732EA0"/>
    <w:rsid w:val="007332C0"/>
    <w:rsid w:val="0073386D"/>
    <w:rsid w:val="00733F26"/>
    <w:rsid w:val="007347DB"/>
    <w:rsid w:val="007348D0"/>
    <w:rsid w:val="00734A24"/>
    <w:rsid w:val="007352E0"/>
    <w:rsid w:val="00735837"/>
    <w:rsid w:val="00735892"/>
    <w:rsid w:val="007368C7"/>
    <w:rsid w:val="00736D90"/>
    <w:rsid w:val="00737A93"/>
    <w:rsid w:val="007408B3"/>
    <w:rsid w:val="007410E1"/>
    <w:rsid w:val="00742E5A"/>
    <w:rsid w:val="00742E60"/>
    <w:rsid w:val="00743685"/>
    <w:rsid w:val="00743722"/>
    <w:rsid w:val="0074534D"/>
    <w:rsid w:val="00745DED"/>
    <w:rsid w:val="007462E7"/>
    <w:rsid w:val="007463E3"/>
    <w:rsid w:val="007473F3"/>
    <w:rsid w:val="0074795B"/>
    <w:rsid w:val="007577FA"/>
    <w:rsid w:val="0076149D"/>
    <w:rsid w:val="00761708"/>
    <w:rsid w:val="007617C6"/>
    <w:rsid w:val="00761849"/>
    <w:rsid w:val="00761C30"/>
    <w:rsid w:val="00761D00"/>
    <w:rsid w:val="00762010"/>
    <w:rsid w:val="00763064"/>
    <w:rsid w:val="007630C3"/>
    <w:rsid w:val="0076336E"/>
    <w:rsid w:val="007633B6"/>
    <w:rsid w:val="00763537"/>
    <w:rsid w:val="007638CE"/>
    <w:rsid w:val="00764D3B"/>
    <w:rsid w:val="007655B4"/>
    <w:rsid w:val="00765B4B"/>
    <w:rsid w:val="00766457"/>
    <w:rsid w:val="00766CF8"/>
    <w:rsid w:val="0077002A"/>
    <w:rsid w:val="00770B3E"/>
    <w:rsid w:val="0077212C"/>
    <w:rsid w:val="00772231"/>
    <w:rsid w:val="007730EB"/>
    <w:rsid w:val="007734EC"/>
    <w:rsid w:val="007748A8"/>
    <w:rsid w:val="0077507C"/>
    <w:rsid w:val="0077591E"/>
    <w:rsid w:val="00776146"/>
    <w:rsid w:val="00776B2A"/>
    <w:rsid w:val="007801B2"/>
    <w:rsid w:val="0078117F"/>
    <w:rsid w:val="00781468"/>
    <w:rsid w:val="00781614"/>
    <w:rsid w:val="00781DB1"/>
    <w:rsid w:val="00782521"/>
    <w:rsid w:val="007829E2"/>
    <w:rsid w:val="00783400"/>
    <w:rsid w:val="00783768"/>
    <w:rsid w:val="00783C72"/>
    <w:rsid w:val="00787E5C"/>
    <w:rsid w:val="0079031D"/>
    <w:rsid w:val="007904CD"/>
    <w:rsid w:val="00792061"/>
    <w:rsid w:val="00792159"/>
    <w:rsid w:val="0079216F"/>
    <w:rsid w:val="007921F5"/>
    <w:rsid w:val="00793653"/>
    <w:rsid w:val="0079486B"/>
    <w:rsid w:val="00794C47"/>
    <w:rsid w:val="0079513D"/>
    <w:rsid w:val="00795395"/>
    <w:rsid w:val="00795605"/>
    <w:rsid w:val="007968E0"/>
    <w:rsid w:val="00796A8D"/>
    <w:rsid w:val="00796B47"/>
    <w:rsid w:val="00796FB9"/>
    <w:rsid w:val="007A0B81"/>
    <w:rsid w:val="007A1399"/>
    <w:rsid w:val="007A1C58"/>
    <w:rsid w:val="007A21BC"/>
    <w:rsid w:val="007A2264"/>
    <w:rsid w:val="007A252B"/>
    <w:rsid w:val="007A306B"/>
    <w:rsid w:val="007A3F0C"/>
    <w:rsid w:val="007A560D"/>
    <w:rsid w:val="007A6B1C"/>
    <w:rsid w:val="007A6D1C"/>
    <w:rsid w:val="007A7121"/>
    <w:rsid w:val="007A750F"/>
    <w:rsid w:val="007A7640"/>
    <w:rsid w:val="007A7764"/>
    <w:rsid w:val="007A777A"/>
    <w:rsid w:val="007B0857"/>
    <w:rsid w:val="007B0F6E"/>
    <w:rsid w:val="007B1DC6"/>
    <w:rsid w:val="007B2B3C"/>
    <w:rsid w:val="007B310E"/>
    <w:rsid w:val="007B31D6"/>
    <w:rsid w:val="007B4756"/>
    <w:rsid w:val="007B4EF0"/>
    <w:rsid w:val="007B4FFE"/>
    <w:rsid w:val="007B5083"/>
    <w:rsid w:val="007B579A"/>
    <w:rsid w:val="007C1485"/>
    <w:rsid w:val="007C1C4F"/>
    <w:rsid w:val="007C2980"/>
    <w:rsid w:val="007C2AFE"/>
    <w:rsid w:val="007C2DC8"/>
    <w:rsid w:val="007C2FA9"/>
    <w:rsid w:val="007C4980"/>
    <w:rsid w:val="007C62B8"/>
    <w:rsid w:val="007C65D2"/>
    <w:rsid w:val="007C7D8B"/>
    <w:rsid w:val="007D0E47"/>
    <w:rsid w:val="007D162A"/>
    <w:rsid w:val="007D2878"/>
    <w:rsid w:val="007D2D98"/>
    <w:rsid w:val="007D3E95"/>
    <w:rsid w:val="007D3EC3"/>
    <w:rsid w:val="007D48BE"/>
    <w:rsid w:val="007D7211"/>
    <w:rsid w:val="007E01DD"/>
    <w:rsid w:val="007E0988"/>
    <w:rsid w:val="007E0C6B"/>
    <w:rsid w:val="007E0F92"/>
    <w:rsid w:val="007E2820"/>
    <w:rsid w:val="007E2B4D"/>
    <w:rsid w:val="007E4CF1"/>
    <w:rsid w:val="007E4D55"/>
    <w:rsid w:val="007E51E2"/>
    <w:rsid w:val="007E5C9D"/>
    <w:rsid w:val="007E7F94"/>
    <w:rsid w:val="007F0213"/>
    <w:rsid w:val="007F25AB"/>
    <w:rsid w:val="007F2DB5"/>
    <w:rsid w:val="007F379A"/>
    <w:rsid w:val="007F484A"/>
    <w:rsid w:val="007F50FB"/>
    <w:rsid w:val="007F55B7"/>
    <w:rsid w:val="007F5708"/>
    <w:rsid w:val="007F61D9"/>
    <w:rsid w:val="007F6CF5"/>
    <w:rsid w:val="007F6FD4"/>
    <w:rsid w:val="00801C0C"/>
    <w:rsid w:val="00801E21"/>
    <w:rsid w:val="00804133"/>
    <w:rsid w:val="00805CCF"/>
    <w:rsid w:val="0081029C"/>
    <w:rsid w:val="00810AF1"/>
    <w:rsid w:val="0081136A"/>
    <w:rsid w:val="00814FC8"/>
    <w:rsid w:val="008152A7"/>
    <w:rsid w:val="00815651"/>
    <w:rsid w:val="00815675"/>
    <w:rsid w:val="008170EF"/>
    <w:rsid w:val="008201B1"/>
    <w:rsid w:val="008203C1"/>
    <w:rsid w:val="00821725"/>
    <w:rsid w:val="00821931"/>
    <w:rsid w:val="00821ECA"/>
    <w:rsid w:val="008222BF"/>
    <w:rsid w:val="0082436C"/>
    <w:rsid w:val="008249C4"/>
    <w:rsid w:val="008251E6"/>
    <w:rsid w:val="008268FE"/>
    <w:rsid w:val="00826C1D"/>
    <w:rsid w:val="008277FA"/>
    <w:rsid w:val="008327C8"/>
    <w:rsid w:val="008328A8"/>
    <w:rsid w:val="00832D1B"/>
    <w:rsid w:val="00832D74"/>
    <w:rsid w:val="00834463"/>
    <w:rsid w:val="00835648"/>
    <w:rsid w:val="00836736"/>
    <w:rsid w:val="0083738D"/>
    <w:rsid w:val="0084036F"/>
    <w:rsid w:val="00840928"/>
    <w:rsid w:val="00840B14"/>
    <w:rsid w:val="00841570"/>
    <w:rsid w:val="00841B88"/>
    <w:rsid w:val="00842F76"/>
    <w:rsid w:val="00843FC0"/>
    <w:rsid w:val="0084404A"/>
    <w:rsid w:val="00844857"/>
    <w:rsid w:val="00844A8A"/>
    <w:rsid w:val="00846897"/>
    <w:rsid w:val="00847473"/>
    <w:rsid w:val="00851486"/>
    <w:rsid w:val="00851621"/>
    <w:rsid w:val="00853116"/>
    <w:rsid w:val="008532BC"/>
    <w:rsid w:val="00853532"/>
    <w:rsid w:val="0085435E"/>
    <w:rsid w:val="008557D6"/>
    <w:rsid w:val="00855BA5"/>
    <w:rsid w:val="008561D8"/>
    <w:rsid w:val="00856235"/>
    <w:rsid w:val="008566BF"/>
    <w:rsid w:val="008603E8"/>
    <w:rsid w:val="00860C28"/>
    <w:rsid w:val="0086262A"/>
    <w:rsid w:val="00863B02"/>
    <w:rsid w:val="00864AAC"/>
    <w:rsid w:val="00864FDF"/>
    <w:rsid w:val="00865522"/>
    <w:rsid w:val="008656C8"/>
    <w:rsid w:val="00866368"/>
    <w:rsid w:val="0087004E"/>
    <w:rsid w:val="0087010A"/>
    <w:rsid w:val="00870E66"/>
    <w:rsid w:val="00870E8F"/>
    <w:rsid w:val="0087195C"/>
    <w:rsid w:val="00872E0A"/>
    <w:rsid w:val="00874700"/>
    <w:rsid w:val="00876521"/>
    <w:rsid w:val="00876EB2"/>
    <w:rsid w:val="00876EBA"/>
    <w:rsid w:val="0087704B"/>
    <w:rsid w:val="00877882"/>
    <w:rsid w:val="00880E42"/>
    <w:rsid w:val="0088292C"/>
    <w:rsid w:val="008836D8"/>
    <w:rsid w:val="008840B3"/>
    <w:rsid w:val="0088418F"/>
    <w:rsid w:val="00885049"/>
    <w:rsid w:val="008862D5"/>
    <w:rsid w:val="00887731"/>
    <w:rsid w:val="008878C5"/>
    <w:rsid w:val="00887BA5"/>
    <w:rsid w:val="00890DA3"/>
    <w:rsid w:val="0089230C"/>
    <w:rsid w:val="008923F0"/>
    <w:rsid w:val="008933FC"/>
    <w:rsid w:val="00895CF3"/>
    <w:rsid w:val="00897E11"/>
    <w:rsid w:val="008A0EDE"/>
    <w:rsid w:val="008A15E5"/>
    <w:rsid w:val="008A1F01"/>
    <w:rsid w:val="008A227E"/>
    <w:rsid w:val="008A22AF"/>
    <w:rsid w:val="008A27E5"/>
    <w:rsid w:val="008A390F"/>
    <w:rsid w:val="008A62B3"/>
    <w:rsid w:val="008A7C30"/>
    <w:rsid w:val="008B08B5"/>
    <w:rsid w:val="008B0ADC"/>
    <w:rsid w:val="008B1616"/>
    <w:rsid w:val="008B17DB"/>
    <w:rsid w:val="008B2316"/>
    <w:rsid w:val="008B2B9C"/>
    <w:rsid w:val="008B3F0C"/>
    <w:rsid w:val="008B5E65"/>
    <w:rsid w:val="008B7A6F"/>
    <w:rsid w:val="008C012D"/>
    <w:rsid w:val="008C07AE"/>
    <w:rsid w:val="008C182E"/>
    <w:rsid w:val="008C1866"/>
    <w:rsid w:val="008C246D"/>
    <w:rsid w:val="008C31DA"/>
    <w:rsid w:val="008C35DE"/>
    <w:rsid w:val="008C3C79"/>
    <w:rsid w:val="008C4C23"/>
    <w:rsid w:val="008C4FA2"/>
    <w:rsid w:val="008C506D"/>
    <w:rsid w:val="008C51BD"/>
    <w:rsid w:val="008C56AC"/>
    <w:rsid w:val="008C5A9E"/>
    <w:rsid w:val="008C79DC"/>
    <w:rsid w:val="008D00A5"/>
    <w:rsid w:val="008D0BA1"/>
    <w:rsid w:val="008D1873"/>
    <w:rsid w:val="008D3706"/>
    <w:rsid w:val="008D483E"/>
    <w:rsid w:val="008D51E8"/>
    <w:rsid w:val="008D5288"/>
    <w:rsid w:val="008D66E3"/>
    <w:rsid w:val="008D7271"/>
    <w:rsid w:val="008D75D4"/>
    <w:rsid w:val="008D7A1A"/>
    <w:rsid w:val="008E2EE6"/>
    <w:rsid w:val="008E438B"/>
    <w:rsid w:val="008E5A2E"/>
    <w:rsid w:val="008E5ADB"/>
    <w:rsid w:val="008E60C6"/>
    <w:rsid w:val="008E6729"/>
    <w:rsid w:val="008E71E5"/>
    <w:rsid w:val="008E730E"/>
    <w:rsid w:val="008E750C"/>
    <w:rsid w:val="008F2D83"/>
    <w:rsid w:val="008F32CC"/>
    <w:rsid w:val="008F45B1"/>
    <w:rsid w:val="008F60EF"/>
    <w:rsid w:val="008F7313"/>
    <w:rsid w:val="008F7787"/>
    <w:rsid w:val="008F7B22"/>
    <w:rsid w:val="008F7FE7"/>
    <w:rsid w:val="009004B0"/>
    <w:rsid w:val="00901F92"/>
    <w:rsid w:val="00901F93"/>
    <w:rsid w:val="00903198"/>
    <w:rsid w:val="0090402E"/>
    <w:rsid w:val="00905B0E"/>
    <w:rsid w:val="00905F22"/>
    <w:rsid w:val="00906344"/>
    <w:rsid w:val="00907F69"/>
    <w:rsid w:val="009106A2"/>
    <w:rsid w:val="009111B7"/>
    <w:rsid w:val="0091147F"/>
    <w:rsid w:val="0091188C"/>
    <w:rsid w:val="009118F9"/>
    <w:rsid w:val="00911ACE"/>
    <w:rsid w:val="00912759"/>
    <w:rsid w:val="00921681"/>
    <w:rsid w:val="00921921"/>
    <w:rsid w:val="00922405"/>
    <w:rsid w:val="0092276C"/>
    <w:rsid w:val="00926865"/>
    <w:rsid w:val="009269F5"/>
    <w:rsid w:val="00926A29"/>
    <w:rsid w:val="0092720F"/>
    <w:rsid w:val="00927E16"/>
    <w:rsid w:val="00933189"/>
    <w:rsid w:val="00933AEC"/>
    <w:rsid w:val="00933DA6"/>
    <w:rsid w:val="00935B2D"/>
    <w:rsid w:val="00936C8C"/>
    <w:rsid w:val="0093738D"/>
    <w:rsid w:val="009375BD"/>
    <w:rsid w:val="00940478"/>
    <w:rsid w:val="009405CA"/>
    <w:rsid w:val="0094068C"/>
    <w:rsid w:val="00941EFD"/>
    <w:rsid w:val="009421B0"/>
    <w:rsid w:val="009423F8"/>
    <w:rsid w:val="00942623"/>
    <w:rsid w:val="00942F96"/>
    <w:rsid w:val="009434E6"/>
    <w:rsid w:val="009436D4"/>
    <w:rsid w:val="00943F7A"/>
    <w:rsid w:val="00944455"/>
    <w:rsid w:val="00945090"/>
    <w:rsid w:val="00945ABF"/>
    <w:rsid w:val="00946E7A"/>
    <w:rsid w:val="00950232"/>
    <w:rsid w:val="00951E7B"/>
    <w:rsid w:val="009539A7"/>
    <w:rsid w:val="0095428E"/>
    <w:rsid w:val="00954858"/>
    <w:rsid w:val="0095509E"/>
    <w:rsid w:val="00955EAA"/>
    <w:rsid w:val="009563E0"/>
    <w:rsid w:val="0096061A"/>
    <w:rsid w:val="009609AB"/>
    <w:rsid w:val="00961452"/>
    <w:rsid w:val="00961634"/>
    <w:rsid w:val="0096169F"/>
    <w:rsid w:val="009618B2"/>
    <w:rsid w:val="00962289"/>
    <w:rsid w:val="00962CD1"/>
    <w:rsid w:val="00962D01"/>
    <w:rsid w:val="0096499D"/>
    <w:rsid w:val="00965669"/>
    <w:rsid w:val="009672BE"/>
    <w:rsid w:val="0097096A"/>
    <w:rsid w:val="009709A3"/>
    <w:rsid w:val="00970CDD"/>
    <w:rsid w:val="00970FE3"/>
    <w:rsid w:val="009711ED"/>
    <w:rsid w:val="00974350"/>
    <w:rsid w:val="00974670"/>
    <w:rsid w:val="0097471A"/>
    <w:rsid w:val="00975522"/>
    <w:rsid w:val="00976E44"/>
    <w:rsid w:val="00977D57"/>
    <w:rsid w:val="00981C24"/>
    <w:rsid w:val="009827FC"/>
    <w:rsid w:val="009830D2"/>
    <w:rsid w:val="00983AE7"/>
    <w:rsid w:val="00984D78"/>
    <w:rsid w:val="00984E52"/>
    <w:rsid w:val="00984FC0"/>
    <w:rsid w:val="00987379"/>
    <w:rsid w:val="00987D87"/>
    <w:rsid w:val="00987D8D"/>
    <w:rsid w:val="0099085B"/>
    <w:rsid w:val="009932CD"/>
    <w:rsid w:val="009946ED"/>
    <w:rsid w:val="00994704"/>
    <w:rsid w:val="00994F5C"/>
    <w:rsid w:val="009956F9"/>
    <w:rsid w:val="00995E66"/>
    <w:rsid w:val="00996601"/>
    <w:rsid w:val="00996F8D"/>
    <w:rsid w:val="0099707E"/>
    <w:rsid w:val="009A1387"/>
    <w:rsid w:val="009A16F7"/>
    <w:rsid w:val="009A3FE0"/>
    <w:rsid w:val="009A4810"/>
    <w:rsid w:val="009A4A1F"/>
    <w:rsid w:val="009A4BC1"/>
    <w:rsid w:val="009A5544"/>
    <w:rsid w:val="009A5BE9"/>
    <w:rsid w:val="009A69F4"/>
    <w:rsid w:val="009A6F07"/>
    <w:rsid w:val="009B08EE"/>
    <w:rsid w:val="009B0C25"/>
    <w:rsid w:val="009B0F60"/>
    <w:rsid w:val="009B1BBE"/>
    <w:rsid w:val="009B2B88"/>
    <w:rsid w:val="009B37EA"/>
    <w:rsid w:val="009B3A72"/>
    <w:rsid w:val="009B4188"/>
    <w:rsid w:val="009B5BE2"/>
    <w:rsid w:val="009B7268"/>
    <w:rsid w:val="009C0527"/>
    <w:rsid w:val="009C0AEC"/>
    <w:rsid w:val="009C1C09"/>
    <w:rsid w:val="009C2883"/>
    <w:rsid w:val="009C29BA"/>
    <w:rsid w:val="009C34AA"/>
    <w:rsid w:val="009C37E8"/>
    <w:rsid w:val="009C47A6"/>
    <w:rsid w:val="009C536E"/>
    <w:rsid w:val="009C5B80"/>
    <w:rsid w:val="009C656F"/>
    <w:rsid w:val="009C6F05"/>
    <w:rsid w:val="009C7C79"/>
    <w:rsid w:val="009D01C8"/>
    <w:rsid w:val="009D0624"/>
    <w:rsid w:val="009D1C53"/>
    <w:rsid w:val="009D1FD0"/>
    <w:rsid w:val="009D4FE7"/>
    <w:rsid w:val="009D513E"/>
    <w:rsid w:val="009D5D66"/>
    <w:rsid w:val="009D643B"/>
    <w:rsid w:val="009E098B"/>
    <w:rsid w:val="009E3027"/>
    <w:rsid w:val="009E3735"/>
    <w:rsid w:val="009E4A62"/>
    <w:rsid w:val="009E4B16"/>
    <w:rsid w:val="009F062A"/>
    <w:rsid w:val="009F0D78"/>
    <w:rsid w:val="009F0FC7"/>
    <w:rsid w:val="009F1762"/>
    <w:rsid w:val="009F4259"/>
    <w:rsid w:val="009F6BD0"/>
    <w:rsid w:val="009F7D44"/>
    <w:rsid w:val="00A014C5"/>
    <w:rsid w:val="00A01D00"/>
    <w:rsid w:val="00A01D66"/>
    <w:rsid w:val="00A021F7"/>
    <w:rsid w:val="00A03422"/>
    <w:rsid w:val="00A038D7"/>
    <w:rsid w:val="00A047F1"/>
    <w:rsid w:val="00A0734B"/>
    <w:rsid w:val="00A11F02"/>
    <w:rsid w:val="00A12353"/>
    <w:rsid w:val="00A12DB6"/>
    <w:rsid w:val="00A14801"/>
    <w:rsid w:val="00A15832"/>
    <w:rsid w:val="00A160C0"/>
    <w:rsid w:val="00A171F3"/>
    <w:rsid w:val="00A200EB"/>
    <w:rsid w:val="00A2074B"/>
    <w:rsid w:val="00A21046"/>
    <w:rsid w:val="00A225EE"/>
    <w:rsid w:val="00A23499"/>
    <w:rsid w:val="00A23BB6"/>
    <w:rsid w:val="00A23ED5"/>
    <w:rsid w:val="00A25310"/>
    <w:rsid w:val="00A25AE1"/>
    <w:rsid w:val="00A25D95"/>
    <w:rsid w:val="00A26611"/>
    <w:rsid w:val="00A273D7"/>
    <w:rsid w:val="00A278CD"/>
    <w:rsid w:val="00A27ACB"/>
    <w:rsid w:val="00A3052E"/>
    <w:rsid w:val="00A31057"/>
    <w:rsid w:val="00A3156A"/>
    <w:rsid w:val="00A31704"/>
    <w:rsid w:val="00A33C55"/>
    <w:rsid w:val="00A33FAF"/>
    <w:rsid w:val="00A34B11"/>
    <w:rsid w:val="00A34D07"/>
    <w:rsid w:val="00A37B48"/>
    <w:rsid w:val="00A40153"/>
    <w:rsid w:val="00A4155E"/>
    <w:rsid w:val="00A4185D"/>
    <w:rsid w:val="00A4240D"/>
    <w:rsid w:val="00A42695"/>
    <w:rsid w:val="00A44187"/>
    <w:rsid w:val="00A4451E"/>
    <w:rsid w:val="00A44C18"/>
    <w:rsid w:val="00A46164"/>
    <w:rsid w:val="00A46703"/>
    <w:rsid w:val="00A51D93"/>
    <w:rsid w:val="00A523CC"/>
    <w:rsid w:val="00A52552"/>
    <w:rsid w:val="00A52F87"/>
    <w:rsid w:val="00A53DC3"/>
    <w:rsid w:val="00A56358"/>
    <w:rsid w:val="00A5758F"/>
    <w:rsid w:val="00A6166E"/>
    <w:rsid w:val="00A619FE"/>
    <w:rsid w:val="00A62B98"/>
    <w:rsid w:val="00A637FD"/>
    <w:rsid w:val="00A65A2F"/>
    <w:rsid w:val="00A65C8F"/>
    <w:rsid w:val="00A665A4"/>
    <w:rsid w:val="00A66AE8"/>
    <w:rsid w:val="00A66FBB"/>
    <w:rsid w:val="00A673FF"/>
    <w:rsid w:val="00A67C61"/>
    <w:rsid w:val="00A70E43"/>
    <w:rsid w:val="00A70EC6"/>
    <w:rsid w:val="00A711E0"/>
    <w:rsid w:val="00A711FF"/>
    <w:rsid w:val="00A715BF"/>
    <w:rsid w:val="00A71655"/>
    <w:rsid w:val="00A7296C"/>
    <w:rsid w:val="00A7334F"/>
    <w:rsid w:val="00A73535"/>
    <w:rsid w:val="00A739AA"/>
    <w:rsid w:val="00A73E05"/>
    <w:rsid w:val="00A75B36"/>
    <w:rsid w:val="00A76CBE"/>
    <w:rsid w:val="00A81987"/>
    <w:rsid w:val="00A81D6F"/>
    <w:rsid w:val="00A81F02"/>
    <w:rsid w:val="00A8260E"/>
    <w:rsid w:val="00A83398"/>
    <w:rsid w:val="00A83533"/>
    <w:rsid w:val="00A851D5"/>
    <w:rsid w:val="00A851E6"/>
    <w:rsid w:val="00A85F31"/>
    <w:rsid w:val="00A85F41"/>
    <w:rsid w:val="00A865CC"/>
    <w:rsid w:val="00A86CCC"/>
    <w:rsid w:val="00A91280"/>
    <w:rsid w:val="00A9235F"/>
    <w:rsid w:val="00A92B42"/>
    <w:rsid w:val="00A92C47"/>
    <w:rsid w:val="00A935BF"/>
    <w:rsid w:val="00A93CFE"/>
    <w:rsid w:val="00A96B3B"/>
    <w:rsid w:val="00A96CF7"/>
    <w:rsid w:val="00A9734F"/>
    <w:rsid w:val="00AA0203"/>
    <w:rsid w:val="00AA1795"/>
    <w:rsid w:val="00AA1CF6"/>
    <w:rsid w:val="00AA1D63"/>
    <w:rsid w:val="00AA2D85"/>
    <w:rsid w:val="00AA3228"/>
    <w:rsid w:val="00AA3405"/>
    <w:rsid w:val="00AA3582"/>
    <w:rsid w:val="00AA447F"/>
    <w:rsid w:val="00AA4FB3"/>
    <w:rsid w:val="00AA7634"/>
    <w:rsid w:val="00AA7F13"/>
    <w:rsid w:val="00AB03D0"/>
    <w:rsid w:val="00AB1A49"/>
    <w:rsid w:val="00AB20C6"/>
    <w:rsid w:val="00AB2424"/>
    <w:rsid w:val="00AB3301"/>
    <w:rsid w:val="00AB3A54"/>
    <w:rsid w:val="00AB3F55"/>
    <w:rsid w:val="00AB3FCE"/>
    <w:rsid w:val="00AB487A"/>
    <w:rsid w:val="00AB56E4"/>
    <w:rsid w:val="00AB792E"/>
    <w:rsid w:val="00AB7C07"/>
    <w:rsid w:val="00AC032A"/>
    <w:rsid w:val="00AC0CD4"/>
    <w:rsid w:val="00AC10CE"/>
    <w:rsid w:val="00AC18FD"/>
    <w:rsid w:val="00AC1969"/>
    <w:rsid w:val="00AC2271"/>
    <w:rsid w:val="00AC34EC"/>
    <w:rsid w:val="00AC4270"/>
    <w:rsid w:val="00AC4591"/>
    <w:rsid w:val="00AC45DF"/>
    <w:rsid w:val="00AC53BF"/>
    <w:rsid w:val="00AC5BC5"/>
    <w:rsid w:val="00AC5F9F"/>
    <w:rsid w:val="00AC7719"/>
    <w:rsid w:val="00AD1B5A"/>
    <w:rsid w:val="00AD20FE"/>
    <w:rsid w:val="00AD216C"/>
    <w:rsid w:val="00AD2F06"/>
    <w:rsid w:val="00AD5E44"/>
    <w:rsid w:val="00AD6392"/>
    <w:rsid w:val="00AD70CA"/>
    <w:rsid w:val="00AE06B2"/>
    <w:rsid w:val="00AE0A96"/>
    <w:rsid w:val="00AE0E63"/>
    <w:rsid w:val="00AE137C"/>
    <w:rsid w:val="00AE1D51"/>
    <w:rsid w:val="00AE2B5D"/>
    <w:rsid w:val="00AE2F80"/>
    <w:rsid w:val="00AE4D9E"/>
    <w:rsid w:val="00AE617D"/>
    <w:rsid w:val="00AF070D"/>
    <w:rsid w:val="00AF0A48"/>
    <w:rsid w:val="00AF0DFE"/>
    <w:rsid w:val="00AF2786"/>
    <w:rsid w:val="00AF355D"/>
    <w:rsid w:val="00AF3B20"/>
    <w:rsid w:val="00AF4ABA"/>
    <w:rsid w:val="00AF4BAD"/>
    <w:rsid w:val="00AF5309"/>
    <w:rsid w:val="00AF59AD"/>
    <w:rsid w:val="00AF6C68"/>
    <w:rsid w:val="00AF7393"/>
    <w:rsid w:val="00AF73E9"/>
    <w:rsid w:val="00B001DD"/>
    <w:rsid w:val="00B001E2"/>
    <w:rsid w:val="00B005AE"/>
    <w:rsid w:val="00B031B2"/>
    <w:rsid w:val="00B03BF3"/>
    <w:rsid w:val="00B045D5"/>
    <w:rsid w:val="00B04650"/>
    <w:rsid w:val="00B04ED6"/>
    <w:rsid w:val="00B06589"/>
    <w:rsid w:val="00B06E34"/>
    <w:rsid w:val="00B1016D"/>
    <w:rsid w:val="00B105FE"/>
    <w:rsid w:val="00B130E2"/>
    <w:rsid w:val="00B132D0"/>
    <w:rsid w:val="00B13346"/>
    <w:rsid w:val="00B14C80"/>
    <w:rsid w:val="00B155AB"/>
    <w:rsid w:val="00B16851"/>
    <w:rsid w:val="00B20851"/>
    <w:rsid w:val="00B21663"/>
    <w:rsid w:val="00B21D63"/>
    <w:rsid w:val="00B235B4"/>
    <w:rsid w:val="00B24002"/>
    <w:rsid w:val="00B2405C"/>
    <w:rsid w:val="00B25963"/>
    <w:rsid w:val="00B25B89"/>
    <w:rsid w:val="00B27F0D"/>
    <w:rsid w:val="00B30501"/>
    <w:rsid w:val="00B34459"/>
    <w:rsid w:val="00B34E2F"/>
    <w:rsid w:val="00B377B3"/>
    <w:rsid w:val="00B379A7"/>
    <w:rsid w:val="00B41DE3"/>
    <w:rsid w:val="00B4250C"/>
    <w:rsid w:val="00B4271B"/>
    <w:rsid w:val="00B4276C"/>
    <w:rsid w:val="00B42B3C"/>
    <w:rsid w:val="00B42F27"/>
    <w:rsid w:val="00B454F7"/>
    <w:rsid w:val="00B457BC"/>
    <w:rsid w:val="00B475FB"/>
    <w:rsid w:val="00B477BE"/>
    <w:rsid w:val="00B507D6"/>
    <w:rsid w:val="00B51E4C"/>
    <w:rsid w:val="00B5229A"/>
    <w:rsid w:val="00B525CA"/>
    <w:rsid w:val="00B525DC"/>
    <w:rsid w:val="00B54064"/>
    <w:rsid w:val="00B55356"/>
    <w:rsid w:val="00B55CB4"/>
    <w:rsid w:val="00B55D0C"/>
    <w:rsid w:val="00B56097"/>
    <w:rsid w:val="00B57F21"/>
    <w:rsid w:val="00B60F36"/>
    <w:rsid w:val="00B61EAE"/>
    <w:rsid w:val="00B63AAA"/>
    <w:rsid w:val="00B6496E"/>
    <w:rsid w:val="00B65158"/>
    <w:rsid w:val="00B655BA"/>
    <w:rsid w:val="00B659BE"/>
    <w:rsid w:val="00B670A6"/>
    <w:rsid w:val="00B67B8E"/>
    <w:rsid w:val="00B67CAD"/>
    <w:rsid w:val="00B67D8F"/>
    <w:rsid w:val="00B70757"/>
    <w:rsid w:val="00B70854"/>
    <w:rsid w:val="00B70B04"/>
    <w:rsid w:val="00B70C13"/>
    <w:rsid w:val="00B70C5E"/>
    <w:rsid w:val="00B71224"/>
    <w:rsid w:val="00B72BFE"/>
    <w:rsid w:val="00B72F82"/>
    <w:rsid w:val="00B7449F"/>
    <w:rsid w:val="00B74517"/>
    <w:rsid w:val="00B74B44"/>
    <w:rsid w:val="00B74F16"/>
    <w:rsid w:val="00B757AC"/>
    <w:rsid w:val="00B7605A"/>
    <w:rsid w:val="00B768C9"/>
    <w:rsid w:val="00B76AB6"/>
    <w:rsid w:val="00B7733E"/>
    <w:rsid w:val="00B812B5"/>
    <w:rsid w:val="00B8271A"/>
    <w:rsid w:val="00B84224"/>
    <w:rsid w:val="00B84BC5"/>
    <w:rsid w:val="00B84D84"/>
    <w:rsid w:val="00B84D8C"/>
    <w:rsid w:val="00B84FD4"/>
    <w:rsid w:val="00B85550"/>
    <w:rsid w:val="00B912B5"/>
    <w:rsid w:val="00B9161F"/>
    <w:rsid w:val="00B9372F"/>
    <w:rsid w:val="00B93757"/>
    <w:rsid w:val="00B93AF5"/>
    <w:rsid w:val="00B943FB"/>
    <w:rsid w:val="00B94F3E"/>
    <w:rsid w:val="00B96A68"/>
    <w:rsid w:val="00B96B02"/>
    <w:rsid w:val="00B96CDA"/>
    <w:rsid w:val="00B97EA9"/>
    <w:rsid w:val="00BA0584"/>
    <w:rsid w:val="00BA17D2"/>
    <w:rsid w:val="00BA3559"/>
    <w:rsid w:val="00BA5342"/>
    <w:rsid w:val="00BA60BB"/>
    <w:rsid w:val="00BA62D8"/>
    <w:rsid w:val="00BA6608"/>
    <w:rsid w:val="00BA7001"/>
    <w:rsid w:val="00BA72DC"/>
    <w:rsid w:val="00BA75C3"/>
    <w:rsid w:val="00BA7D8F"/>
    <w:rsid w:val="00BB0C1B"/>
    <w:rsid w:val="00BB0C6C"/>
    <w:rsid w:val="00BB2062"/>
    <w:rsid w:val="00BB34A7"/>
    <w:rsid w:val="00BB58BC"/>
    <w:rsid w:val="00BB5CE5"/>
    <w:rsid w:val="00BB5E7D"/>
    <w:rsid w:val="00BB645B"/>
    <w:rsid w:val="00BB6A38"/>
    <w:rsid w:val="00BB7700"/>
    <w:rsid w:val="00BC09B8"/>
    <w:rsid w:val="00BC0B06"/>
    <w:rsid w:val="00BC0C0B"/>
    <w:rsid w:val="00BC0F31"/>
    <w:rsid w:val="00BC29A0"/>
    <w:rsid w:val="00BC370D"/>
    <w:rsid w:val="00BC3B2F"/>
    <w:rsid w:val="00BC4163"/>
    <w:rsid w:val="00BC55EF"/>
    <w:rsid w:val="00BC6920"/>
    <w:rsid w:val="00BC722F"/>
    <w:rsid w:val="00BD04C0"/>
    <w:rsid w:val="00BD08E7"/>
    <w:rsid w:val="00BD0B2E"/>
    <w:rsid w:val="00BD0C65"/>
    <w:rsid w:val="00BD123A"/>
    <w:rsid w:val="00BD2728"/>
    <w:rsid w:val="00BD2BDC"/>
    <w:rsid w:val="00BD3675"/>
    <w:rsid w:val="00BD3855"/>
    <w:rsid w:val="00BD464D"/>
    <w:rsid w:val="00BD5751"/>
    <w:rsid w:val="00BD6839"/>
    <w:rsid w:val="00BD70E8"/>
    <w:rsid w:val="00BD7D83"/>
    <w:rsid w:val="00BE0354"/>
    <w:rsid w:val="00BE0CD4"/>
    <w:rsid w:val="00BE1BEC"/>
    <w:rsid w:val="00BE3ADA"/>
    <w:rsid w:val="00BE4D69"/>
    <w:rsid w:val="00BE62E6"/>
    <w:rsid w:val="00BE6D07"/>
    <w:rsid w:val="00BF013B"/>
    <w:rsid w:val="00BF01D0"/>
    <w:rsid w:val="00BF03BF"/>
    <w:rsid w:val="00BF121B"/>
    <w:rsid w:val="00BF1A52"/>
    <w:rsid w:val="00BF2506"/>
    <w:rsid w:val="00BF2A85"/>
    <w:rsid w:val="00BF2BFF"/>
    <w:rsid w:val="00BF387B"/>
    <w:rsid w:val="00BF3F93"/>
    <w:rsid w:val="00BF40EF"/>
    <w:rsid w:val="00BF4293"/>
    <w:rsid w:val="00BF4F4D"/>
    <w:rsid w:val="00BF581E"/>
    <w:rsid w:val="00BF642A"/>
    <w:rsid w:val="00BF65D9"/>
    <w:rsid w:val="00BF6A24"/>
    <w:rsid w:val="00BF71D9"/>
    <w:rsid w:val="00BF7F3E"/>
    <w:rsid w:val="00C003C0"/>
    <w:rsid w:val="00C010AD"/>
    <w:rsid w:val="00C015A4"/>
    <w:rsid w:val="00C02641"/>
    <w:rsid w:val="00C0384B"/>
    <w:rsid w:val="00C040FF"/>
    <w:rsid w:val="00C04714"/>
    <w:rsid w:val="00C05D96"/>
    <w:rsid w:val="00C07243"/>
    <w:rsid w:val="00C1016B"/>
    <w:rsid w:val="00C101D3"/>
    <w:rsid w:val="00C102EF"/>
    <w:rsid w:val="00C11C18"/>
    <w:rsid w:val="00C12E54"/>
    <w:rsid w:val="00C13892"/>
    <w:rsid w:val="00C16902"/>
    <w:rsid w:val="00C17C3C"/>
    <w:rsid w:val="00C202DB"/>
    <w:rsid w:val="00C21FA0"/>
    <w:rsid w:val="00C240A8"/>
    <w:rsid w:val="00C25075"/>
    <w:rsid w:val="00C256B4"/>
    <w:rsid w:val="00C2572C"/>
    <w:rsid w:val="00C26EAF"/>
    <w:rsid w:val="00C303DD"/>
    <w:rsid w:val="00C31314"/>
    <w:rsid w:val="00C31E6A"/>
    <w:rsid w:val="00C32134"/>
    <w:rsid w:val="00C325C2"/>
    <w:rsid w:val="00C3260B"/>
    <w:rsid w:val="00C32B9D"/>
    <w:rsid w:val="00C33199"/>
    <w:rsid w:val="00C3366E"/>
    <w:rsid w:val="00C339CF"/>
    <w:rsid w:val="00C33D20"/>
    <w:rsid w:val="00C34A12"/>
    <w:rsid w:val="00C34D2D"/>
    <w:rsid w:val="00C35848"/>
    <w:rsid w:val="00C359FA"/>
    <w:rsid w:val="00C3634F"/>
    <w:rsid w:val="00C36974"/>
    <w:rsid w:val="00C40695"/>
    <w:rsid w:val="00C4286F"/>
    <w:rsid w:val="00C4597D"/>
    <w:rsid w:val="00C459D9"/>
    <w:rsid w:val="00C45D57"/>
    <w:rsid w:val="00C475CB"/>
    <w:rsid w:val="00C52864"/>
    <w:rsid w:val="00C53625"/>
    <w:rsid w:val="00C54F5F"/>
    <w:rsid w:val="00C56721"/>
    <w:rsid w:val="00C5675E"/>
    <w:rsid w:val="00C5698F"/>
    <w:rsid w:val="00C61B8B"/>
    <w:rsid w:val="00C6298B"/>
    <w:rsid w:val="00C62A5F"/>
    <w:rsid w:val="00C62D89"/>
    <w:rsid w:val="00C63419"/>
    <w:rsid w:val="00C64065"/>
    <w:rsid w:val="00C646CD"/>
    <w:rsid w:val="00C66788"/>
    <w:rsid w:val="00C717B8"/>
    <w:rsid w:val="00C71B76"/>
    <w:rsid w:val="00C726BA"/>
    <w:rsid w:val="00C73BF8"/>
    <w:rsid w:val="00C74A39"/>
    <w:rsid w:val="00C75ADD"/>
    <w:rsid w:val="00C76A90"/>
    <w:rsid w:val="00C77E1B"/>
    <w:rsid w:val="00C819CB"/>
    <w:rsid w:val="00C82427"/>
    <w:rsid w:val="00C83610"/>
    <w:rsid w:val="00C8532E"/>
    <w:rsid w:val="00C85364"/>
    <w:rsid w:val="00C85829"/>
    <w:rsid w:val="00C85E6F"/>
    <w:rsid w:val="00C8620F"/>
    <w:rsid w:val="00C8665C"/>
    <w:rsid w:val="00C871A6"/>
    <w:rsid w:val="00C87B93"/>
    <w:rsid w:val="00C87EB4"/>
    <w:rsid w:val="00C930AE"/>
    <w:rsid w:val="00C934CE"/>
    <w:rsid w:val="00C9548F"/>
    <w:rsid w:val="00C954AF"/>
    <w:rsid w:val="00C96072"/>
    <w:rsid w:val="00C96A5F"/>
    <w:rsid w:val="00C96C9C"/>
    <w:rsid w:val="00CA0CCF"/>
    <w:rsid w:val="00CA12AF"/>
    <w:rsid w:val="00CA3455"/>
    <w:rsid w:val="00CA3F30"/>
    <w:rsid w:val="00CA41DD"/>
    <w:rsid w:val="00CA4AA6"/>
    <w:rsid w:val="00CA516A"/>
    <w:rsid w:val="00CA5D80"/>
    <w:rsid w:val="00CA62DC"/>
    <w:rsid w:val="00CA7D4C"/>
    <w:rsid w:val="00CA7E55"/>
    <w:rsid w:val="00CB0689"/>
    <w:rsid w:val="00CB0E2A"/>
    <w:rsid w:val="00CB1EEC"/>
    <w:rsid w:val="00CB22A7"/>
    <w:rsid w:val="00CB23E1"/>
    <w:rsid w:val="00CB2531"/>
    <w:rsid w:val="00CB2557"/>
    <w:rsid w:val="00CB4A2A"/>
    <w:rsid w:val="00CB4FAF"/>
    <w:rsid w:val="00CB5D0E"/>
    <w:rsid w:val="00CB6378"/>
    <w:rsid w:val="00CB76E0"/>
    <w:rsid w:val="00CB7FB2"/>
    <w:rsid w:val="00CC011B"/>
    <w:rsid w:val="00CC1275"/>
    <w:rsid w:val="00CC1540"/>
    <w:rsid w:val="00CC1F9A"/>
    <w:rsid w:val="00CC3793"/>
    <w:rsid w:val="00CC43EF"/>
    <w:rsid w:val="00CC5F79"/>
    <w:rsid w:val="00CD0407"/>
    <w:rsid w:val="00CD0991"/>
    <w:rsid w:val="00CD0ED4"/>
    <w:rsid w:val="00CD1A05"/>
    <w:rsid w:val="00CD1ACE"/>
    <w:rsid w:val="00CD1DE3"/>
    <w:rsid w:val="00CD1F2A"/>
    <w:rsid w:val="00CD32FB"/>
    <w:rsid w:val="00CD33E5"/>
    <w:rsid w:val="00CD38C2"/>
    <w:rsid w:val="00CD3D5C"/>
    <w:rsid w:val="00CD4EE3"/>
    <w:rsid w:val="00CD5898"/>
    <w:rsid w:val="00CD5E5D"/>
    <w:rsid w:val="00CD6253"/>
    <w:rsid w:val="00CD722D"/>
    <w:rsid w:val="00CE007C"/>
    <w:rsid w:val="00CE2A9C"/>
    <w:rsid w:val="00CE3B57"/>
    <w:rsid w:val="00CE4098"/>
    <w:rsid w:val="00CE4535"/>
    <w:rsid w:val="00CE4996"/>
    <w:rsid w:val="00CE536D"/>
    <w:rsid w:val="00CE60B1"/>
    <w:rsid w:val="00CE6200"/>
    <w:rsid w:val="00CE6935"/>
    <w:rsid w:val="00CF0B8A"/>
    <w:rsid w:val="00CF0C4A"/>
    <w:rsid w:val="00CF0F99"/>
    <w:rsid w:val="00CF2551"/>
    <w:rsid w:val="00CF25FE"/>
    <w:rsid w:val="00CF3AF4"/>
    <w:rsid w:val="00CF4158"/>
    <w:rsid w:val="00CF4908"/>
    <w:rsid w:val="00CF4E5E"/>
    <w:rsid w:val="00CF6519"/>
    <w:rsid w:val="00CF693E"/>
    <w:rsid w:val="00CF6B61"/>
    <w:rsid w:val="00CF70D0"/>
    <w:rsid w:val="00CF79A9"/>
    <w:rsid w:val="00D0031E"/>
    <w:rsid w:val="00D01FB5"/>
    <w:rsid w:val="00D0203C"/>
    <w:rsid w:val="00D02F91"/>
    <w:rsid w:val="00D038AD"/>
    <w:rsid w:val="00D04BED"/>
    <w:rsid w:val="00D04DE9"/>
    <w:rsid w:val="00D05486"/>
    <w:rsid w:val="00D05944"/>
    <w:rsid w:val="00D05A4E"/>
    <w:rsid w:val="00D05C0E"/>
    <w:rsid w:val="00D05DB7"/>
    <w:rsid w:val="00D06373"/>
    <w:rsid w:val="00D06403"/>
    <w:rsid w:val="00D10055"/>
    <w:rsid w:val="00D103CF"/>
    <w:rsid w:val="00D10FDC"/>
    <w:rsid w:val="00D111A5"/>
    <w:rsid w:val="00D12947"/>
    <w:rsid w:val="00D145D5"/>
    <w:rsid w:val="00D1767B"/>
    <w:rsid w:val="00D20276"/>
    <w:rsid w:val="00D21616"/>
    <w:rsid w:val="00D22297"/>
    <w:rsid w:val="00D23657"/>
    <w:rsid w:val="00D252EC"/>
    <w:rsid w:val="00D258ED"/>
    <w:rsid w:val="00D26959"/>
    <w:rsid w:val="00D26A17"/>
    <w:rsid w:val="00D27713"/>
    <w:rsid w:val="00D27927"/>
    <w:rsid w:val="00D30564"/>
    <w:rsid w:val="00D3070E"/>
    <w:rsid w:val="00D312FA"/>
    <w:rsid w:val="00D3249C"/>
    <w:rsid w:val="00D3404E"/>
    <w:rsid w:val="00D35D99"/>
    <w:rsid w:val="00D35F3D"/>
    <w:rsid w:val="00D36E1C"/>
    <w:rsid w:val="00D41337"/>
    <w:rsid w:val="00D41798"/>
    <w:rsid w:val="00D41C09"/>
    <w:rsid w:val="00D41E69"/>
    <w:rsid w:val="00D4468A"/>
    <w:rsid w:val="00D44E4B"/>
    <w:rsid w:val="00D457A0"/>
    <w:rsid w:val="00D465F4"/>
    <w:rsid w:val="00D472BB"/>
    <w:rsid w:val="00D51F20"/>
    <w:rsid w:val="00D536E3"/>
    <w:rsid w:val="00D5409E"/>
    <w:rsid w:val="00D54120"/>
    <w:rsid w:val="00D56751"/>
    <w:rsid w:val="00D60355"/>
    <w:rsid w:val="00D6057D"/>
    <w:rsid w:val="00D60DC3"/>
    <w:rsid w:val="00D61CD1"/>
    <w:rsid w:val="00D61CE2"/>
    <w:rsid w:val="00D61D36"/>
    <w:rsid w:val="00D61EE5"/>
    <w:rsid w:val="00D6227E"/>
    <w:rsid w:val="00D6328C"/>
    <w:rsid w:val="00D642B7"/>
    <w:rsid w:val="00D645C0"/>
    <w:rsid w:val="00D65319"/>
    <w:rsid w:val="00D6671B"/>
    <w:rsid w:val="00D669C8"/>
    <w:rsid w:val="00D66AEF"/>
    <w:rsid w:val="00D66B7C"/>
    <w:rsid w:val="00D703CA"/>
    <w:rsid w:val="00D712FB"/>
    <w:rsid w:val="00D715DF"/>
    <w:rsid w:val="00D721E9"/>
    <w:rsid w:val="00D7255D"/>
    <w:rsid w:val="00D7355A"/>
    <w:rsid w:val="00D73BBC"/>
    <w:rsid w:val="00D73DA7"/>
    <w:rsid w:val="00D74F60"/>
    <w:rsid w:val="00D76AE2"/>
    <w:rsid w:val="00D76D76"/>
    <w:rsid w:val="00D80EC2"/>
    <w:rsid w:val="00D81007"/>
    <w:rsid w:val="00D82B78"/>
    <w:rsid w:val="00D830CD"/>
    <w:rsid w:val="00D83887"/>
    <w:rsid w:val="00D8532B"/>
    <w:rsid w:val="00D854CB"/>
    <w:rsid w:val="00D8588C"/>
    <w:rsid w:val="00D85FA1"/>
    <w:rsid w:val="00D8665F"/>
    <w:rsid w:val="00D86D88"/>
    <w:rsid w:val="00D8754E"/>
    <w:rsid w:val="00D879B7"/>
    <w:rsid w:val="00D908A9"/>
    <w:rsid w:val="00D91B11"/>
    <w:rsid w:val="00D920D7"/>
    <w:rsid w:val="00D92473"/>
    <w:rsid w:val="00D92D52"/>
    <w:rsid w:val="00D9308E"/>
    <w:rsid w:val="00D95ECF"/>
    <w:rsid w:val="00D960B8"/>
    <w:rsid w:val="00D96FCB"/>
    <w:rsid w:val="00D97A43"/>
    <w:rsid w:val="00D97D32"/>
    <w:rsid w:val="00DA0110"/>
    <w:rsid w:val="00DA01EB"/>
    <w:rsid w:val="00DA3ADB"/>
    <w:rsid w:val="00DA431F"/>
    <w:rsid w:val="00DA4C72"/>
    <w:rsid w:val="00DA74B9"/>
    <w:rsid w:val="00DA7A6F"/>
    <w:rsid w:val="00DB02BE"/>
    <w:rsid w:val="00DB0877"/>
    <w:rsid w:val="00DB335A"/>
    <w:rsid w:val="00DB39EB"/>
    <w:rsid w:val="00DB4192"/>
    <w:rsid w:val="00DB443F"/>
    <w:rsid w:val="00DB51FB"/>
    <w:rsid w:val="00DB55E2"/>
    <w:rsid w:val="00DB56C4"/>
    <w:rsid w:val="00DB6A77"/>
    <w:rsid w:val="00DB74CF"/>
    <w:rsid w:val="00DB7E35"/>
    <w:rsid w:val="00DC014C"/>
    <w:rsid w:val="00DC06D7"/>
    <w:rsid w:val="00DC096B"/>
    <w:rsid w:val="00DC1918"/>
    <w:rsid w:val="00DC1AF6"/>
    <w:rsid w:val="00DC26FF"/>
    <w:rsid w:val="00DC3877"/>
    <w:rsid w:val="00DC4763"/>
    <w:rsid w:val="00DC478E"/>
    <w:rsid w:val="00DC559D"/>
    <w:rsid w:val="00DC5B12"/>
    <w:rsid w:val="00DC6316"/>
    <w:rsid w:val="00DD0064"/>
    <w:rsid w:val="00DD0F88"/>
    <w:rsid w:val="00DD1707"/>
    <w:rsid w:val="00DD2BD1"/>
    <w:rsid w:val="00DD2EF7"/>
    <w:rsid w:val="00DD3907"/>
    <w:rsid w:val="00DD3BCA"/>
    <w:rsid w:val="00DD4BA9"/>
    <w:rsid w:val="00DD57A5"/>
    <w:rsid w:val="00DD6FA9"/>
    <w:rsid w:val="00DE04C8"/>
    <w:rsid w:val="00DE0866"/>
    <w:rsid w:val="00DE0AA5"/>
    <w:rsid w:val="00DE0E40"/>
    <w:rsid w:val="00DE0F37"/>
    <w:rsid w:val="00DE1EBF"/>
    <w:rsid w:val="00DE2F56"/>
    <w:rsid w:val="00DE4913"/>
    <w:rsid w:val="00DF05C2"/>
    <w:rsid w:val="00DF1BC3"/>
    <w:rsid w:val="00DF1E0E"/>
    <w:rsid w:val="00DF34F0"/>
    <w:rsid w:val="00DF3514"/>
    <w:rsid w:val="00DF36D4"/>
    <w:rsid w:val="00DF6237"/>
    <w:rsid w:val="00DF6732"/>
    <w:rsid w:val="00DF684F"/>
    <w:rsid w:val="00DF7FD7"/>
    <w:rsid w:val="00E001C3"/>
    <w:rsid w:val="00E03483"/>
    <w:rsid w:val="00E050D3"/>
    <w:rsid w:val="00E0547A"/>
    <w:rsid w:val="00E110E0"/>
    <w:rsid w:val="00E1138C"/>
    <w:rsid w:val="00E118C8"/>
    <w:rsid w:val="00E11FF7"/>
    <w:rsid w:val="00E12589"/>
    <w:rsid w:val="00E131EA"/>
    <w:rsid w:val="00E13F05"/>
    <w:rsid w:val="00E14C32"/>
    <w:rsid w:val="00E159D1"/>
    <w:rsid w:val="00E16106"/>
    <w:rsid w:val="00E1629D"/>
    <w:rsid w:val="00E16D4A"/>
    <w:rsid w:val="00E16F89"/>
    <w:rsid w:val="00E17F0E"/>
    <w:rsid w:val="00E214B5"/>
    <w:rsid w:val="00E24403"/>
    <w:rsid w:val="00E244ED"/>
    <w:rsid w:val="00E24A60"/>
    <w:rsid w:val="00E25246"/>
    <w:rsid w:val="00E25F4A"/>
    <w:rsid w:val="00E260F8"/>
    <w:rsid w:val="00E267E6"/>
    <w:rsid w:val="00E26A29"/>
    <w:rsid w:val="00E26E15"/>
    <w:rsid w:val="00E270E9"/>
    <w:rsid w:val="00E30DB7"/>
    <w:rsid w:val="00E30EDD"/>
    <w:rsid w:val="00E31B4E"/>
    <w:rsid w:val="00E3211C"/>
    <w:rsid w:val="00E3266D"/>
    <w:rsid w:val="00E3479C"/>
    <w:rsid w:val="00E34B9B"/>
    <w:rsid w:val="00E35E23"/>
    <w:rsid w:val="00E36AFB"/>
    <w:rsid w:val="00E36D83"/>
    <w:rsid w:val="00E3739A"/>
    <w:rsid w:val="00E37549"/>
    <w:rsid w:val="00E401FE"/>
    <w:rsid w:val="00E40B49"/>
    <w:rsid w:val="00E40EA6"/>
    <w:rsid w:val="00E41DB5"/>
    <w:rsid w:val="00E42B90"/>
    <w:rsid w:val="00E42CA7"/>
    <w:rsid w:val="00E431E5"/>
    <w:rsid w:val="00E442FF"/>
    <w:rsid w:val="00E444DF"/>
    <w:rsid w:val="00E459CD"/>
    <w:rsid w:val="00E46DDA"/>
    <w:rsid w:val="00E47811"/>
    <w:rsid w:val="00E478EC"/>
    <w:rsid w:val="00E47E1A"/>
    <w:rsid w:val="00E5068C"/>
    <w:rsid w:val="00E50D54"/>
    <w:rsid w:val="00E50DE5"/>
    <w:rsid w:val="00E516C5"/>
    <w:rsid w:val="00E52948"/>
    <w:rsid w:val="00E5298A"/>
    <w:rsid w:val="00E532D9"/>
    <w:rsid w:val="00E5337E"/>
    <w:rsid w:val="00E533DC"/>
    <w:rsid w:val="00E535BE"/>
    <w:rsid w:val="00E5393C"/>
    <w:rsid w:val="00E5523B"/>
    <w:rsid w:val="00E568D7"/>
    <w:rsid w:val="00E56A0E"/>
    <w:rsid w:val="00E62507"/>
    <w:rsid w:val="00E62EC4"/>
    <w:rsid w:val="00E63454"/>
    <w:rsid w:val="00E635A5"/>
    <w:rsid w:val="00E63EA6"/>
    <w:rsid w:val="00E64058"/>
    <w:rsid w:val="00E64B0B"/>
    <w:rsid w:val="00E6502E"/>
    <w:rsid w:val="00E66F34"/>
    <w:rsid w:val="00E67FC5"/>
    <w:rsid w:val="00E72FDB"/>
    <w:rsid w:val="00E733BE"/>
    <w:rsid w:val="00E73588"/>
    <w:rsid w:val="00E74860"/>
    <w:rsid w:val="00E74EDB"/>
    <w:rsid w:val="00E75EEF"/>
    <w:rsid w:val="00E764F7"/>
    <w:rsid w:val="00E76CE8"/>
    <w:rsid w:val="00E802AA"/>
    <w:rsid w:val="00E804A5"/>
    <w:rsid w:val="00E817DA"/>
    <w:rsid w:val="00E81A67"/>
    <w:rsid w:val="00E82B24"/>
    <w:rsid w:val="00E83AC0"/>
    <w:rsid w:val="00E842B1"/>
    <w:rsid w:val="00E85A18"/>
    <w:rsid w:val="00E86272"/>
    <w:rsid w:val="00E877E9"/>
    <w:rsid w:val="00E901BB"/>
    <w:rsid w:val="00E90211"/>
    <w:rsid w:val="00E9214C"/>
    <w:rsid w:val="00E92314"/>
    <w:rsid w:val="00E93DB2"/>
    <w:rsid w:val="00E964EE"/>
    <w:rsid w:val="00EA0783"/>
    <w:rsid w:val="00EA0B2F"/>
    <w:rsid w:val="00EA2610"/>
    <w:rsid w:val="00EA38D0"/>
    <w:rsid w:val="00EA3CD5"/>
    <w:rsid w:val="00EA4202"/>
    <w:rsid w:val="00EA4B46"/>
    <w:rsid w:val="00EA537C"/>
    <w:rsid w:val="00EA55F6"/>
    <w:rsid w:val="00EA58C4"/>
    <w:rsid w:val="00EA6497"/>
    <w:rsid w:val="00EA6A1F"/>
    <w:rsid w:val="00EA70D8"/>
    <w:rsid w:val="00EA73AC"/>
    <w:rsid w:val="00EA73CF"/>
    <w:rsid w:val="00EB039D"/>
    <w:rsid w:val="00EB16E4"/>
    <w:rsid w:val="00EB1A6D"/>
    <w:rsid w:val="00EB2E86"/>
    <w:rsid w:val="00EB404A"/>
    <w:rsid w:val="00EB4448"/>
    <w:rsid w:val="00EB523D"/>
    <w:rsid w:val="00EB5368"/>
    <w:rsid w:val="00EB5D6D"/>
    <w:rsid w:val="00EB5F68"/>
    <w:rsid w:val="00EB7479"/>
    <w:rsid w:val="00EC0857"/>
    <w:rsid w:val="00EC0E59"/>
    <w:rsid w:val="00EC14AD"/>
    <w:rsid w:val="00EC27E1"/>
    <w:rsid w:val="00EC40D4"/>
    <w:rsid w:val="00EC457C"/>
    <w:rsid w:val="00EC4BB7"/>
    <w:rsid w:val="00EC5C36"/>
    <w:rsid w:val="00EC5F73"/>
    <w:rsid w:val="00EC7649"/>
    <w:rsid w:val="00EC7A00"/>
    <w:rsid w:val="00ED06AE"/>
    <w:rsid w:val="00ED0A0B"/>
    <w:rsid w:val="00ED12D0"/>
    <w:rsid w:val="00ED2244"/>
    <w:rsid w:val="00ED3A35"/>
    <w:rsid w:val="00ED3E81"/>
    <w:rsid w:val="00ED3ECC"/>
    <w:rsid w:val="00ED4BC7"/>
    <w:rsid w:val="00ED5846"/>
    <w:rsid w:val="00ED5FD1"/>
    <w:rsid w:val="00ED7A6B"/>
    <w:rsid w:val="00EE09C4"/>
    <w:rsid w:val="00EE0EBA"/>
    <w:rsid w:val="00EE1D3C"/>
    <w:rsid w:val="00EE2A22"/>
    <w:rsid w:val="00EE2BBD"/>
    <w:rsid w:val="00EE2EA5"/>
    <w:rsid w:val="00EE3B46"/>
    <w:rsid w:val="00EE40D7"/>
    <w:rsid w:val="00EE4546"/>
    <w:rsid w:val="00EE4C0E"/>
    <w:rsid w:val="00EE58D9"/>
    <w:rsid w:val="00EE78BA"/>
    <w:rsid w:val="00EE79BA"/>
    <w:rsid w:val="00EF03EC"/>
    <w:rsid w:val="00EF0E8B"/>
    <w:rsid w:val="00EF285C"/>
    <w:rsid w:val="00EF2BE1"/>
    <w:rsid w:val="00EF3C4E"/>
    <w:rsid w:val="00EF41A2"/>
    <w:rsid w:val="00EF6591"/>
    <w:rsid w:val="00EF7F27"/>
    <w:rsid w:val="00F00453"/>
    <w:rsid w:val="00F02210"/>
    <w:rsid w:val="00F02269"/>
    <w:rsid w:val="00F02756"/>
    <w:rsid w:val="00F02B41"/>
    <w:rsid w:val="00F02FD0"/>
    <w:rsid w:val="00F03052"/>
    <w:rsid w:val="00F033FB"/>
    <w:rsid w:val="00F04754"/>
    <w:rsid w:val="00F04902"/>
    <w:rsid w:val="00F05072"/>
    <w:rsid w:val="00F062DF"/>
    <w:rsid w:val="00F069D9"/>
    <w:rsid w:val="00F11005"/>
    <w:rsid w:val="00F11444"/>
    <w:rsid w:val="00F123B5"/>
    <w:rsid w:val="00F12759"/>
    <w:rsid w:val="00F13426"/>
    <w:rsid w:val="00F14894"/>
    <w:rsid w:val="00F14BB9"/>
    <w:rsid w:val="00F15864"/>
    <w:rsid w:val="00F1597C"/>
    <w:rsid w:val="00F15DDA"/>
    <w:rsid w:val="00F15FAA"/>
    <w:rsid w:val="00F163F3"/>
    <w:rsid w:val="00F16981"/>
    <w:rsid w:val="00F2083C"/>
    <w:rsid w:val="00F208FB"/>
    <w:rsid w:val="00F21238"/>
    <w:rsid w:val="00F219A4"/>
    <w:rsid w:val="00F22A2A"/>
    <w:rsid w:val="00F22CDB"/>
    <w:rsid w:val="00F22EA4"/>
    <w:rsid w:val="00F2401C"/>
    <w:rsid w:val="00F24471"/>
    <w:rsid w:val="00F24BED"/>
    <w:rsid w:val="00F24CFC"/>
    <w:rsid w:val="00F25EF8"/>
    <w:rsid w:val="00F26A8E"/>
    <w:rsid w:val="00F26FAA"/>
    <w:rsid w:val="00F2760F"/>
    <w:rsid w:val="00F27D6B"/>
    <w:rsid w:val="00F30060"/>
    <w:rsid w:val="00F300F0"/>
    <w:rsid w:val="00F301CB"/>
    <w:rsid w:val="00F31895"/>
    <w:rsid w:val="00F32559"/>
    <w:rsid w:val="00F332CA"/>
    <w:rsid w:val="00F3506A"/>
    <w:rsid w:val="00F3632B"/>
    <w:rsid w:val="00F3652D"/>
    <w:rsid w:val="00F36E4C"/>
    <w:rsid w:val="00F4048A"/>
    <w:rsid w:val="00F408B5"/>
    <w:rsid w:val="00F44F76"/>
    <w:rsid w:val="00F505F0"/>
    <w:rsid w:val="00F51DF6"/>
    <w:rsid w:val="00F5201B"/>
    <w:rsid w:val="00F5223F"/>
    <w:rsid w:val="00F52CB5"/>
    <w:rsid w:val="00F531FD"/>
    <w:rsid w:val="00F53294"/>
    <w:rsid w:val="00F5358F"/>
    <w:rsid w:val="00F54BA7"/>
    <w:rsid w:val="00F54FC5"/>
    <w:rsid w:val="00F55954"/>
    <w:rsid w:val="00F575BA"/>
    <w:rsid w:val="00F57771"/>
    <w:rsid w:val="00F614E8"/>
    <w:rsid w:val="00F621BE"/>
    <w:rsid w:val="00F62A03"/>
    <w:rsid w:val="00F63B00"/>
    <w:rsid w:val="00F64170"/>
    <w:rsid w:val="00F6476F"/>
    <w:rsid w:val="00F653BE"/>
    <w:rsid w:val="00F66614"/>
    <w:rsid w:val="00F67557"/>
    <w:rsid w:val="00F67DCB"/>
    <w:rsid w:val="00F7038A"/>
    <w:rsid w:val="00F70659"/>
    <w:rsid w:val="00F71A52"/>
    <w:rsid w:val="00F741AB"/>
    <w:rsid w:val="00F75432"/>
    <w:rsid w:val="00F757C0"/>
    <w:rsid w:val="00F75B8B"/>
    <w:rsid w:val="00F75D79"/>
    <w:rsid w:val="00F765D6"/>
    <w:rsid w:val="00F8029F"/>
    <w:rsid w:val="00F80935"/>
    <w:rsid w:val="00F818C0"/>
    <w:rsid w:val="00F81A60"/>
    <w:rsid w:val="00F822A6"/>
    <w:rsid w:val="00F827EF"/>
    <w:rsid w:val="00F83002"/>
    <w:rsid w:val="00F8316B"/>
    <w:rsid w:val="00F835CD"/>
    <w:rsid w:val="00F8492C"/>
    <w:rsid w:val="00F8576E"/>
    <w:rsid w:val="00F878A8"/>
    <w:rsid w:val="00F87939"/>
    <w:rsid w:val="00F908F5"/>
    <w:rsid w:val="00F90D21"/>
    <w:rsid w:val="00F9192C"/>
    <w:rsid w:val="00F91F01"/>
    <w:rsid w:val="00F92517"/>
    <w:rsid w:val="00F92C32"/>
    <w:rsid w:val="00F9336D"/>
    <w:rsid w:val="00F93559"/>
    <w:rsid w:val="00F939B8"/>
    <w:rsid w:val="00F93E1E"/>
    <w:rsid w:val="00F9446B"/>
    <w:rsid w:val="00F94655"/>
    <w:rsid w:val="00F951F6"/>
    <w:rsid w:val="00F953E1"/>
    <w:rsid w:val="00F95533"/>
    <w:rsid w:val="00F95872"/>
    <w:rsid w:val="00F964BF"/>
    <w:rsid w:val="00F965F3"/>
    <w:rsid w:val="00F970DB"/>
    <w:rsid w:val="00F9729F"/>
    <w:rsid w:val="00F97992"/>
    <w:rsid w:val="00F97C2A"/>
    <w:rsid w:val="00FA0940"/>
    <w:rsid w:val="00FA171A"/>
    <w:rsid w:val="00FA217B"/>
    <w:rsid w:val="00FA2594"/>
    <w:rsid w:val="00FA2E17"/>
    <w:rsid w:val="00FA3C6C"/>
    <w:rsid w:val="00FA406B"/>
    <w:rsid w:val="00FA4296"/>
    <w:rsid w:val="00FA4CCC"/>
    <w:rsid w:val="00FA4F41"/>
    <w:rsid w:val="00FA5C82"/>
    <w:rsid w:val="00FA60C9"/>
    <w:rsid w:val="00FA71BE"/>
    <w:rsid w:val="00FB066C"/>
    <w:rsid w:val="00FB070F"/>
    <w:rsid w:val="00FB13F2"/>
    <w:rsid w:val="00FB1633"/>
    <w:rsid w:val="00FB1997"/>
    <w:rsid w:val="00FB200D"/>
    <w:rsid w:val="00FB304E"/>
    <w:rsid w:val="00FB4A28"/>
    <w:rsid w:val="00FB61C7"/>
    <w:rsid w:val="00FB64D2"/>
    <w:rsid w:val="00FB6C70"/>
    <w:rsid w:val="00FB6DD4"/>
    <w:rsid w:val="00FB77F2"/>
    <w:rsid w:val="00FC0873"/>
    <w:rsid w:val="00FC127E"/>
    <w:rsid w:val="00FC133E"/>
    <w:rsid w:val="00FC2B6C"/>
    <w:rsid w:val="00FC3A4D"/>
    <w:rsid w:val="00FC40FC"/>
    <w:rsid w:val="00FC48C1"/>
    <w:rsid w:val="00FC53D6"/>
    <w:rsid w:val="00FC5667"/>
    <w:rsid w:val="00FC64E5"/>
    <w:rsid w:val="00FC6C79"/>
    <w:rsid w:val="00FC73E8"/>
    <w:rsid w:val="00FD102D"/>
    <w:rsid w:val="00FD119B"/>
    <w:rsid w:val="00FD1E3D"/>
    <w:rsid w:val="00FD2BA0"/>
    <w:rsid w:val="00FD3878"/>
    <w:rsid w:val="00FD43AF"/>
    <w:rsid w:val="00FD4DF2"/>
    <w:rsid w:val="00FD581C"/>
    <w:rsid w:val="00FD5D02"/>
    <w:rsid w:val="00FD6435"/>
    <w:rsid w:val="00FD67E4"/>
    <w:rsid w:val="00FD6B57"/>
    <w:rsid w:val="00FD709B"/>
    <w:rsid w:val="00FD728E"/>
    <w:rsid w:val="00FD7397"/>
    <w:rsid w:val="00FD7D16"/>
    <w:rsid w:val="00FE047C"/>
    <w:rsid w:val="00FE10A6"/>
    <w:rsid w:val="00FE1521"/>
    <w:rsid w:val="00FE2494"/>
    <w:rsid w:val="00FE26D5"/>
    <w:rsid w:val="00FE38E5"/>
    <w:rsid w:val="00FE4066"/>
    <w:rsid w:val="00FE4691"/>
    <w:rsid w:val="00FE4B52"/>
    <w:rsid w:val="00FE50C5"/>
    <w:rsid w:val="00FE53C7"/>
    <w:rsid w:val="00FE6C77"/>
    <w:rsid w:val="00FE720A"/>
    <w:rsid w:val="00FE77D8"/>
    <w:rsid w:val="00FE7927"/>
    <w:rsid w:val="00FF05A9"/>
    <w:rsid w:val="00FF1B1E"/>
    <w:rsid w:val="00FF2125"/>
    <w:rsid w:val="00FF2194"/>
    <w:rsid w:val="00FF230C"/>
    <w:rsid w:val="00FF2D99"/>
    <w:rsid w:val="00FF33C5"/>
    <w:rsid w:val="00FF42FB"/>
    <w:rsid w:val="00FF4844"/>
    <w:rsid w:val="00FF4983"/>
    <w:rsid w:val="00FF5746"/>
    <w:rsid w:val="00FF7D05"/>
    <w:rsid w:val="00FF7EC4"/>
    <w:rsid w:val="014A03F4"/>
    <w:rsid w:val="0B6E475D"/>
    <w:rsid w:val="0F2A314D"/>
    <w:rsid w:val="12853F73"/>
    <w:rsid w:val="19121BB1"/>
    <w:rsid w:val="1D646C21"/>
    <w:rsid w:val="1F151FFC"/>
    <w:rsid w:val="2EF8652B"/>
    <w:rsid w:val="30D979A8"/>
    <w:rsid w:val="33406E14"/>
    <w:rsid w:val="44B37A68"/>
    <w:rsid w:val="476C6CF1"/>
    <w:rsid w:val="50E91EBA"/>
    <w:rsid w:val="52911BE2"/>
    <w:rsid w:val="53A658B1"/>
    <w:rsid w:val="53A87CC4"/>
    <w:rsid w:val="57804458"/>
    <w:rsid w:val="57862E7B"/>
    <w:rsid w:val="5A1B4582"/>
    <w:rsid w:val="5A2F0CEA"/>
    <w:rsid w:val="6D992E1F"/>
    <w:rsid w:val="757E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52ADD351"/>
  <w15:docId w15:val="{D3979018-CEC0-4C15-B7DB-B705DF96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038AD"/>
    <w:pPr>
      <w:widowControl w:val="0"/>
      <w:jc w:val="both"/>
    </w:pPr>
    <w:rPr>
      <w:kern w:val="2"/>
      <w:sz w:val="21"/>
      <w:szCs w:val="24"/>
    </w:rPr>
  </w:style>
  <w:style w:type="paragraph" w:styleId="1">
    <w:name w:val="heading 1"/>
    <w:basedOn w:val="a2"/>
    <w:next w:val="a2"/>
    <w:link w:val="11"/>
    <w:qFormat/>
    <w:rsid w:val="0053430C"/>
    <w:pPr>
      <w:keepNext/>
      <w:keepLines/>
      <w:spacing w:before="340" w:after="330" w:line="578" w:lineRule="auto"/>
      <w:outlineLvl w:val="0"/>
    </w:pPr>
    <w:rPr>
      <w:b/>
      <w:bCs/>
      <w:kern w:val="44"/>
      <w:sz w:val="44"/>
      <w:szCs w:val="44"/>
    </w:rPr>
  </w:style>
  <w:style w:type="paragraph" w:styleId="20">
    <w:name w:val="heading 2"/>
    <w:basedOn w:val="a2"/>
    <w:next w:val="a3"/>
    <w:link w:val="21"/>
    <w:qFormat/>
    <w:rsid w:val="00F621BE"/>
    <w:pPr>
      <w:keepNext/>
      <w:keepLines/>
      <w:spacing w:beforeLines="50" w:line="360" w:lineRule="auto"/>
      <w:outlineLvl w:val="1"/>
    </w:pPr>
    <w:rPr>
      <w:b/>
      <w:sz w:val="28"/>
      <w:szCs w:val="20"/>
    </w:rPr>
  </w:style>
  <w:style w:type="paragraph" w:styleId="3">
    <w:name w:val="heading 3"/>
    <w:basedOn w:val="a2"/>
    <w:next w:val="a2"/>
    <w:link w:val="30"/>
    <w:unhideWhenUsed/>
    <w:qFormat/>
    <w:rsid w:val="00D038AD"/>
    <w:pPr>
      <w:keepNext/>
      <w:keepLines/>
      <w:spacing w:before="260" w:after="260" w:line="416" w:lineRule="auto"/>
      <w:outlineLvl w:val="2"/>
    </w:pPr>
    <w:rPr>
      <w:b/>
      <w:bCs/>
      <w:sz w:val="32"/>
      <w:szCs w:val="32"/>
    </w:rPr>
  </w:style>
  <w:style w:type="paragraph" w:styleId="4">
    <w:name w:val="heading 4"/>
    <w:basedOn w:val="a2"/>
    <w:next w:val="a2"/>
    <w:link w:val="40"/>
    <w:unhideWhenUsed/>
    <w:qFormat/>
    <w:rsid w:val="00D038A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2"/>
    <w:next w:val="a2"/>
    <w:link w:val="50"/>
    <w:qFormat/>
    <w:rsid w:val="00D038AD"/>
    <w:pPr>
      <w:keepNext/>
      <w:jc w:val="center"/>
      <w:outlineLvl w:val="4"/>
    </w:pPr>
    <w:rPr>
      <w:rFonts w:ascii="宋体"/>
      <w:b/>
      <w:kern w:val="0"/>
      <w:sz w:val="24"/>
    </w:rPr>
  </w:style>
  <w:style w:type="paragraph" w:styleId="6">
    <w:name w:val="heading 6"/>
    <w:basedOn w:val="a2"/>
    <w:next w:val="a2"/>
    <w:link w:val="60"/>
    <w:qFormat/>
    <w:rsid w:val="00D038AD"/>
    <w:pPr>
      <w:keepNext/>
      <w:keepLines/>
      <w:spacing w:before="240" w:after="64" w:line="320" w:lineRule="auto"/>
      <w:outlineLvl w:val="5"/>
    </w:pPr>
    <w:rPr>
      <w:rFonts w:ascii="Arial" w:eastAsia="黑体" w:hAnsi="Arial"/>
      <w:b/>
      <w:bCs/>
      <w:sz w:val="24"/>
    </w:rPr>
  </w:style>
  <w:style w:type="paragraph" w:styleId="7">
    <w:name w:val="heading 7"/>
    <w:basedOn w:val="a2"/>
    <w:next w:val="a2"/>
    <w:link w:val="70"/>
    <w:qFormat/>
    <w:rsid w:val="00D038AD"/>
    <w:pPr>
      <w:keepNext/>
      <w:keepLines/>
      <w:spacing w:before="240" w:after="64" w:line="320" w:lineRule="auto"/>
      <w:outlineLvl w:val="6"/>
    </w:pPr>
    <w:rPr>
      <w:b/>
      <w:bCs/>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qFormat/>
    <w:rsid w:val="00D038AD"/>
    <w:pPr>
      <w:ind w:firstLineChars="200" w:firstLine="420"/>
    </w:pPr>
    <w:rPr>
      <w:rFonts w:ascii="宋体" w:hAnsi="宋体"/>
    </w:rPr>
  </w:style>
  <w:style w:type="paragraph" w:styleId="a7">
    <w:name w:val="annotation subject"/>
    <w:basedOn w:val="a8"/>
    <w:next w:val="a8"/>
    <w:link w:val="a9"/>
    <w:uiPriority w:val="99"/>
    <w:qFormat/>
    <w:rsid w:val="00D038AD"/>
    <w:rPr>
      <w:b/>
      <w:bCs/>
    </w:rPr>
  </w:style>
  <w:style w:type="paragraph" w:styleId="a8">
    <w:name w:val="annotation text"/>
    <w:basedOn w:val="a2"/>
    <w:link w:val="aa"/>
    <w:uiPriority w:val="99"/>
    <w:qFormat/>
    <w:rsid w:val="00D038AD"/>
    <w:pPr>
      <w:jc w:val="left"/>
    </w:pPr>
  </w:style>
  <w:style w:type="paragraph" w:styleId="TOC7">
    <w:name w:val="toc 7"/>
    <w:basedOn w:val="a2"/>
    <w:next w:val="a2"/>
    <w:qFormat/>
    <w:rsid w:val="00D038AD"/>
    <w:pPr>
      <w:ind w:left="1260"/>
      <w:jc w:val="left"/>
    </w:pPr>
    <w:rPr>
      <w:rFonts w:asciiTheme="minorHAnsi" w:hAnsiTheme="minorHAnsi"/>
      <w:sz w:val="18"/>
      <w:szCs w:val="18"/>
    </w:rPr>
  </w:style>
  <w:style w:type="paragraph" w:styleId="22">
    <w:name w:val="List Number 2"/>
    <w:basedOn w:val="a2"/>
    <w:qFormat/>
    <w:rsid w:val="00D038AD"/>
    <w:pPr>
      <w:tabs>
        <w:tab w:val="left" w:pos="780"/>
      </w:tabs>
      <w:ind w:leftChars="200" w:left="780" w:hangingChars="200" w:hanging="360"/>
    </w:pPr>
    <w:rPr>
      <w:rFonts w:ascii="宋体" w:hAnsi="宋体"/>
    </w:rPr>
  </w:style>
  <w:style w:type="paragraph" w:styleId="ab">
    <w:name w:val="Note Heading"/>
    <w:basedOn w:val="a2"/>
    <w:next w:val="a2"/>
    <w:qFormat/>
    <w:rsid w:val="00D038AD"/>
    <w:pPr>
      <w:jc w:val="center"/>
    </w:pPr>
    <w:rPr>
      <w:rFonts w:ascii="宋体" w:hAnsi="宋体"/>
    </w:rPr>
  </w:style>
  <w:style w:type="paragraph" w:styleId="41">
    <w:name w:val="List Bullet 4"/>
    <w:basedOn w:val="a2"/>
    <w:qFormat/>
    <w:rsid w:val="00D038AD"/>
    <w:pPr>
      <w:tabs>
        <w:tab w:val="left" w:pos="1620"/>
      </w:tabs>
      <w:ind w:leftChars="600" w:left="1620" w:hangingChars="200" w:hanging="360"/>
    </w:pPr>
    <w:rPr>
      <w:rFonts w:ascii="宋体" w:hAnsi="宋体"/>
    </w:rPr>
  </w:style>
  <w:style w:type="paragraph" w:styleId="ac">
    <w:name w:val="List Number"/>
    <w:basedOn w:val="a2"/>
    <w:qFormat/>
    <w:rsid w:val="00D038AD"/>
    <w:pPr>
      <w:tabs>
        <w:tab w:val="left" w:pos="360"/>
      </w:tabs>
      <w:ind w:left="360" w:hangingChars="200" w:hanging="360"/>
    </w:pPr>
    <w:rPr>
      <w:rFonts w:ascii="宋体" w:hAnsi="宋体"/>
    </w:rPr>
  </w:style>
  <w:style w:type="paragraph" w:styleId="ad">
    <w:name w:val="List Bullet"/>
    <w:basedOn w:val="a2"/>
    <w:qFormat/>
    <w:rsid w:val="00D038AD"/>
    <w:pPr>
      <w:tabs>
        <w:tab w:val="left" w:pos="360"/>
      </w:tabs>
      <w:ind w:left="360" w:hangingChars="200" w:hanging="360"/>
    </w:pPr>
    <w:rPr>
      <w:rFonts w:ascii="宋体" w:hAnsi="宋体"/>
    </w:rPr>
  </w:style>
  <w:style w:type="paragraph" w:styleId="ae">
    <w:name w:val="Document Map"/>
    <w:basedOn w:val="a2"/>
    <w:link w:val="af"/>
    <w:uiPriority w:val="99"/>
    <w:qFormat/>
    <w:rsid w:val="00D038AD"/>
    <w:pPr>
      <w:shd w:val="clear" w:color="auto" w:fill="000080"/>
    </w:pPr>
    <w:rPr>
      <w:szCs w:val="20"/>
    </w:rPr>
  </w:style>
  <w:style w:type="paragraph" w:styleId="af0">
    <w:name w:val="toa heading"/>
    <w:basedOn w:val="a2"/>
    <w:next w:val="a2"/>
    <w:qFormat/>
    <w:rsid w:val="00D038AD"/>
    <w:pPr>
      <w:spacing w:before="120"/>
    </w:pPr>
    <w:rPr>
      <w:rFonts w:ascii="Cambria" w:hAnsi="Cambria"/>
      <w:sz w:val="24"/>
    </w:rPr>
  </w:style>
  <w:style w:type="paragraph" w:styleId="31">
    <w:name w:val="List Bullet 3"/>
    <w:basedOn w:val="a2"/>
    <w:qFormat/>
    <w:rsid w:val="00D038AD"/>
    <w:pPr>
      <w:tabs>
        <w:tab w:val="left" w:pos="1200"/>
      </w:tabs>
      <w:ind w:leftChars="400" w:left="1200" w:hangingChars="200" w:hanging="360"/>
    </w:pPr>
    <w:rPr>
      <w:rFonts w:ascii="宋体" w:hAnsi="宋体"/>
    </w:rPr>
  </w:style>
  <w:style w:type="paragraph" w:styleId="af1">
    <w:name w:val="Body Text"/>
    <w:basedOn w:val="a2"/>
    <w:link w:val="af2"/>
    <w:qFormat/>
    <w:rsid w:val="00D038AD"/>
    <w:pPr>
      <w:jc w:val="center"/>
    </w:pPr>
  </w:style>
  <w:style w:type="paragraph" w:styleId="af3">
    <w:name w:val="Body Text Indent"/>
    <w:basedOn w:val="a2"/>
    <w:qFormat/>
    <w:rsid w:val="00D038AD"/>
    <w:pPr>
      <w:snapToGrid w:val="0"/>
      <w:spacing w:line="300" w:lineRule="auto"/>
      <w:ind w:firstLineChars="200" w:firstLine="480"/>
    </w:pPr>
    <w:rPr>
      <w:rFonts w:ascii="宋体" w:hAnsi="TimesNewRoman"/>
      <w:kern w:val="0"/>
      <w:sz w:val="24"/>
    </w:rPr>
  </w:style>
  <w:style w:type="paragraph" w:styleId="32">
    <w:name w:val="List Number 3"/>
    <w:basedOn w:val="a2"/>
    <w:qFormat/>
    <w:rsid w:val="00D038AD"/>
    <w:pPr>
      <w:tabs>
        <w:tab w:val="left" w:pos="1200"/>
      </w:tabs>
      <w:ind w:leftChars="400" w:left="1200" w:hangingChars="200" w:hanging="360"/>
    </w:pPr>
    <w:rPr>
      <w:rFonts w:ascii="宋体" w:hAnsi="宋体"/>
    </w:rPr>
  </w:style>
  <w:style w:type="paragraph" w:styleId="af4">
    <w:name w:val="Block Text"/>
    <w:basedOn w:val="a2"/>
    <w:qFormat/>
    <w:rsid w:val="00D038AD"/>
    <w:pPr>
      <w:ind w:leftChars="-51" w:left="-107" w:rightChars="-49" w:right="-103"/>
      <w:jc w:val="center"/>
    </w:pPr>
    <w:rPr>
      <w:rFonts w:ascii="宋体" w:hAnsi="宋体"/>
    </w:rPr>
  </w:style>
  <w:style w:type="paragraph" w:styleId="23">
    <w:name w:val="List Bullet 2"/>
    <w:basedOn w:val="a2"/>
    <w:qFormat/>
    <w:rsid w:val="00D038AD"/>
    <w:pPr>
      <w:tabs>
        <w:tab w:val="left" w:pos="780"/>
      </w:tabs>
      <w:ind w:leftChars="200" w:left="780" w:hangingChars="200" w:hanging="360"/>
    </w:pPr>
    <w:rPr>
      <w:rFonts w:ascii="宋体" w:hAnsi="宋体"/>
    </w:rPr>
  </w:style>
  <w:style w:type="paragraph" w:styleId="TOC5">
    <w:name w:val="toc 5"/>
    <w:basedOn w:val="a2"/>
    <w:next w:val="a2"/>
    <w:qFormat/>
    <w:rsid w:val="00D038AD"/>
    <w:pPr>
      <w:ind w:left="840"/>
      <w:jc w:val="left"/>
    </w:pPr>
    <w:rPr>
      <w:rFonts w:asciiTheme="minorHAnsi" w:hAnsiTheme="minorHAnsi"/>
      <w:sz w:val="18"/>
      <w:szCs w:val="18"/>
    </w:rPr>
  </w:style>
  <w:style w:type="paragraph" w:styleId="TOC3">
    <w:name w:val="toc 3"/>
    <w:basedOn w:val="a2"/>
    <w:next w:val="a2"/>
    <w:qFormat/>
    <w:rsid w:val="00D038AD"/>
    <w:pPr>
      <w:ind w:left="420"/>
      <w:jc w:val="left"/>
    </w:pPr>
    <w:rPr>
      <w:rFonts w:asciiTheme="minorHAnsi" w:hAnsiTheme="minorHAnsi"/>
      <w:i/>
      <w:iCs/>
      <w:sz w:val="20"/>
      <w:szCs w:val="20"/>
    </w:rPr>
  </w:style>
  <w:style w:type="paragraph" w:styleId="af5">
    <w:name w:val="Plain Text"/>
    <w:basedOn w:val="a2"/>
    <w:link w:val="af6"/>
    <w:qFormat/>
    <w:rsid w:val="00D038AD"/>
    <w:rPr>
      <w:rFonts w:ascii="宋体" w:hAnsi="Courier New" w:cs="Courier New"/>
      <w:szCs w:val="21"/>
    </w:rPr>
  </w:style>
  <w:style w:type="paragraph" w:styleId="51">
    <w:name w:val="List Bullet 5"/>
    <w:basedOn w:val="a2"/>
    <w:qFormat/>
    <w:rsid w:val="00D038AD"/>
    <w:pPr>
      <w:tabs>
        <w:tab w:val="left" w:pos="2040"/>
      </w:tabs>
      <w:ind w:leftChars="800" w:left="2040" w:hangingChars="200" w:hanging="360"/>
    </w:pPr>
    <w:rPr>
      <w:rFonts w:ascii="宋体" w:hAnsi="宋体"/>
    </w:rPr>
  </w:style>
  <w:style w:type="paragraph" w:styleId="42">
    <w:name w:val="List Number 4"/>
    <w:basedOn w:val="a2"/>
    <w:qFormat/>
    <w:rsid w:val="00D038AD"/>
    <w:pPr>
      <w:tabs>
        <w:tab w:val="left" w:pos="1620"/>
      </w:tabs>
      <w:ind w:leftChars="600" w:left="1620" w:hangingChars="200" w:hanging="360"/>
    </w:pPr>
    <w:rPr>
      <w:rFonts w:ascii="宋体" w:hAnsi="宋体"/>
    </w:rPr>
  </w:style>
  <w:style w:type="paragraph" w:styleId="TOC8">
    <w:name w:val="toc 8"/>
    <w:basedOn w:val="a2"/>
    <w:next w:val="a2"/>
    <w:qFormat/>
    <w:rsid w:val="00D038AD"/>
    <w:pPr>
      <w:ind w:left="1470"/>
      <w:jc w:val="left"/>
    </w:pPr>
    <w:rPr>
      <w:rFonts w:asciiTheme="minorHAnsi" w:hAnsiTheme="minorHAnsi"/>
      <w:sz w:val="18"/>
      <w:szCs w:val="18"/>
    </w:rPr>
  </w:style>
  <w:style w:type="paragraph" w:styleId="af7">
    <w:name w:val="Date"/>
    <w:basedOn w:val="a2"/>
    <w:next w:val="a2"/>
    <w:link w:val="af8"/>
    <w:qFormat/>
    <w:rsid w:val="00D038AD"/>
    <w:pPr>
      <w:ind w:leftChars="2500" w:left="2500"/>
    </w:pPr>
    <w:rPr>
      <w:sz w:val="28"/>
      <w:szCs w:val="20"/>
    </w:rPr>
  </w:style>
  <w:style w:type="paragraph" w:styleId="24">
    <w:name w:val="Body Text Indent 2"/>
    <w:basedOn w:val="a2"/>
    <w:qFormat/>
    <w:rsid w:val="00D038AD"/>
    <w:pPr>
      <w:spacing w:line="440" w:lineRule="exact"/>
      <w:ind w:firstLine="576"/>
    </w:pPr>
    <w:rPr>
      <w:rFonts w:ascii="宋体" w:hAnsi="宋体"/>
      <w:sz w:val="24"/>
    </w:rPr>
  </w:style>
  <w:style w:type="paragraph" w:styleId="af9">
    <w:name w:val="Balloon Text"/>
    <w:basedOn w:val="a2"/>
    <w:link w:val="afa"/>
    <w:uiPriority w:val="99"/>
    <w:qFormat/>
    <w:rsid w:val="00D038AD"/>
    <w:rPr>
      <w:sz w:val="18"/>
      <w:szCs w:val="18"/>
    </w:rPr>
  </w:style>
  <w:style w:type="paragraph" w:styleId="afb">
    <w:name w:val="footer"/>
    <w:basedOn w:val="a2"/>
    <w:link w:val="afc"/>
    <w:qFormat/>
    <w:rsid w:val="00D038AD"/>
    <w:pPr>
      <w:tabs>
        <w:tab w:val="center" w:pos="4153"/>
        <w:tab w:val="right" w:pos="8306"/>
      </w:tabs>
      <w:snapToGrid w:val="0"/>
      <w:jc w:val="left"/>
    </w:pPr>
    <w:rPr>
      <w:sz w:val="18"/>
      <w:szCs w:val="18"/>
    </w:rPr>
  </w:style>
  <w:style w:type="paragraph" w:styleId="afd">
    <w:name w:val="header"/>
    <w:basedOn w:val="a2"/>
    <w:link w:val="afe"/>
    <w:qFormat/>
    <w:rsid w:val="00D038AD"/>
    <w:pPr>
      <w:pBdr>
        <w:bottom w:val="single" w:sz="6" w:space="1" w:color="auto"/>
      </w:pBdr>
      <w:tabs>
        <w:tab w:val="center" w:pos="4153"/>
        <w:tab w:val="right" w:pos="8306"/>
      </w:tabs>
      <w:snapToGrid w:val="0"/>
      <w:jc w:val="center"/>
    </w:pPr>
    <w:rPr>
      <w:rFonts w:ascii="宋体" w:hAnsi="宋体"/>
      <w:sz w:val="18"/>
      <w:szCs w:val="18"/>
    </w:rPr>
  </w:style>
  <w:style w:type="paragraph" w:styleId="TOC1">
    <w:name w:val="toc 1"/>
    <w:basedOn w:val="a2"/>
    <w:next w:val="a2"/>
    <w:uiPriority w:val="39"/>
    <w:qFormat/>
    <w:rsid w:val="009F0D78"/>
    <w:pPr>
      <w:spacing w:before="120" w:after="120"/>
      <w:jc w:val="left"/>
    </w:pPr>
    <w:rPr>
      <w:rFonts w:asciiTheme="minorHAnsi" w:hAnsiTheme="minorHAnsi"/>
      <w:b/>
      <w:bCs/>
      <w:caps/>
      <w:sz w:val="20"/>
      <w:szCs w:val="20"/>
    </w:rPr>
  </w:style>
  <w:style w:type="paragraph" w:styleId="TOC4">
    <w:name w:val="toc 4"/>
    <w:basedOn w:val="a2"/>
    <w:next w:val="a2"/>
    <w:qFormat/>
    <w:rsid w:val="00D038AD"/>
    <w:pPr>
      <w:ind w:left="630"/>
      <w:jc w:val="left"/>
    </w:pPr>
    <w:rPr>
      <w:rFonts w:asciiTheme="minorHAnsi" w:hAnsiTheme="minorHAnsi"/>
      <w:sz w:val="18"/>
      <w:szCs w:val="18"/>
    </w:rPr>
  </w:style>
  <w:style w:type="paragraph" w:styleId="52">
    <w:name w:val="List Number 5"/>
    <w:basedOn w:val="a2"/>
    <w:qFormat/>
    <w:rsid w:val="00D038AD"/>
    <w:pPr>
      <w:tabs>
        <w:tab w:val="left" w:pos="2040"/>
      </w:tabs>
      <w:ind w:leftChars="800" w:left="2040" w:hangingChars="200" w:hanging="360"/>
    </w:pPr>
    <w:rPr>
      <w:rFonts w:ascii="宋体" w:hAnsi="宋体"/>
    </w:rPr>
  </w:style>
  <w:style w:type="paragraph" w:styleId="aff">
    <w:name w:val="footnote text"/>
    <w:basedOn w:val="a2"/>
    <w:link w:val="aff0"/>
    <w:qFormat/>
    <w:rsid w:val="00D038AD"/>
    <w:pPr>
      <w:snapToGrid w:val="0"/>
      <w:jc w:val="left"/>
    </w:pPr>
    <w:rPr>
      <w:sz w:val="18"/>
      <w:szCs w:val="18"/>
    </w:rPr>
  </w:style>
  <w:style w:type="paragraph" w:styleId="TOC6">
    <w:name w:val="toc 6"/>
    <w:basedOn w:val="a2"/>
    <w:next w:val="a2"/>
    <w:qFormat/>
    <w:rsid w:val="00D038AD"/>
    <w:pPr>
      <w:ind w:left="1050"/>
      <w:jc w:val="left"/>
    </w:pPr>
    <w:rPr>
      <w:rFonts w:asciiTheme="minorHAnsi" w:hAnsiTheme="minorHAnsi"/>
      <w:sz w:val="18"/>
      <w:szCs w:val="18"/>
    </w:rPr>
  </w:style>
  <w:style w:type="paragraph" w:styleId="33">
    <w:name w:val="Body Text Indent 3"/>
    <w:basedOn w:val="a2"/>
    <w:qFormat/>
    <w:rsid w:val="00D038AD"/>
    <w:pPr>
      <w:ind w:firstLine="549"/>
    </w:pPr>
    <w:rPr>
      <w:rFonts w:ascii="仿宋_GB2312" w:eastAsia="仿宋_GB2312" w:hAnsi="宋体" w:hint="eastAsia"/>
      <w:color w:val="000000"/>
      <w:sz w:val="28"/>
      <w:szCs w:val="20"/>
    </w:rPr>
  </w:style>
  <w:style w:type="paragraph" w:styleId="TOC2">
    <w:name w:val="toc 2"/>
    <w:basedOn w:val="a2"/>
    <w:next w:val="a2"/>
    <w:uiPriority w:val="39"/>
    <w:qFormat/>
    <w:rsid w:val="009F0D78"/>
    <w:pPr>
      <w:ind w:left="210"/>
      <w:jc w:val="left"/>
    </w:pPr>
    <w:rPr>
      <w:rFonts w:asciiTheme="minorHAnsi" w:hAnsiTheme="minorHAnsi"/>
      <w:smallCaps/>
      <w:sz w:val="20"/>
      <w:szCs w:val="20"/>
    </w:rPr>
  </w:style>
  <w:style w:type="paragraph" w:styleId="TOC9">
    <w:name w:val="toc 9"/>
    <w:basedOn w:val="a2"/>
    <w:next w:val="a2"/>
    <w:qFormat/>
    <w:rsid w:val="00D038AD"/>
    <w:pPr>
      <w:ind w:left="1680"/>
      <w:jc w:val="left"/>
    </w:pPr>
    <w:rPr>
      <w:rFonts w:asciiTheme="minorHAnsi" w:hAnsiTheme="minorHAnsi"/>
      <w:sz w:val="18"/>
      <w:szCs w:val="18"/>
    </w:rPr>
  </w:style>
  <w:style w:type="paragraph" w:styleId="aff1">
    <w:name w:val="Normal (Web)"/>
    <w:basedOn w:val="a2"/>
    <w:qFormat/>
    <w:rsid w:val="00D038AD"/>
    <w:pPr>
      <w:widowControl/>
      <w:spacing w:before="100" w:beforeAutospacing="1" w:after="100" w:afterAutospacing="1"/>
      <w:jc w:val="left"/>
    </w:pPr>
    <w:rPr>
      <w:rFonts w:ascii="宋体" w:hAnsi="宋体" w:cs="宋体"/>
      <w:kern w:val="0"/>
      <w:sz w:val="24"/>
    </w:rPr>
  </w:style>
  <w:style w:type="paragraph" w:styleId="10">
    <w:name w:val="index 1"/>
    <w:basedOn w:val="a2"/>
    <w:next w:val="a2"/>
    <w:qFormat/>
    <w:rsid w:val="00D038AD"/>
    <w:pPr>
      <w:widowControl/>
      <w:spacing w:line="240" w:lineRule="atLeast"/>
      <w:jc w:val="center"/>
    </w:pPr>
    <w:rPr>
      <w:rFonts w:hAnsi="Garamond"/>
      <w:kern w:val="0"/>
      <w:szCs w:val="20"/>
    </w:rPr>
  </w:style>
  <w:style w:type="paragraph" w:styleId="aff2">
    <w:name w:val="Title"/>
    <w:basedOn w:val="a2"/>
    <w:link w:val="aff3"/>
    <w:qFormat/>
    <w:rsid w:val="00D038AD"/>
    <w:pPr>
      <w:snapToGrid w:val="0"/>
      <w:spacing w:before="240" w:after="60"/>
      <w:jc w:val="center"/>
      <w:outlineLvl w:val="0"/>
    </w:pPr>
    <w:rPr>
      <w:rFonts w:ascii="Arial" w:eastAsia="黑体" w:hAnsi="Arial"/>
      <w:b/>
      <w:snapToGrid w:val="0"/>
      <w:kern w:val="0"/>
      <w:sz w:val="32"/>
      <w:szCs w:val="20"/>
    </w:rPr>
  </w:style>
  <w:style w:type="character" w:styleId="aff4">
    <w:name w:val="Strong"/>
    <w:qFormat/>
    <w:rsid w:val="00D038AD"/>
    <w:rPr>
      <w:b/>
      <w:bCs/>
    </w:rPr>
  </w:style>
  <w:style w:type="character" w:styleId="aff5">
    <w:name w:val="page number"/>
    <w:basedOn w:val="a4"/>
    <w:qFormat/>
    <w:rsid w:val="00D038AD"/>
  </w:style>
  <w:style w:type="character" w:styleId="aff6">
    <w:name w:val="FollowedHyperlink"/>
    <w:qFormat/>
    <w:rsid w:val="00D038AD"/>
    <w:rPr>
      <w:color w:val="800080"/>
      <w:u w:val="single"/>
    </w:rPr>
  </w:style>
  <w:style w:type="character" w:styleId="aff7">
    <w:name w:val="Hyperlink"/>
    <w:uiPriority w:val="99"/>
    <w:qFormat/>
    <w:rsid w:val="00D038AD"/>
    <w:rPr>
      <w:color w:val="0000FF"/>
      <w:u w:val="single"/>
    </w:rPr>
  </w:style>
  <w:style w:type="character" w:styleId="aff8">
    <w:name w:val="annotation reference"/>
    <w:uiPriority w:val="99"/>
    <w:qFormat/>
    <w:rsid w:val="00D038AD"/>
    <w:rPr>
      <w:sz w:val="21"/>
      <w:szCs w:val="21"/>
    </w:rPr>
  </w:style>
  <w:style w:type="character" w:styleId="aff9">
    <w:name w:val="footnote reference"/>
    <w:qFormat/>
    <w:rsid w:val="00D038AD"/>
    <w:rPr>
      <w:vertAlign w:val="superscript"/>
    </w:rPr>
  </w:style>
  <w:style w:type="table" w:styleId="affa">
    <w:name w:val="Table Grid"/>
    <w:basedOn w:val="a5"/>
    <w:uiPriority w:val="59"/>
    <w:qFormat/>
    <w:rsid w:val="00D038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1"/>
    <w:link w:val="20"/>
    <w:qFormat/>
    <w:rsid w:val="00F621BE"/>
    <w:rPr>
      <w:b/>
      <w:kern w:val="2"/>
      <w:sz w:val="28"/>
    </w:rPr>
  </w:style>
  <w:style w:type="paragraph" w:customStyle="1" w:styleId="affb">
    <w:name w:val="前言、引言标题"/>
    <w:next w:val="a2"/>
    <w:qFormat/>
    <w:rsid w:val="00D038AD"/>
    <w:pPr>
      <w:shd w:val="clear" w:color="FFFFFF" w:fill="FFFFFF"/>
      <w:tabs>
        <w:tab w:val="left" w:pos="360"/>
        <w:tab w:val="left" w:pos="690"/>
      </w:tabs>
      <w:spacing w:before="640" w:after="560"/>
      <w:ind w:left="690" w:hanging="690"/>
      <w:jc w:val="center"/>
      <w:outlineLvl w:val="0"/>
    </w:pPr>
    <w:rPr>
      <w:rFonts w:ascii="黑体" w:eastAsia="黑体"/>
      <w:sz w:val="32"/>
    </w:rPr>
  </w:style>
  <w:style w:type="paragraph" w:customStyle="1" w:styleId="affc">
    <w:name w:val="三级条标题"/>
    <w:basedOn w:val="affd"/>
    <w:next w:val="affe"/>
    <w:qFormat/>
    <w:rsid w:val="00D038AD"/>
    <w:pPr>
      <w:tabs>
        <w:tab w:val="left" w:pos="1395"/>
      </w:tabs>
      <w:ind w:left="1395" w:hanging="690"/>
      <w:outlineLvl w:val="4"/>
    </w:pPr>
  </w:style>
  <w:style w:type="paragraph" w:customStyle="1" w:styleId="affd">
    <w:name w:val="二级条标题"/>
    <w:basedOn w:val="afff"/>
    <w:next w:val="affe"/>
    <w:link w:val="Char"/>
    <w:qFormat/>
    <w:rsid w:val="00D038AD"/>
    <w:pPr>
      <w:tabs>
        <w:tab w:val="left" w:pos="360"/>
      </w:tabs>
      <w:outlineLvl w:val="3"/>
    </w:pPr>
  </w:style>
  <w:style w:type="paragraph" w:customStyle="1" w:styleId="afff">
    <w:name w:val="一级条标题"/>
    <w:basedOn w:val="a2"/>
    <w:next w:val="affe"/>
    <w:qFormat/>
    <w:rsid w:val="00D038AD"/>
    <w:pPr>
      <w:widowControl/>
      <w:outlineLvl w:val="2"/>
    </w:pPr>
    <w:rPr>
      <w:rFonts w:ascii="黑体" w:eastAsia="黑体"/>
      <w:kern w:val="0"/>
      <w:szCs w:val="21"/>
    </w:rPr>
  </w:style>
  <w:style w:type="paragraph" w:customStyle="1" w:styleId="affe">
    <w:name w:val="段"/>
    <w:qFormat/>
    <w:rsid w:val="00D038AD"/>
    <w:pPr>
      <w:autoSpaceDE w:val="0"/>
      <w:autoSpaceDN w:val="0"/>
      <w:ind w:firstLineChars="200" w:firstLine="200"/>
      <w:jc w:val="both"/>
    </w:pPr>
    <w:rPr>
      <w:rFonts w:ascii="宋体"/>
      <w:sz w:val="21"/>
    </w:rPr>
  </w:style>
  <w:style w:type="paragraph" w:customStyle="1" w:styleId="afff0">
    <w:name w:val="四级条标题"/>
    <w:basedOn w:val="affc"/>
    <w:next w:val="affe"/>
    <w:qFormat/>
    <w:rsid w:val="00D038AD"/>
    <w:pPr>
      <w:tabs>
        <w:tab w:val="clear" w:pos="360"/>
      </w:tabs>
      <w:ind w:left="0" w:firstLine="0"/>
      <w:outlineLvl w:val="5"/>
    </w:pPr>
  </w:style>
  <w:style w:type="paragraph" w:customStyle="1" w:styleId="afff1">
    <w:name w:val="五级条标题"/>
    <w:basedOn w:val="afff0"/>
    <w:next w:val="affe"/>
    <w:qFormat/>
    <w:rsid w:val="00D038AD"/>
    <w:pPr>
      <w:tabs>
        <w:tab w:val="left" w:pos="360"/>
      </w:tabs>
      <w:outlineLvl w:val="6"/>
    </w:pPr>
  </w:style>
  <w:style w:type="paragraph" w:customStyle="1" w:styleId="2">
    <w:name w:val="正文2"/>
    <w:basedOn w:val="a2"/>
    <w:qFormat/>
    <w:rsid w:val="00D038AD"/>
    <w:pPr>
      <w:numPr>
        <w:numId w:val="1"/>
      </w:numPr>
      <w:spacing w:line="360" w:lineRule="auto"/>
      <w:jc w:val="left"/>
    </w:pPr>
    <w:rPr>
      <w:rFonts w:ascii="仿宋_GB2312" w:eastAsia="仿宋_GB2312"/>
      <w:sz w:val="24"/>
    </w:rPr>
  </w:style>
  <w:style w:type="character" w:customStyle="1" w:styleId="CharCharCharCharChar">
    <w:name w:val="Char Char Char Char Char"/>
    <w:qFormat/>
    <w:rsid w:val="00D038AD"/>
    <w:rPr>
      <w:rFonts w:ascii="Arial" w:eastAsia="黑体" w:hAnsi="Arial"/>
      <w:b/>
      <w:bCs/>
      <w:color w:val="000000"/>
      <w:kern w:val="2"/>
      <w:sz w:val="32"/>
      <w:szCs w:val="32"/>
      <w:lang w:val="en-US" w:eastAsia="zh-CN" w:bidi="ar-SA"/>
    </w:rPr>
  </w:style>
  <w:style w:type="character" w:customStyle="1" w:styleId="Char0">
    <w:name w:val="Char"/>
    <w:qFormat/>
    <w:rsid w:val="00D038AD"/>
    <w:rPr>
      <w:rFonts w:ascii="宋体" w:eastAsia="宋体" w:hAnsi="Arial"/>
      <w:kern w:val="2"/>
      <w:sz w:val="28"/>
      <w:lang w:val="en-US" w:eastAsia="zh-CN" w:bidi="ar-SA"/>
    </w:rPr>
  </w:style>
  <w:style w:type="paragraph" w:customStyle="1" w:styleId="afff2">
    <w:name w:val="基准页眉样式"/>
    <w:basedOn w:val="af1"/>
    <w:qFormat/>
    <w:rsid w:val="00D038AD"/>
    <w:pPr>
      <w:widowControl/>
      <w:tabs>
        <w:tab w:val="left" w:pos="840"/>
        <w:tab w:val="left" w:pos="1050"/>
      </w:tabs>
      <w:ind w:hanging="42"/>
    </w:pPr>
    <w:rPr>
      <w:rFonts w:ascii="宋体" w:hAnsi="宋体"/>
      <w:color w:val="0000FF"/>
      <w:spacing w:val="-6"/>
      <w:szCs w:val="20"/>
    </w:rPr>
  </w:style>
  <w:style w:type="paragraph" w:customStyle="1" w:styleId="afff3">
    <w:name w:val="数字编号列项（二级）"/>
    <w:qFormat/>
    <w:rsid w:val="00D038AD"/>
    <w:pPr>
      <w:tabs>
        <w:tab w:val="left" w:pos="1260"/>
      </w:tabs>
      <w:ind w:left="1259" w:hanging="419"/>
      <w:jc w:val="both"/>
    </w:pPr>
    <w:rPr>
      <w:rFonts w:ascii="宋体"/>
      <w:sz w:val="21"/>
    </w:rPr>
  </w:style>
  <w:style w:type="paragraph" w:customStyle="1" w:styleId="afff4">
    <w:name w:val="字母编号列项（一级）"/>
    <w:qFormat/>
    <w:rsid w:val="00D038AD"/>
    <w:pPr>
      <w:tabs>
        <w:tab w:val="left" w:pos="840"/>
      </w:tabs>
      <w:ind w:left="839" w:hanging="419"/>
      <w:jc w:val="both"/>
    </w:pPr>
    <w:rPr>
      <w:rFonts w:ascii="宋体"/>
      <w:sz w:val="21"/>
    </w:rPr>
  </w:style>
  <w:style w:type="paragraph" w:customStyle="1" w:styleId="afff5">
    <w:name w:val="编号列项（三级）"/>
    <w:qFormat/>
    <w:rsid w:val="00D038AD"/>
    <w:pPr>
      <w:tabs>
        <w:tab w:val="left" w:pos="0"/>
      </w:tabs>
      <w:ind w:left="1679" w:hanging="420"/>
    </w:pPr>
    <w:rPr>
      <w:rFonts w:ascii="宋体"/>
      <w:sz w:val="21"/>
    </w:rPr>
  </w:style>
  <w:style w:type="paragraph" w:customStyle="1" w:styleId="Char1CharCharChar">
    <w:name w:val="Char1 Char Char Char"/>
    <w:basedOn w:val="ae"/>
    <w:qFormat/>
    <w:rsid w:val="00D038AD"/>
    <w:pPr>
      <w:adjustRightInd w:val="0"/>
      <w:spacing w:line="436" w:lineRule="exact"/>
      <w:ind w:left="357"/>
      <w:jc w:val="left"/>
      <w:outlineLvl w:val="3"/>
    </w:pPr>
    <w:rPr>
      <w:rFonts w:ascii="Tahoma" w:hAnsi="Tahoma"/>
      <w:b/>
      <w:sz w:val="24"/>
      <w:szCs w:val="24"/>
    </w:rPr>
  </w:style>
  <w:style w:type="paragraph" w:styleId="afff6">
    <w:name w:val="List Paragraph"/>
    <w:basedOn w:val="a2"/>
    <w:qFormat/>
    <w:rsid w:val="00D038AD"/>
    <w:pPr>
      <w:ind w:firstLineChars="200" w:firstLine="420"/>
    </w:pPr>
    <w:rPr>
      <w:rFonts w:ascii="Calibri" w:hAnsi="Calibri"/>
      <w:szCs w:val="22"/>
    </w:rPr>
  </w:style>
  <w:style w:type="paragraph" w:customStyle="1" w:styleId="12">
    <w:name w:val="列出段落1"/>
    <w:basedOn w:val="a2"/>
    <w:link w:val="Char1"/>
    <w:uiPriority w:val="34"/>
    <w:qFormat/>
    <w:rsid w:val="00D038AD"/>
    <w:pPr>
      <w:ind w:firstLineChars="200" w:firstLine="420"/>
    </w:pPr>
  </w:style>
  <w:style w:type="paragraph" w:customStyle="1" w:styleId="CharCharCharChar1">
    <w:name w:val="Char Char Char Char1"/>
    <w:basedOn w:val="a2"/>
    <w:qFormat/>
    <w:rsid w:val="00D038AD"/>
    <w:pPr>
      <w:spacing w:after="160" w:line="240" w:lineRule="exact"/>
    </w:pPr>
    <w:rPr>
      <w:rFonts w:ascii="Verdana" w:hAnsi="Verdana" w:cs="Verdana"/>
      <w:sz w:val="20"/>
      <w:szCs w:val="20"/>
      <w:lang w:eastAsia="en-US"/>
    </w:rPr>
  </w:style>
  <w:style w:type="paragraph" w:customStyle="1" w:styleId="afff7">
    <w:name w:val="缺省文本"/>
    <w:basedOn w:val="a2"/>
    <w:link w:val="Char2"/>
    <w:qFormat/>
    <w:rsid w:val="00D038AD"/>
    <w:pPr>
      <w:autoSpaceDE w:val="0"/>
      <w:autoSpaceDN w:val="0"/>
      <w:adjustRightInd w:val="0"/>
      <w:spacing w:line="360" w:lineRule="auto"/>
      <w:ind w:firstLine="1287"/>
      <w:jc w:val="left"/>
    </w:pPr>
    <w:rPr>
      <w:kern w:val="0"/>
      <w:sz w:val="24"/>
    </w:rPr>
  </w:style>
  <w:style w:type="character" w:customStyle="1" w:styleId="Char2">
    <w:name w:val="缺省文本 Char"/>
    <w:link w:val="afff7"/>
    <w:qFormat/>
    <w:rsid w:val="00D038AD"/>
    <w:rPr>
      <w:rFonts w:eastAsia="宋体"/>
      <w:sz w:val="24"/>
      <w:szCs w:val="24"/>
      <w:lang w:val="en-US" w:eastAsia="zh-CN" w:bidi="ar-SA"/>
    </w:rPr>
  </w:style>
  <w:style w:type="character" w:customStyle="1" w:styleId="t">
    <w:name w:val="t"/>
    <w:basedOn w:val="a4"/>
    <w:qFormat/>
    <w:rsid w:val="00D038AD"/>
  </w:style>
  <w:style w:type="paragraph" w:customStyle="1" w:styleId="TOC10">
    <w:name w:val="TOC 标题1"/>
    <w:basedOn w:val="1"/>
    <w:next w:val="a2"/>
    <w:uiPriority w:val="39"/>
    <w:qFormat/>
    <w:rsid w:val="00D038AD"/>
    <w:pPr>
      <w:widowControl/>
      <w:spacing w:before="480" w:after="0" w:line="276" w:lineRule="auto"/>
      <w:jc w:val="left"/>
      <w:outlineLvl w:val="9"/>
    </w:pPr>
    <w:rPr>
      <w:rFonts w:ascii="Cambria" w:hAnsi="Cambria"/>
      <w:color w:val="365F91"/>
      <w:kern w:val="0"/>
      <w:sz w:val="28"/>
      <w:szCs w:val="28"/>
    </w:rPr>
  </w:style>
  <w:style w:type="character" w:customStyle="1" w:styleId="afc">
    <w:name w:val="页脚 字符"/>
    <w:link w:val="afb"/>
    <w:uiPriority w:val="99"/>
    <w:rsid w:val="00D038AD"/>
    <w:rPr>
      <w:kern w:val="2"/>
      <w:sz w:val="18"/>
      <w:szCs w:val="18"/>
    </w:rPr>
  </w:style>
  <w:style w:type="character" w:customStyle="1" w:styleId="11">
    <w:name w:val="标题 1 字符1"/>
    <w:link w:val="1"/>
    <w:qFormat/>
    <w:rsid w:val="0053430C"/>
    <w:rPr>
      <w:b/>
      <w:bCs/>
      <w:kern w:val="44"/>
      <w:sz w:val="44"/>
      <w:szCs w:val="44"/>
    </w:rPr>
  </w:style>
  <w:style w:type="paragraph" w:customStyle="1" w:styleId="afff8">
    <w:name w:val="封面标准名称"/>
    <w:qFormat/>
    <w:rsid w:val="00D038AD"/>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character" w:customStyle="1" w:styleId="13">
    <w:name w:val="标题 1 字符"/>
    <w:qFormat/>
    <w:rsid w:val="00D038AD"/>
    <w:rPr>
      <w:rFonts w:ascii="宋体" w:hAnsi="宋体"/>
      <w:b/>
      <w:bCs/>
      <w:kern w:val="44"/>
      <w:sz w:val="44"/>
      <w:szCs w:val="44"/>
    </w:rPr>
  </w:style>
  <w:style w:type="paragraph" w:customStyle="1" w:styleId="Default">
    <w:name w:val="Default"/>
    <w:qFormat/>
    <w:rsid w:val="00D038AD"/>
    <w:pPr>
      <w:widowControl w:val="0"/>
      <w:autoSpaceDE w:val="0"/>
      <w:autoSpaceDN w:val="0"/>
      <w:adjustRightInd w:val="0"/>
    </w:pPr>
    <w:rPr>
      <w:color w:val="000000"/>
      <w:sz w:val="24"/>
      <w:szCs w:val="24"/>
    </w:rPr>
  </w:style>
  <w:style w:type="paragraph" w:customStyle="1" w:styleId="afff9">
    <w:name w:val="章标题"/>
    <w:next w:val="affe"/>
    <w:qFormat/>
    <w:rsid w:val="00D038AD"/>
    <w:pPr>
      <w:spacing w:beforeLines="100" w:afterLines="100"/>
      <w:ind w:left="360" w:hanging="360"/>
      <w:jc w:val="both"/>
      <w:outlineLvl w:val="1"/>
    </w:pPr>
    <w:rPr>
      <w:rFonts w:ascii="黑体" w:eastAsia="黑体"/>
      <w:sz w:val="21"/>
    </w:rPr>
  </w:style>
  <w:style w:type="character" w:customStyle="1" w:styleId="Char">
    <w:name w:val="二级条标题 Char"/>
    <w:link w:val="affd"/>
    <w:qFormat/>
    <w:rsid w:val="00D038AD"/>
    <w:rPr>
      <w:rFonts w:ascii="黑体" w:eastAsia="黑体"/>
      <w:sz w:val="21"/>
      <w:szCs w:val="21"/>
    </w:rPr>
  </w:style>
  <w:style w:type="paragraph" w:customStyle="1" w:styleId="14">
    <w:name w:val="修订1"/>
    <w:hidden/>
    <w:uiPriority w:val="99"/>
    <w:semiHidden/>
    <w:qFormat/>
    <w:rsid w:val="00D038AD"/>
    <w:rPr>
      <w:kern w:val="2"/>
      <w:sz w:val="21"/>
      <w:szCs w:val="24"/>
    </w:rPr>
  </w:style>
  <w:style w:type="character" w:customStyle="1" w:styleId="af6">
    <w:name w:val="纯文本 字符"/>
    <w:link w:val="af5"/>
    <w:qFormat/>
    <w:rsid w:val="00D038AD"/>
    <w:rPr>
      <w:rFonts w:ascii="宋体" w:hAnsi="Courier New" w:cs="Courier New"/>
      <w:kern w:val="2"/>
      <w:sz w:val="21"/>
      <w:szCs w:val="21"/>
    </w:rPr>
  </w:style>
  <w:style w:type="character" w:customStyle="1" w:styleId="25">
    <w:name w:val="标题 2 字符"/>
    <w:uiPriority w:val="99"/>
    <w:qFormat/>
    <w:rsid w:val="00D038AD"/>
    <w:rPr>
      <w:rFonts w:ascii="宋体" w:hAnsi="Arial"/>
      <w:kern w:val="2"/>
      <w:sz w:val="28"/>
    </w:rPr>
  </w:style>
  <w:style w:type="paragraph" w:customStyle="1" w:styleId="a1">
    <w:name w:val="样式 小三 加粗"/>
    <w:basedOn w:val="a2"/>
    <w:qFormat/>
    <w:rsid w:val="00D038AD"/>
    <w:pPr>
      <w:numPr>
        <w:numId w:val="2"/>
      </w:numPr>
    </w:pPr>
  </w:style>
  <w:style w:type="character" w:customStyle="1" w:styleId="30">
    <w:name w:val="标题 3 字符"/>
    <w:basedOn w:val="a4"/>
    <w:link w:val="3"/>
    <w:qFormat/>
    <w:rsid w:val="00D038AD"/>
    <w:rPr>
      <w:b/>
      <w:bCs/>
      <w:kern w:val="2"/>
      <w:sz w:val="32"/>
      <w:szCs w:val="32"/>
    </w:rPr>
  </w:style>
  <w:style w:type="character" w:customStyle="1" w:styleId="40">
    <w:name w:val="标题 4 字符"/>
    <w:basedOn w:val="a4"/>
    <w:link w:val="4"/>
    <w:qFormat/>
    <w:rsid w:val="00D038AD"/>
    <w:rPr>
      <w:rFonts w:asciiTheme="majorHAnsi" w:eastAsiaTheme="majorEastAsia" w:hAnsiTheme="majorHAnsi" w:cstheme="majorBidi"/>
      <w:b/>
      <w:bCs/>
      <w:kern w:val="2"/>
      <w:sz w:val="28"/>
      <w:szCs w:val="28"/>
    </w:rPr>
  </w:style>
  <w:style w:type="character" w:customStyle="1" w:styleId="50">
    <w:name w:val="标题 5 字符"/>
    <w:basedOn w:val="a4"/>
    <w:link w:val="5"/>
    <w:qFormat/>
    <w:rsid w:val="00D038AD"/>
    <w:rPr>
      <w:rFonts w:ascii="宋体"/>
      <w:b/>
      <w:sz w:val="24"/>
      <w:szCs w:val="24"/>
    </w:rPr>
  </w:style>
  <w:style w:type="character" w:customStyle="1" w:styleId="60">
    <w:name w:val="标题 6 字符"/>
    <w:basedOn w:val="a4"/>
    <w:link w:val="6"/>
    <w:rsid w:val="00D038AD"/>
    <w:rPr>
      <w:rFonts w:ascii="Arial" w:eastAsia="黑体" w:hAnsi="Arial"/>
      <w:b/>
      <w:bCs/>
      <w:kern w:val="2"/>
      <w:sz w:val="24"/>
      <w:szCs w:val="24"/>
    </w:rPr>
  </w:style>
  <w:style w:type="character" w:customStyle="1" w:styleId="70">
    <w:name w:val="标题 7 字符"/>
    <w:basedOn w:val="a4"/>
    <w:link w:val="7"/>
    <w:qFormat/>
    <w:rsid w:val="00D038AD"/>
    <w:rPr>
      <w:b/>
      <w:bCs/>
      <w:kern w:val="2"/>
      <w:sz w:val="24"/>
      <w:szCs w:val="24"/>
    </w:rPr>
  </w:style>
  <w:style w:type="character" w:customStyle="1" w:styleId="aff3">
    <w:name w:val="标题 字符"/>
    <w:basedOn w:val="a4"/>
    <w:link w:val="aff2"/>
    <w:qFormat/>
    <w:rsid w:val="00D038AD"/>
    <w:rPr>
      <w:rFonts w:ascii="Arial" w:eastAsia="黑体" w:hAnsi="Arial"/>
      <w:b/>
      <w:snapToGrid w:val="0"/>
      <w:sz w:val="32"/>
    </w:rPr>
  </w:style>
  <w:style w:type="character" w:customStyle="1" w:styleId="15">
    <w:name w:val="已访问的超链接1"/>
    <w:qFormat/>
    <w:rsid w:val="00D038AD"/>
    <w:rPr>
      <w:color w:val="800080"/>
      <w:u w:val="single"/>
    </w:rPr>
  </w:style>
  <w:style w:type="paragraph" w:customStyle="1" w:styleId="CharCharCharCharCharCharChar">
    <w:name w:val="Char Char Char Char Char Char Char"/>
    <w:basedOn w:val="a2"/>
    <w:qFormat/>
    <w:rsid w:val="00D038AD"/>
    <w:pPr>
      <w:widowControl/>
      <w:spacing w:after="160" w:line="240" w:lineRule="exact"/>
      <w:jc w:val="left"/>
    </w:pPr>
    <w:rPr>
      <w:rFonts w:ascii="Verdana" w:eastAsia="仿宋_GB2312" w:hAnsi="Verdana"/>
      <w:kern w:val="0"/>
      <w:sz w:val="24"/>
      <w:szCs w:val="20"/>
      <w:lang w:eastAsia="en-US"/>
    </w:rPr>
  </w:style>
  <w:style w:type="character" w:customStyle="1" w:styleId="af2">
    <w:name w:val="正文文本 字符"/>
    <w:link w:val="af1"/>
    <w:qFormat/>
    <w:rsid w:val="00D038AD"/>
    <w:rPr>
      <w:kern w:val="2"/>
      <w:sz w:val="21"/>
      <w:szCs w:val="24"/>
    </w:rPr>
  </w:style>
  <w:style w:type="paragraph" w:customStyle="1" w:styleId="a0">
    <w:name w:val="示例×："/>
    <w:basedOn w:val="a2"/>
    <w:qFormat/>
    <w:rsid w:val="00D038AD"/>
    <w:pPr>
      <w:numPr>
        <w:numId w:val="3"/>
      </w:numPr>
    </w:pPr>
  </w:style>
  <w:style w:type="paragraph" w:customStyle="1" w:styleId="a">
    <w:name w:val="基情标题"/>
    <w:basedOn w:val="a2"/>
    <w:qFormat/>
    <w:rsid w:val="00D038AD"/>
    <w:pPr>
      <w:numPr>
        <w:numId w:val="4"/>
      </w:numPr>
      <w:jc w:val="left"/>
    </w:pPr>
    <w:rPr>
      <w:rFonts w:eastAsia="仿宋_GB2312"/>
      <w:kern w:val="0"/>
      <w:sz w:val="30"/>
    </w:rPr>
  </w:style>
  <w:style w:type="character" w:customStyle="1" w:styleId="af8">
    <w:name w:val="日期 字符"/>
    <w:link w:val="af7"/>
    <w:qFormat/>
    <w:rsid w:val="00D038AD"/>
    <w:rPr>
      <w:kern w:val="2"/>
      <w:sz w:val="28"/>
    </w:rPr>
  </w:style>
  <w:style w:type="character" w:customStyle="1" w:styleId="afe">
    <w:name w:val="页眉 字符"/>
    <w:link w:val="afd"/>
    <w:qFormat/>
    <w:rsid w:val="00D038AD"/>
    <w:rPr>
      <w:rFonts w:ascii="宋体" w:hAnsi="宋体"/>
      <w:kern w:val="2"/>
      <w:sz w:val="18"/>
      <w:szCs w:val="18"/>
    </w:rPr>
  </w:style>
  <w:style w:type="character" w:customStyle="1" w:styleId="aa">
    <w:name w:val="批注文字 字符"/>
    <w:link w:val="a8"/>
    <w:uiPriority w:val="99"/>
    <w:rsid w:val="00D038AD"/>
    <w:rPr>
      <w:kern w:val="2"/>
      <w:sz w:val="21"/>
      <w:szCs w:val="24"/>
    </w:rPr>
  </w:style>
  <w:style w:type="character" w:customStyle="1" w:styleId="afa">
    <w:name w:val="批注框文本 字符"/>
    <w:link w:val="af9"/>
    <w:uiPriority w:val="99"/>
    <w:qFormat/>
    <w:rsid w:val="00D038AD"/>
    <w:rPr>
      <w:kern w:val="2"/>
      <w:sz w:val="18"/>
      <w:szCs w:val="18"/>
    </w:rPr>
  </w:style>
  <w:style w:type="character" w:customStyle="1" w:styleId="a9">
    <w:name w:val="批注主题 字符"/>
    <w:link w:val="a7"/>
    <w:uiPriority w:val="99"/>
    <w:qFormat/>
    <w:rsid w:val="00D038AD"/>
    <w:rPr>
      <w:b/>
      <w:bCs/>
      <w:kern w:val="2"/>
      <w:sz w:val="21"/>
      <w:szCs w:val="24"/>
    </w:rPr>
  </w:style>
  <w:style w:type="character" w:customStyle="1" w:styleId="16">
    <w:name w:val="明显强调1"/>
    <w:qFormat/>
    <w:rsid w:val="00D038AD"/>
    <w:rPr>
      <w:i/>
      <w:iCs/>
      <w:caps/>
      <w:spacing w:val="10"/>
      <w:sz w:val="20"/>
      <w:szCs w:val="20"/>
    </w:rPr>
  </w:style>
  <w:style w:type="character" w:customStyle="1" w:styleId="110">
    <w:name w:val="已访问的超链接11"/>
    <w:rsid w:val="00D038AD"/>
    <w:rPr>
      <w:color w:val="800080"/>
      <w:u w:val="single"/>
    </w:rPr>
  </w:style>
  <w:style w:type="character" w:customStyle="1" w:styleId="af">
    <w:name w:val="文档结构图 字符"/>
    <w:basedOn w:val="a4"/>
    <w:link w:val="ae"/>
    <w:uiPriority w:val="99"/>
    <w:qFormat/>
    <w:rsid w:val="00D038AD"/>
    <w:rPr>
      <w:kern w:val="2"/>
      <w:sz w:val="21"/>
      <w:shd w:val="clear" w:color="auto" w:fill="000080"/>
    </w:rPr>
  </w:style>
  <w:style w:type="character" w:customStyle="1" w:styleId="aff0">
    <w:name w:val="脚注文本 字符"/>
    <w:basedOn w:val="a4"/>
    <w:link w:val="aff"/>
    <w:qFormat/>
    <w:rsid w:val="00D038AD"/>
    <w:rPr>
      <w:kern w:val="2"/>
      <w:sz w:val="18"/>
      <w:szCs w:val="18"/>
    </w:rPr>
  </w:style>
  <w:style w:type="character" w:customStyle="1" w:styleId="CharCharCharCharChar1">
    <w:name w:val="Char Char Char Char Char1"/>
    <w:qFormat/>
    <w:rsid w:val="00D038AD"/>
    <w:rPr>
      <w:rFonts w:ascii="宋体" w:eastAsia="宋体" w:hAnsi="Arial"/>
      <w:kern w:val="2"/>
      <w:sz w:val="28"/>
      <w:lang w:val="en-US" w:eastAsia="zh-CN" w:bidi="ar-SA"/>
    </w:rPr>
  </w:style>
  <w:style w:type="character" w:customStyle="1" w:styleId="1Char">
    <w:name w:val="目录 1 Char"/>
    <w:qFormat/>
    <w:rsid w:val="00D038AD"/>
    <w:rPr>
      <w:rFonts w:ascii="宋体" w:eastAsia="宋体" w:hAnsi="宋体"/>
      <w:kern w:val="2"/>
      <w:sz w:val="21"/>
      <w:szCs w:val="24"/>
      <w:lang w:val="en-US" w:eastAsia="zh-CN" w:bidi="ar-SA"/>
    </w:rPr>
  </w:style>
  <w:style w:type="character" w:customStyle="1" w:styleId="CharChar">
    <w:name w:val="Char Char"/>
    <w:rsid w:val="00D038AD"/>
    <w:rPr>
      <w:rFonts w:ascii="宋体" w:eastAsia="宋体" w:hAnsi="Arial"/>
      <w:kern w:val="2"/>
      <w:sz w:val="28"/>
      <w:lang w:val="en-US" w:eastAsia="zh-CN" w:bidi="ar-SA"/>
    </w:rPr>
  </w:style>
  <w:style w:type="paragraph" w:customStyle="1" w:styleId="26">
    <w:name w:val="标题2"/>
    <w:basedOn w:val="20"/>
    <w:link w:val="2Char"/>
    <w:qFormat/>
    <w:rsid w:val="00D038AD"/>
    <w:pPr>
      <w:ind w:left="360" w:hanging="360"/>
    </w:pPr>
    <w:rPr>
      <w:sz w:val="24"/>
      <w:szCs w:val="24"/>
    </w:rPr>
  </w:style>
  <w:style w:type="character" w:customStyle="1" w:styleId="2Char">
    <w:name w:val="标题2 Char"/>
    <w:basedOn w:val="21"/>
    <w:link w:val="26"/>
    <w:rsid w:val="00D038AD"/>
    <w:rPr>
      <w:rFonts w:ascii="宋体" w:eastAsia="宋体" w:hAnsi="Arial"/>
      <w:b/>
      <w:kern w:val="2"/>
      <w:sz w:val="24"/>
      <w:szCs w:val="24"/>
      <w:lang w:val="en-US" w:eastAsia="zh-CN" w:bidi="ar-SA"/>
    </w:rPr>
  </w:style>
  <w:style w:type="character" w:customStyle="1" w:styleId="Char1">
    <w:name w:val="列出段落 Char"/>
    <w:link w:val="12"/>
    <w:uiPriority w:val="34"/>
    <w:qFormat/>
    <w:rsid w:val="00D038AD"/>
    <w:rPr>
      <w:kern w:val="2"/>
      <w:sz w:val="21"/>
      <w:szCs w:val="24"/>
    </w:rPr>
  </w:style>
  <w:style w:type="paragraph" w:customStyle="1" w:styleId="27">
    <w:name w:val="修订2"/>
    <w:hidden/>
    <w:uiPriority w:val="99"/>
    <w:semiHidden/>
    <w:qFormat/>
    <w:rsid w:val="00D038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963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CB646E2-5247-47CD-8218-40F549BE45DC}">
  <ds:schemaRefs>
    <ds:schemaRef ds:uri="http://schemas.openxmlformats.org/officeDocument/2006/bibliography"/>
  </ds:schemaRefs>
</ds:datastoreItem>
</file>

<file path=customXml/itemProps2.xml><?xml version="1.0" encoding="utf-8"?>
<ds:datastoreItem xmlns:ds="http://schemas.openxmlformats.org/officeDocument/2006/customXml" ds:itemID="{D3B6A08F-71DE-4986-BBA1-A64157EE420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2130</Words>
  <Characters>12146</Characters>
  <Application>Microsoft Office Word</Application>
  <DocSecurity>0</DocSecurity>
  <Lines>101</Lines>
  <Paragraphs>28</Paragraphs>
  <ScaleCrop>false</ScaleCrop>
  <Company>zic.csr</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城市轨道交通装备认证实施规则-特定要求-CBTC</dc:title>
  <dc:creator>angel.赵</dc:creator>
  <cp:keywords>附件8：城市轨道交通装备认证实施规则-特定要求-CBTC</cp:keywords>
  <cp:lastModifiedBy>李 楠</cp:lastModifiedBy>
  <cp:revision>11</cp:revision>
  <cp:lastPrinted>2019-04-30T07:46:00Z</cp:lastPrinted>
  <dcterms:created xsi:type="dcterms:W3CDTF">2022-04-06T00:50:00Z</dcterms:created>
  <dcterms:modified xsi:type="dcterms:W3CDTF">2023-02-17T05:34:00Z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